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1B" w:rsidRPr="00AD48C0" w:rsidRDefault="00805D1B" w:rsidP="00805D1B">
      <w:pPr>
        <w:rPr>
          <w:sz w:val="24"/>
          <w:szCs w:val="24"/>
        </w:rPr>
      </w:pPr>
    </w:p>
    <w:p w:rsidR="00FE0E3C" w:rsidRPr="00AD48C0" w:rsidRDefault="00FE0E3C" w:rsidP="00805D1B">
      <w:pPr>
        <w:rPr>
          <w:b/>
          <w:sz w:val="24"/>
          <w:szCs w:val="24"/>
        </w:rPr>
      </w:pPr>
    </w:p>
    <w:p w:rsidR="00FD5B0F" w:rsidRPr="00AD48C0" w:rsidRDefault="00FD5B0F" w:rsidP="00805D1B">
      <w:pPr>
        <w:rPr>
          <w:b/>
          <w:sz w:val="24"/>
          <w:szCs w:val="24"/>
        </w:rPr>
      </w:pPr>
    </w:p>
    <w:p w:rsidR="00805D1B" w:rsidRDefault="00805D1B" w:rsidP="00805D1B">
      <w:pPr>
        <w:rPr>
          <w:sz w:val="24"/>
          <w:szCs w:val="24"/>
        </w:rPr>
      </w:pPr>
    </w:p>
    <w:p w:rsidR="00872E75" w:rsidRDefault="00872E75" w:rsidP="00805D1B">
      <w:pPr>
        <w:rPr>
          <w:sz w:val="24"/>
          <w:szCs w:val="24"/>
        </w:rPr>
      </w:pPr>
    </w:p>
    <w:p w:rsidR="00AD48C0" w:rsidRDefault="00AD48C0" w:rsidP="00805D1B">
      <w:pPr>
        <w:rPr>
          <w:sz w:val="24"/>
          <w:szCs w:val="24"/>
        </w:rPr>
      </w:pPr>
    </w:p>
    <w:p w:rsidR="00FF6A93" w:rsidRDefault="00FF6A93" w:rsidP="00805D1B">
      <w:pPr>
        <w:rPr>
          <w:sz w:val="24"/>
          <w:szCs w:val="24"/>
        </w:rPr>
      </w:pPr>
    </w:p>
    <w:p w:rsidR="00AD48C0" w:rsidRPr="00FD5B0F" w:rsidRDefault="00AD48C0" w:rsidP="00805D1B">
      <w:pPr>
        <w:rPr>
          <w:sz w:val="24"/>
          <w:szCs w:val="24"/>
        </w:rPr>
      </w:pPr>
    </w:p>
    <w:p w:rsidR="008C3F9B" w:rsidRPr="00872E75" w:rsidRDefault="00805D1B" w:rsidP="008C3F9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2E75">
        <w:rPr>
          <w:rFonts w:ascii="Arial" w:hAnsi="Arial" w:cs="Arial"/>
          <w:b/>
          <w:sz w:val="24"/>
          <w:szCs w:val="24"/>
        </w:rPr>
        <w:t xml:space="preserve">МЕТОДИЧЕСКИЕ РЕКОМЕНДАЦИИ ПО ВЫПОЛНЕНИЮ </w:t>
      </w:r>
    </w:p>
    <w:p w:rsidR="008C3F9B" w:rsidRPr="00872E75" w:rsidRDefault="008C3F9B" w:rsidP="008C3F9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05D1B" w:rsidRPr="00872E75" w:rsidRDefault="00E713CE" w:rsidP="00E713C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2E75">
        <w:rPr>
          <w:rFonts w:ascii="Arial" w:hAnsi="Arial" w:cs="Arial"/>
          <w:b/>
          <w:sz w:val="24"/>
          <w:szCs w:val="24"/>
        </w:rPr>
        <w:t>ВЫПУСКНЫХ КВАЛИФИКАЦИОННЫХ</w:t>
      </w:r>
      <w:r w:rsidR="00805D1B" w:rsidRPr="00872E75">
        <w:rPr>
          <w:rFonts w:ascii="Arial" w:hAnsi="Arial" w:cs="Arial"/>
          <w:b/>
          <w:sz w:val="24"/>
          <w:szCs w:val="24"/>
        </w:rPr>
        <w:t xml:space="preserve"> РАБОТ</w:t>
      </w:r>
    </w:p>
    <w:p w:rsidR="008C3F9B" w:rsidRPr="00872E75" w:rsidRDefault="008C3F9B" w:rsidP="008C3F9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05D1B" w:rsidRPr="00872E75" w:rsidRDefault="00805D1B" w:rsidP="00805D1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805D1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33295E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33295E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33295E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8C3F9B">
      <w:pPr>
        <w:pStyle w:val="a3"/>
        <w:rPr>
          <w:rFonts w:ascii="Arial" w:hAnsi="Arial" w:cs="Arial"/>
          <w:b/>
          <w:sz w:val="24"/>
          <w:szCs w:val="24"/>
        </w:rPr>
      </w:pPr>
    </w:p>
    <w:p w:rsidR="00FD5B0F" w:rsidRPr="00872E75" w:rsidRDefault="00FD5B0F" w:rsidP="008C3F9B">
      <w:pPr>
        <w:pStyle w:val="a3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33295E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805D1B" w:rsidRPr="00872E75" w:rsidRDefault="00805D1B" w:rsidP="00805D1B">
      <w:pPr>
        <w:jc w:val="center"/>
        <w:rPr>
          <w:rFonts w:ascii="Arial" w:hAnsi="Arial" w:cs="Arial"/>
          <w:b/>
          <w:sz w:val="24"/>
          <w:szCs w:val="24"/>
        </w:rPr>
      </w:pPr>
    </w:p>
    <w:p w:rsidR="00805D1B" w:rsidRPr="00872E75" w:rsidRDefault="00805D1B" w:rsidP="00805D1B">
      <w:pPr>
        <w:rPr>
          <w:rFonts w:ascii="Arial" w:hAnsi="Arial" w:cs="Arial"/>
          <w:sz w:val="24"/>
          <w:szCs w:val="24"/>
        </w:rPr>
      </w:pPr>
    </w:p>
    <w:p w:rsidR="00805D1B" w:rsidRPr="00872E75" w:rsidRDefault="00805D1B" w:rsidP="00805D1B">
      <w:pPr>
        <w:rPr>
          <w:rFonts w:ascii="Arial" w:hAnsi="Arial" w:cs="Arial"/>
          <w:sz w:val="24"/>
          <w:szCs w:val="24"/>
        </w:rPr>
      </w:pPr>
    </w:p>
    <w:p w:rsidR="00805D1B" w:rsidRDefault="00805D1B" w:rsidP="00805D1B">
      <w:pPr>
        <w:rPr>
          <w:rFonts w:ascii="Arial" w:hAnsi="Arial" w:cs="Arial"/>
          <w:sz w:val="24"/>
          <w:szCs w:val="24"/>
        </w:rPr>
      </w:pPr>
    </w:p>
    <w:p w:rsidR="00872E75" w:rsidRDefault="00872E75" w:rsidP="00805D1B">
      <w:pPr>
        <w:rPr>
          <w:rFonts w:ascii="Arial" w:hAnsi="Arial" w:cs="Arial"/>
          <w:sz w:val="24"/>
          <w:szCs w:val="24"/>
        </w:rPr>
      </w:pPr>
    </w:p>
    <w:p w:rsidR="00872E75" w:rsidRPr="00872E75" w:rsidRDefault="00872E75" w:rsidP="00805D1B">
      <w:pPr>
        <w:rPr>
          <w:rFonts w:ascii="Arial" w:hAnsi="Arial" w:cs="Arial"/>
          <w:sz w:val="24"/>
          <w:szCs w:val="24"/>
        </w:rPr>
      </w:pPr>
    </w:p>
    <w:p w:rsidR="0033295E" w:rsidRPr="00872E75" w:rsidRDefault="0033295E" w:rsidP="00805D1B">
      <w:pPr>
        <w:rPr>
          <w:rFonts w:ascii="Arial" w:hAnsi="Arial" w:cs="Arial"/>
          <w:sz w:val="24"/>
          <w:szCs w:val="24"/>
        </w:rPr>
      </w:pPr>
    </w:p>
    <w:p w:rsidR="00805D1B" w:rsidRPr="00872E75" w:rsidRDefault="00805D1B" w:rsidP="00805D1B">
      <w:pPr>
        <w:rPr>
          <w:rFonts w:ascii="Arial" w:hAnsi="Arial" w:cs="Arial"/>
          <w:sz w:val="24"/>
          <w:szCs w:val="24"/>
        </w:rPr>
      </w:pPr>
    </w:p>
    <w:p w:rsidR="00FD5B0F" w:rsidRPr="00872E75" w:rsidRDefault="00FD5B0F" w:rsidP="00805D1B">
      <w:pPr>
        <w:rPr>
          <w:rFonts w:ascii="Arial" w:hAnsi="Arial" w:cs="Arial"/>
          <w:sz w:val="24"/>
          <w:szCs w:val="24"/>
        </w:rPr>
      </w:pPr>
    </w:p>
    <w:p w:rsidR="00E713CE" w:rsidRPr="00872E75" w:rsidRDefault="00B07269" w:rsidP="00AD48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805D1B" w:rsidRPr="00872E75">
        <w:rPr>
          <w:rFonts w:ascii="Arial" w:hAnsi="Arial" w:cs="Arial"/>
          <w:sz w:val="24"/>
          <w:szCs w:val="24"/>
        </w:rPr>
        <w:t xml:space="preserve"> г.</w:t>
      </w:r>
    </w:p>
    <w:p w:rsidR="00E713CE" w:rsidRPr="00872E75" w:rsidRDefault="00E713CE" w:rsidP="00E713CE">
      <w:pPr>
        <w:pStyle w:val="a3"/>
        <w:rPr>
          <w:rFonts w:ascii="Arial" w:hAnsi="Arial" w:cs="Arial"/>
          <w:i/>
          <w:iCs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lastRenderedPageBreak/>
        <w:t>СОГЛАСОВАНО                                                                                УТВЕРЖДАЮ</w:t>
      </w: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>Председатель ПЦК</w:t>
      </w:r>
      <w:proofErr w:type="gramStart"/>
      <w:r w:rsidRPr="00872E75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872E75">
        <w:rPr>
          <w:rFonts w:ascii="Arial" w:hAnsi="Arial" w:cs="Arial"/>
          <w:sz w:val="24"/>
          <w:szCs w:val="24"/>
        </w:rPr>
        <w:t xml:space="preserve">              </w:t>
      </w:r>
      <w:r w:rsidRPr="00872E75">
        <w:rPr>
          <w:rFonts w:ascii="Arial" w:hAnsi="Arial" w:cs="Arial"/>
          <w:sz w:val="24"/>
          <w:szCs w:val="24"/>
        </w:rPr>
        <w:t>З</w:t>
      </w:r>
      <w:proofErr w:type="gramEnd"/>
      <w:r w:rsidRPr="00872E75">
        <w:rPr>
          <w:rFonts w:ascii="Arial" w:hAnsi="Arial" w:cs="Arial"/>
          <w:sz w:val="24"/>
          <w:szCs w:val="24"/>
        </w:rPr>
        <w:t>ам. директора по УР</w:t>
      </w: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 xml:space="preserve">__________  Л.Н. </w:t>
      </w:r>
      <w:proofErr w:type="spellStart"/>
      <w:r w:rsidRPr="00872E75">
        <w:rPr>
          <w:rFonts w:ascii="Arial" w:hAnsi="Arial" w:cs="Arial"/>
          <w:sz w:val="24"/>
          <w:szCs w:val="24"/>
        </w:rPr>
        <w:t>Минава</w:t>
      </w:r>
      <w:proofErr w:type="spellEnd"/>
      <w:r w:rsidRPr="00872E75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872E75">
        <w:rPr>
          <w:rFonts w:ascii="Arial" w:hAnsi="Arial" w:cs="Arial"/>
          <w:sz w:val="24"/>
          <w:szCs w:val="24"/>
        </w:rPr>
        <w:t xml:space="preserve">      </w:t>
      </w:r>
      <w:r w:rsidRPr="00872E75">
        <w:rPr>
          <w:rFonts w:ascii="Arial" w:hAnsi="Arial" w:cs="Arial"/>
          <w:sz w:val="24"/>
          <w:szCs w:val="24"/>
        </w:rPr>
        <w:t>_________ Е.В. Машкова</w:t>
      </w: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 xml:space="preserve">«____» _________ 20___ г.                                           </w:t>
      </w:r>
      <w:r w:rsidR="00872E75">
        <w:rPr>
          <w:rFonts w:ascii="Arial" w:hAnsi="Arial" w:cs="Arial"/>
          <w:sz w:val="24"/>
          <w:szCs w:val="24"/>
        </w:rPr>
        <w:t xml:space="preserve">        </w:t>
      </w:r>
      <w:r w:rsidRPr="00872E75">
        <w:rPr>
          <w:rFonts w:ascii="Arial" w:hAnsi="Arial" w:cs="Arial"/>
          <w:sz w:val="24"/>
          <w:szCs w:val="24"/>
        </w:rPr>
        <w:t>«____» ________ 20___ г.</w:t>
      </w: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8A0F7A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>Методические рекомендации по выполнению выпускных квалификационны</w:t>
      </w:r>
      <w:r w:rsidR="00E117BE">
        <w:rPr>
          <w:rFonts w:ascii="Arial" w:hAnsi="Arial" w:cs="Arial"/>
          <w:sz w:val="24"/>
          <w:szCs w:val="24"/>
        </w:rPr>
        <w:t>х работ разработаны  по специальностям СПО</w:t>
      </w:r>
      <w:r w:rsidR="00D85D83">
        <w:rPr>
          <w:rFonts w:ascii="Arial" w:hAnsi="Arial" w:cs="Arial"/>
          <w:sz w:val="24"/>
          <w:szCs w:val="24"/>
        </w:rPr>
        <w:t xml:space="preserve"> 44.00.00 </w:t>
      </w:r>
      <w:r w:rsidR="00D85D83" w:rsidRPr="00D85D83">
        <w:rPr>
          <w:rFonts w:ascii="Arial" w:hAnsi="Arial" w:cs="Arial"/>
          <w:sz w:val="24"/>
          <w:szCs w:val="24"/>
        </w:rPr>
        <w:t>ОБРАЗОВАНИЕ И ПЕДАГОГИЧЕСКИЕ НАУКИ</w:t>
      </w:r>
      <w:r w:rsidRPr="00872E75">
        <w:rPr>
          <w:rFonts w:ascii="Arial" w:hAnsi="Arial" w:cs="Arial"/>
          <w:sz w:val="24"/>
          <w:szCs w:val="24"/>
        </w:rPr>
        <w:t xml:space="preserve">. </w:t>
      </w: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>Организация-разработчик: ГБПОУ «Брянский профессионально-педагогический колледж».</w:t>
      </w: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 xml:space="preserve">Разработчик: Мельников Евгений Сергеевич, преподаватель </w:t>
      </w:r>
      <w:r w:rsidR="00741D5F" w:rsidRPr="00872E75">
        <w:rPr>
          <w:rFonts w:ascii="Arial" w:hAnsi="Arial" w:cs="Arial"/>
          <w:sz w:val="24"/>
          <w:szCs w:val="24"/>
        </w:rPr>
        <w:t>высшей квалификационной категории</w:t>
      </w:r>
      <w:r w:rsidRPr="00872E75">
        <w:rPr>
          <w:rFonts w:ascii="Arial" w:hAnsi="Arial" w:cs="Arial"/>
          <w:sz w:val="24"/>
          <w:szCs w:val="24"/>
        </w:rPr>
        <w:t>.</w:t>
      </w: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</w:p>
    <w:p w:rsidR="00E713CE" w:rsidRPr="00872E75" w:rsidRDefault="00E713CE" w:rsidP="00FD5B0F">
      <w:pPr>
        <w:jc w:val="center"/>
        <w:rPr>
          <w:rFonts w:ascii="Arial" w:hAnsi="Arial" w:cs="Arial"/>
          <w:sz w:val="24"/>
          <w:szCs w:val="24"/>
        </w:rPr>
      </w:pPr>
    </w:p>
    <w:p w:rsidR="00E713CE" w:rsidRPr="00872E75" w:rsidRDefault="00E713CE" w:rsidP="00FD5B0F">
      <w:pPr>
        <w:jc w:val="center"/>
        <w:rPr>
          <w:rFonts w:ascii="Arial" w:hAnsi="Arial" w:cs="Arial"/>
          <w:sz w:val="24"/>
          <w:szCs w:val="24"/>
        </w:rPr>
      </w:pPr>
    </w:p>
    <w:p w:rsidR="00E713CE" w:rsidRPr="00872E75" w:rsidRDefault="00E713CE" w:rsidP="00FD5B0F">
      <w:pPr>
        <w:jc w:val="center"/>
        <w:rPr>
          <w:rFonts w:ascii="Arial" w:hAnsi="Arial" w:cs="Arial"/>
          <w:sz w:val="24"/>
          <w:szCs w:val="24"/>
        </w:rPr>
      </w:pPr>
    </w:p>
    <w:p w:rsidR="001609FB" w:rsidRPr="00872E75" w:rsidRDefault="001609FB" w:rsidP="00E713CE">
      <w:pPr>
        <w:rPr>
          <w:rFonts w:ascii="Arial" w:hAnsi="Arial" w:cs="Arial"/>
          <w:sz w:val="24"/>
          <w:szCs w:val="24"/>
        </w:rPr>
      </w:pPr>
    </w:p>
    <w:p w:rsidR="008554D6" w:rsidRPr="00872E75" w:rsidRDefault="008554D6" w:rsidP="00E40A9B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lastRenderedPageBreak/>
        <w:t>Общие требования к ВКР</w:t>
      </w:r>
    </w:p>
    <w:p w:rsidR="0032157E" w:rsidRPr="0032157E" w:rsidRDefault="0032157E" w:rsidP="0032157E">
      <w:pPr>
        <w:pStyle w:val="a4"/>
        <w:spacing w:after="0" w:line="240" w:lineRule="auto"/>
        <w:ind w:left="0" w:firstLine="567"/>
        <w:rPr>
          <w:rFonts w:ascii="Arial" w:eastAsia="Calibri" w:hAnsi="Arial" w:cs="Arial"/>
          <w:sz w:val="24"/>
          <w:szCs w:val="24"/>
        </w:rPr>
      </w:pPr>
      <w:r w:rsidRPr="0032157E">
        <w:rPr>
          <w:rFonts w:ascii="Arial" w:eastAsia="Calibri" w:hAnsi="Arial" w:cs="Arial"/>
          <w:sz w:val="24"/>
          <w:szCs w:val="24"/>
        </w:rPr>
        <w:t>Выпускная   квалификационная   работа  (дипломная   работа,   дипломный   проект)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2157E">
        <w:rPr>
          <w:rFonts w:ascii="Arial" w:eastAsia="Calibri" w:hAnsi="Arial" w:cs="Arial"/>
          <w:sz w:val="24"/>
          <w:szCs w:val="24"/>
        </w:rPr>
        <w:t xml:space="preserve">является </w:t>
      </w:r>
      <w:r w:rsidR="00DA517C">
        <w:rPr>
          <w:rFonts w:ascii="Arial" w:eastAsia="Calibri" w:hAnsi="Arial" w:cs="Arial"/>
          <w:sz w:val="24"/>
          <w:szCs w:val="24"/>
        </w:rPr>
        <w:t xml:space="preserve">одним из видов государственной итоговой </w:t>
      </w:r>
      <w:r w:rsidRPr="0032157E">
        <w:rPr>
          <w:rFonts w:ascii="Arial" w:eastAsia="Calibri" w:hAnsi="Arial" w:cs="Arial"/>
          <w:sz w:val="24"/>
          <w:szCs w:val="24"/>
        </w:rPr>
        <w:t xml:space="preserve">аттестации выпускников, завершающих </w:t>
      </w:r>
      <w:proofErr w:type="gramStart"/>
      <w:r w:rsidRPr="0032157E">
        <w:rPr>
          <w:rFonts w:ascii="Arial" w:eastAsia="Calibri" w:hAnsi="Arial" w:cs="Arial"/>
          <w:sz w:val="24"/>
          <w:szCs w:val="24"/>
        </w:rPr>
        <w:t>обучение по  программе</w:t>
      </w:r>
      <w:proofErr w:type="gramEnd"/>
      <w:r w:rsidRPr="0032157E">
        <w:rPr>
          <w:rFonts w:ascii="Arial" w:eastAsia="Calibri" w:hAnsi="Arial" w:cs="Arial"/>
          <w:sz w:val="24"/>
          <w:szCs w:val="24"/>
        </w:rPr>
        <w:t xml:space="preserve"> подготовки специалистов среднего звена (далее - ППССЗ). </w:t>
      </w:r>
    </w:p>
    <w:p w:rsidR="007B3115" w:rsidRPr="0032157E" w:rsidRDefault="0032157E" w:rsidP="0032157E">
      <w:pPr>
        <w:pStyle w:val="a4"/>
        <w:spacing w:after="0" w:line="240" w:lineRule="auto"/>
        <w:ind w:left="0" w:firstLine="567"/>
        <w:rPr>
          <w:rFonts w:ascii="Arial" w:eastAsia="Calibri" w:hAnsi="Arial" w:cs="Arial"/>
          <w:sz w:val="24"/>
          <w:szCs w:val="24"/>
        </w:rPr>
      </w:pPr>
      <w:r w:rsidRPr="0032157E">
        <w:rPr>
          <w:rFonts w:ascii="Arial" w:eastAsia="Calibri" w:hAnsi="Arial" w:cs="Arial"/>
          <w:sz w:val="24"/>
          <w:szCs w:val="24"/>
        </w:rPr>
        <w:t xml:space="preserve">Защита   выпускной  квалификационной  работы  (далее   –  ВКР)  проводится   с  целью определения   </w:t>
      </w:r>
      <w:proofErr w:type="spellStart"/>
      <w:r w:rsidRPr="0032157E">
        <w:rPr>
          <w:rFonts w:ascii="Arial" w:eastAsia="Calibri" w:hAnsi="Arial" w:cs="Arial"/>
          <w:sz w:val="24"/>
          <w:szCs w:val="24"/>
        </w:rPr>
        <w:t>сформированности</w:t>
      </w:r>
      <w:proofErr w:type="spellEnd"/>
      <w:r w:rsidRPr="0032157E">
        <w:rPr>
          <w:rFonts w:ascii="Arial" w:eastAsia="Calibri" w:hAnsi="Arial" w:cs="Arial"/>
          <w:sz w:val="24"/>
          <w:szCs w:val="24"/>
        </w:rPr>
        <w:t xml:space="preserve"> общих и профессиональных компетенций  (далее  – </w:t>
      </w:r>
      <w:proofErr w:type="gramStart"/>
      <w:r w:rsidRPr="0032157E">
        <w:rPr>
          <w:rFonts w:ascii="Arial" w:eastAsia="Calibri" w:hAnsi="Arial" w:cs="Arial"/>
          <w:sz w:val="24"/>
          <w:szCs w:val="24"/>
        </w:rPr>
        <w:t>ОК</w:t>
      </w:r>
      <w:proofErr w:type="gramEnd"/>
      <w:r w:rsidRPr="0032157E">
        <w:rPr>
          <w:rFonts w:ascii="Arial" w:eastAsia="Calibri" w:hAnsi="Arial" w:cs="Arial"/>
          <w:sz w:val="24"/>
          <w:szCs w:val="24"/>
        </w:rPr>
        <w:t xml:space="preserve"> и ПК),  качества освоения всех видов профессиональной деятельности по ППССЗ и подготовки обучающихся в соответствии с требованиями ФГОС СПО.  </w:t>
      </w:r>
    </w:p>
    <w:p w:rsidR="003303B5" w:rsidRDefault="003303B5" w:rsidP="003303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4D6" w:rsidRPr="00872E75" w:rsidRDefault="008554D6" w:rsidP="008554D6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К ВКР предъявляются следующие требования:</w:t>
      </w:r>
    </w:p>
    <w:p w:rsidR="008554D6" w:rsidRPr="00872E75" w:rsidRDefault="007B3115" w:rsidP="007B311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554D6" w:rsidRPr="00872E75">
        <w:rPr>
          <w:rFonts w:ascii="Arial" w:eastAsia="Times New Roman" w:hAnsi="Arial" w:cs="Arial"/>
          <w:sz w:val="24"/>
          <w:szCs w:val="24"/>
          <w:lang w:eastAsia="ru-RU"/>
        </w:rPr>
        <w:t>соответствие названия работы ее содержанию, четкая целевая направленность, актуальность;</w:t>
      </w:r>
    </w:p>
    <w:p w:rsidR="008554D6" w:rsidRPr="00872E75" w:rsidRDefault="007B3115" w:rsidP="007B311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554D6" w:rsidRPr="00872E75">
        <w:rPr>
          <w:rFonts w:ascii="Arial" w:eastAsia="Times New Roman" w:hAnsi="Arial" w:cs="Arial"/>
          <w:sz w:val="24"/>
          <w:szCs w:val="24"/>
          <w:lang w:eastAsia="ru-RU"/>
        </w:rPr>
        <w:t>обязательное требование – соответствие тематики ВКР содержанию одного или нескольких профессиональных модулей [ФГОС СПО]</w:t>
      </w:r>
      <w:r w:rsidR="000917A1" w:rsidRPr="00872E7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554D6" w:rsidRPr="003303B5" w:rsidRDefault="008554D6" w:rsidP="007B311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- тема ВКР должна носить педагогический характер</w:t>
      </w:r>
      <w:r w:rsidR="003303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03B5" w:rsidRPr="003303B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(темы по воспитанию не брать)</w:t>
      </w:r>
      <w:r w:rsidRPr="003303B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;</w:t>
      </w:r>
    </w:p>
    <w:p w:rsidR="003303B5" w:rsidRPr="003303B5" w:rsidRDefault="003303B5" w:rsidP="007B311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303B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-  тема ВКР должна быть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связана с оборудованием</w:t>
      </w:r>
      <w:r w:rsidRPr="003303B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мастерс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кой</w:t>
      </w:r>
      <w:r w:rsidRPr="003303B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;</w:t>
      </w:r>
    </w:p>
    <w:p w:rsidR="008554D6" w:rsidRPr="00872E75" w:rsidRDefault="008554D6" w:rsidP="00644919">
      <w:pPr>
        <w:numPr>
          <w:ilvl w:val="0"/>
          <w:numId w:val="1"/>
        </w:numPr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логическая последовательность изложения материала, базирующаяся на прочных теоретических знаниях по избранной теме и убедительных аргументах; </w:t>
      </w:r>
    </w:p>
    <w:p w:rsidR="008554D6" w:rsidRPr="00872E75" w:rsidRDefault="008554D6" w:rsidP="00644919">
      <w:pPr>
        <w:numPr>
          <w:ilvl w:val="0"/>
          <w:numId w:val="1"/>
        </w:numPr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корректное изложение материала с учетом принятой научной терминологии;</w:t>
      </w:r>
    </w:p>
    <w:p w:rsidR="008554D6" w:rsidRPr="00872E75" w:rsidRDefault="008554D6" w:rsidP="00644919">
      <w:pPr>
        <w:numPr>
          <w:ilvl w:val="0"/>
          <w:numId w:val="1"/>
        </w:numPr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достоверность полученных результатов и обоснованность выводов;</w:t>
      </w:r>
    </w:p>
    <w:p w:rsidR="008554D6" w:rsidRPr="00872E75" w:rsidRDefault="008554D6" w:rsidP="00644919">
      <w:pPr>
        <w:numPr>
          <w:ilvl w:val="0"/>
          <w:numId w:val="2"/>
        </w:numPr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научный стиль написания;</w:t>
      </w:r>
    </w:p>
    <w:p w:rsidR="00FD5B0F" w:rsidRPr="00872E75" w:rsidRDefault="008554D6" w:rsidP="000F194E">
      <w:pPr>
        <w:numPr>
          <w:ilvl w:val="0"/>
          <w:numId w:val="2"/>
        </w:numPr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оформление работы в соответст</w:t>
      </w:r>
      <w:r w:rsidR="000F194E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вии с требованиями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настоящих методических рекомендаций.</w:t>
      </w:r>
    </w:p>
    <w:p w:rsidR="000F194E" w:rsidRPr="00872E75" w:rsidRDefault="000F194E" w:rsidP="000F194E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0F194E" w:rsidRPr="008B4FA1" w:rsidRDefault="000F194E" w:rsidP="000F194E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В ВКР должны содержаться следующие структурные части в порядке их следования: </w:t>
      </w:r>
    </w:p>
    <w:p w:rsidR="00C74C24" w:rsidRPr="008B4FA1" w:rsidRDefault="00A07B52" w:rsidP="00C74C24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- </w:t>
      </w:r>
      <w:r w:rsidR="00C74C24" w:rsidRPr="008B4FA1">
        <w:rPr>
          <w:rFonts w:ascii="Arial" w:hAnsi="Arial" w:cs="Arial"/>
          <w:sz w:val="24"/>
          <w:szCs w:val="24"/>
        </w:rPr>
        <w:t xml:space="preserve">титульный лист; </w:t>
      </w:r>
    </w:p>
    <w:p w:rsidR="000409BD" w:rsidRPr="008B4FA1" w:rsidRDefault="000409BD" w:rsidP="00C74C24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- </w:t>
      </w:r>
      <w:r w:rsidR="005F3D81">
        <w:rPr>
          <w:rFonts w:ascii="Arial" w:hAnsi="Arial" w:cs="Arial"/>
          <w:sz w:val="24"/>
          <w:szCs w:val="24"/>
        </w:rPr>
        <w:t>задание</w:t>
      </w:r>
      <w:r w:rsidRPr="008B4FA1">
        <w:rPr>
          <w:rFonts w:ascii="Arial" w:hAnsi="Arial" w:cs="Arial"/>
          <w:sz w:val="24"/>
          <w:szCs w:val="24"/>
        </w:rPr>
        <w:t>;</w:t>
      </w:r>
    </w:p>
    <w:p w:rsidR="000F194E" w:rsidRPr="008B4FA1" w:rsidRDefault="000F194E" w:rsidP="000F194E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– содержание; </w:t>
      </w:r>
    </w:p>
    <w:p w:rsidR="000F194E" w:rsidRPr="008B4FA1" w:rsidRDefault="00AA4F97" w:rsidP="000F194E">
      <w:pPr>
        <w:pStyle w:val="a3"/>
        <w:rPr>
          <w:rFonts w:ascii="Arial" w:hAnsi="Arial" w:cs="Arial"/>
          <w:i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>– введение</w:t>
      </w:r>
      <w:r w:rsidRPr="008B4FA1">
        <w:rPr>
          <w:rFonts w:ascii="Arial" w:hAnsi="Arial" w:cs="Arial"/>
          <w:i/>
          <w:sz w:val="24"/>
          <w:szCs w:val="24"/>
        </w:rPr>
        <w:t>;</w:t>
      </w:r>
    </w:p>
    <w:p w:rsidR="000F194E" w:rsidRPr="008B4FA1" w:rsidRDefault="000F194E" w:rsidP="000F194E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– основная часть; </w:t>
      </w:r>
    </w:p>
    <w:p w:rsidR="000F194E" w:rsidRPr="008B4FA1" w:rsidRDefault="000F194E" w:rsidP="000F194E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– заключение; </w:t>
      </w:r>
    </w:p>
    <w:p w:rsidR="000F194E" w:rsidRPr="008B4FA1" w:rsidRDefault="00DE40D1" w:rsidP="000F194E">
      <w:pPr>
        <w:pStyle w:val="a3"/>
        <w:rPr>
          <w:rFonts w:ascii="Arial" w:hAnsi="Arial" w:cs="Arial"/>
          <w:i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>– список использованных источников</w:t>
      </w:r>
      <w:r w:rsidR="00D23100" w:rsidRPr="008B4FA1">
        <w:rPr>
          <w:rFonts w:ascii="Arial" w:hAnsi="Arial" w:cs="Arial"/>
          <w:sz w:val="24"/>
          <w:szCs w:val="24"/>
        </w:rPr>
        <w:t xml:space="preserve"> </w:t>
      </w:r>
      <w:r w:rsidR="00D23100" w:rsidRPr="008B4FA1">
        <w:rPr>
          <w:rFonts w:ascii="Arial" w:hAnsi="Arial" w:cs="Arial"/>
          <w:i/>
          <w:sz w:val="24"/>
          <w:szCs w:val="24"/>
        </w:rPr>
        <w:t>(20-25)</w:t>
      </w:r>
      <w:r w:rsidR="000F194E" w:rsidRPr="008B4FA1">
        <w:rPr>
          <w:rFonts w:ascii="Arial" w:hAnsi="Arial" w:cs="Arial"/>
          <w:i/>
          <w:sz w:val="24"/>
          <w:szCs w:val="24"/>
        </w:rPr>
        <w:t xml:space="preserve">; </w:t>
      </w:r>
    </w:p>
    <w:p w:rsidR="000F194E" w:rsidRPr="008B4FA1" w:rsidRDefault="008B4FA1" w:rsidP="000F194E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>– приложения</w:t>
      </w:r>
      <w:r w:rsidR="000F194E" w:rsidRPr="008B4FA1">
        <w:rPr>
          <w:rFonts w:ascii="Arial" w:hAnsi="Arial" w:cs="Arial"/>
          <w:i/>
          <w:sz w:val="24"/>
          <w:szCs w:val="24"/>
        </w:rPr>
        <w:t>.</w:t>
      </w:r>
      <w:r w:rsidR="000F194E" w:rsidRPr="008B4FA1">
        <w:rPr>
          <w:rFonts w:ascii="Arial" w:hAnsi="Arial" w:cs="Arial"/>
          <w:sz w:val="24"/>
          <w:szCs w:val="24"/>
        </w:rPr>
        <w:t xml:space="preserve"> </w:t>
      </w:r>
    </w:p>
    <w:p w:rsidR="00AA4F97" w:rsidRDefault="00AA4F97" w:rsidP="000F194E">
      <w:pPr>
        <w:pStyle w:val="a3"/>
        <w:rPr>
          <w:rFonts w:ascii="Arial" w:hAnsi="Arial" w:cs="Arial"/>
          <w:sz w:val="24"/>
          <w:szCs w:val="24"/>
        </w:rPr>
      </w:pPr>
    </w:p>
    <w:p w:rsidR="00AA4F97" w:rsidRPr="005B7DF3" w:rsidRDefault="00AA4F97" w:rsidP="000F194E">
      <w:pPr>
        <w:pStyle w:val="a3"/>
        <w:rPr>
          <w:rFonts w:ascii="Arial" w:hAnsi="Arial" w:cs="Arial"/>
          <w:sz w:val="24"/>
          <w:szCs w:val="24"/>
        </w:rPr>
      </w:pPr>
      <w:r w:rsidRPr="005B7DF3">
        <w:rPr>
          <w:rFonts w:ascii="Arial" w:hAnsi="Arial" w:cs="Arial"/>
          <w:sz w:val="24"/>
          <w:szCs w:val="24"/>
        </w:rPr>
        <w:t>Каждый структурный элемент должен начинаться с нового листа!</w:t>
      </w:r>
    </w:p>
    <w:p w:rsidR="00CA778C" w:rsidRPr="005B7DF3" w:rsidRDefault="00CA778C" w:rsidP="000F194E">
      <w:pPr>
        <w:pStyle w:val="a3"/>
        <w:rPr>
          <w:rFonts w:ascii="Arial" w:hAnsi="Arial" w:cs="Arial"/>
          <w:sz w:val="24"/>
          <w:szCs w:val="24"/>
        </w:rPr>
      </w:pPr>
    </w:p>
    <w:p w:rsidR="00B53B11" w:rsidRPr="005B7DF3" w:rsidRDefault="00B53B11" w:rsidP="000F194E">
      <w:pPr>
        <w:pStyle w:val="a3"/>
        <w:rPr>
          <w:rFonts w:ascii="Arial" w:hAnsi="Arial" w:cs="Arial"/>
          <w:sz w:val="24"/>
          <w:szCs w:val="24"/>
        </w:rPr>
      </w:pPr>
      <w:r w:rsidRPr="005B7DF3">
        <w:rPr>
          <w:rFonts w:ascii="Arial" w:hAnsi="Arial" w:cs="Arial"/>
          <w:sz w:val="24"/>
          <w:szCs w:val="24"/>
        </w:rPr>
        <w:t>Отзыв и рецензия вкладываются в работу.</w:t>
      </w:r>
    </w:p>
    <w:p w:rsidR="00CA778C" w:rsidRPr="005B7DF3" w:rsidRDefault="00CA778C" w:rsidP="000F194E">
      <w:pPr>
        <w:pStyle w:val="a3"/>
        <w:rPr>
          <w:rFonts w:ascii="Arial" w:hAnsi="Arial" w:cs="Arial"/>
          <w:sz w:val="24"/>
          <w:szCs w:val="24"/>
        </w:rPr>
      </w:pPr>
    </w:p>
    <w:p w:rsidR="000F194E" w:rsidRPr="005B7DF3" w:rsidRDefault="00093F80" w:rsidP="000F194E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5B7DF3">
        <w:rPr>
          <w:rFonts w:ascii="Arial" w:hAnsi="Arial" w:cs="Arial"/>
          <w:sz w:val="24"/>
          <w:szCs w:val="24"/>
        </w:rPr>
        <w:t>Объем ВКР составляет: дипломная работа 4</w:t>
      </w:r>
      <w:r w:rsidR="00E40A9B" w:rsidRPr="005B7DF3">
        <w:rPr>
          <w:rFonts w:ascii="Arial" w:hAnsi="Arial" w:cs="Arial"/>
          <w:sz w:val="24"/>
          <w:szCs w:val="24"/>
        </w:rPr>
        <w:t>0-</w:t>
      </w:r>
      <w:r w:rsidRPr="005B7DF3">
        <w:rPr>
          <w:rFonts w:ascii="Arial" w:hAnsi="Arial" w:cs="Arial"/>
          <w:sz w:val="24"/>
          <w:szCs w:val="24"/>
        </w:rPr>
        <w:t>6</w:t>
      </w:r>
      <w:r w:rsidR="000F194E" w:rsidRPr="005B7DF3">
        <w:rPr>
          <w:rFonts w:ascii="Arial" w:hAnsi="Arial" w:cs="Arial"/>
          <w:sz w:val="24"/>
          <w:szCs w:val="24"/>
        </w:rPr>
        <w:t xml:space="preserve">0 страниц,  </w:t>
      </w:r>
      <w:r w:rsidRPr="005B7DF3">
        <w:rPr>
          <w:rFonts w:ascii="Arial" w:hAnsi="Arial" w:cs="Arial"/>
          <w:sz w:val="24"/>
          <w:szCs w:val="24"/>
        </w:rPr>
        <w:t>дипломный проект 20-25 страниц</w:t>
      </w:r>
      <w:r w:rsidR="00741D5F"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 печатного текста</w:t>
      </w:r>
      <w:r w:rsidRPr="005B7DF3">
        <w:rPr>
          <w:rFonts w:ascii="Arial" w:hAnsi="Arial" w:cs="Arial"/>
          <w:sz w:val="24"/>
          <w:szCs w:val="24"/>
        </w:rPr>
        <w:t xml:space="preserve">, </w:t>
      </w:r>
      <w:r w:rsidR="000F194E" w:rsidRPr="005B7DF3">
        <w:rPr>
          <w:rFonts w:ascii="Arial" w:hAnsi="Arial" w:cs="Arial"/>
          <w:sz w:val="24"/>
          <w:szCs w:val="24"/>
        </w:rPr>
        <w:t>не включая приложения.</w:t>
      </w:r>
    </w:p>
    <w:p w:rsidR="00FD5B0F" w:rsidRPr="00872E75" w:rsidRDefault="00FD5B0F" w:rsidP="007B31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702D9F" w:rsidRPr="00872E75" w:rsidRDefault="001609FB" w:rsidP="00E40A9B">
      <w:pPr>
        <w:spacing w:after="0" w:line="240" w:lineRule="auto"/>
        <w:ind w:firstLine="567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>Введение</w:t>
      </w:r>
    </w:p>
    <w:p w:rsidR="00702D9F" w:rsidRPr="005B7DF3" w:rsidRDefault="00702D9F" w:rsidP="00702D9F">
      <w:pPr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F3">
        <w:rPr>
          <w:rFonts w:ascii="Arial" w:eastAsia="Times New Roman" w:hAnsi="Arial" w:cs="Arial"/>
          <w:sz w:val="24"/>
          <w:szCs w:val="24"/>
          <w:lang w:eastAsia="ru-RU"/>
        </w:rPr>
        <w:t>Объем введения составляет 2-3 страницы печатного текста.</w:t>
      </w:r>
    </w:p>
    <w:p w:rsidR="00702D9F" w:rsidRPr="00872E75" w:rsidRDefault="00702D9F" w:rsidP="00702D9F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Введение в ВКР должно содержать оценку современного состояния решаемой научной проблемы в области профессиональной подготовки, основание и исходные данные для выполнения ВКР. Во введении должны быть обоснованы и сформулированы актуальность и новизна темы ВКР.</w:t>
      </w:r>
    </w:p>
    <w:p w:rsidR="00702D9F" w:rsidRPr="00872E75" w:rsidRDefault="00702D9F" w:rsidP="00702D9F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Во введении не должно содержаться рисунков, формул и таблиц.</w:t>
      </w:r>
    </w:p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>Цель и задачи исследования (В ВКР ЛЮБОГО ХАРАКТЕРА!!!)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765"/>
      </w:tblGrid>
      <w:tr w:rsidR="007E110C" w:rsidRPr="00872E75" w:rsidTr="007E110C"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Задачи исследования</w:t>
            </w:r>
          </w:p>
        </w:tc>
      </w:tr>
      <w:tr w:rsidR="007E110C" w:rsidRPr="00872E75" w:rsidTr="007E110C"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72E75">
              <w:rPr>
                <w:rFonts w:ascii="Arial" w:eastAsia="Calibri" w:hAnsi="Arial" w:cs="Arial"/>
                <w:sz w:val="24"/>
                <w:szCs w:val="24"/>
              </w:rPr>
              <w:t>ТЕОРЕТИЧЕСКАЯ</w:t>
            </w:r>
            <w:proofErr w:type="gramEnd"/>
            <w:r w:rsidRPr="00872E75">
              <w:rPr>
                <w:rFonts w:ascii="Arial" w:eastAsia="Calibri" w:hAnsi="Arial" w:cs="Arial"/>
                <w:sz w:val="24"/>
                <w:szCs w:val="24"/>
              </w:rPr>
              <w:t xml:space="preserve"> – изучение…, выявление…, анализ…, сравнение… (в ВКР реферативного типа);</w:t>
            </w:r>
          </w:p>
          <w:p w:rsidR="007E110C" w:rsidRPr="00872E75" w:rsidRDefault="007E110C" w:rsidP="007E110C">
            <w:pPr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ПРАКТИЧЕСКАЯ – разработка… (в ВКР проектного типа);</w:t>
            </w:r>
          </w:p>
          <w:p w:rsidR="007E110C" w:rsidRPr="00872E75" w:rsidRDefault="007E110C" w:rsidP="007E110C">
            <w:pPr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72E75">
              <w:rPr>
                <w:rFonts w:ascii="Arial" w:eastAsia="Calibri" w:hAnsi="Arial" w:cs="Arial"/>
                <w:sz w:val="24"/>
                <w:szCs w:val="24"/>
              </w:rPr>
              <w:t>ТЕОРЕТИЧЕСКАЯ</w:t>
            </w:r>
            <w:proofErr w:type="gramEnd"/>
            <w:r w:rsidRPr="00872E75">
              <w:rPr>
                <w:rFonts w:ascii="Arial" w:eastAsia="Calibri" w:hAnsi="Arial" w:cs="Arial"/>
                <w:sz w:val="24"/>
                <w:szCs w:val="24"/>
              </w:rPr>
              <w:t xml:space="preserve"> И ПРАКТИЧЕСКАЯ  в ВКР практического и опытно-экспериментального типа.</w:t>
            </w:r>
          </w:p>
          <w:p w:rsidR="007E110C" w:rsidRPr="00872E75" w:rsidRDefault="007E110C" w:rsidP="007E110C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Цель формулируется через отглагольное существительное.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numPr>
                <w:ilvl w:val="0"/>
                <w:numId w:val="8"/>
              </w:numPr>
              <w:tabs>
                <w:tab w:val="num" w:pos="601"/>
              </w:tabs>
              <w:spacing w:after="0" w:line="240" w:lineRule="auto"/>
              <w:ind w:left="0" w:hanging="425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Формулируются через глаголы (изучить, рассмотреть, проанализировать, разработать, подобрать и т.д.)</w:t>
            </w:r>
            <w:proofErr w:type="gramEnd"/>
          </w:p>
          <w:p w:rsidR="007E110C" w:rsidRPr="00872E75" w:rsidRDefault="007E110C" w:rsidP="007E110C">
            <w:pPr>
              <w:numPr>
                <w:ilvl w:val="0"/>
                <w:numId w:val="8"/>
              </w:numPr>
              <w:tabs>
                <w:tab w:val="num" w:pos="601"/>
              </w:tabs>
              <w:spacing w:after="0" w:line="240" w:lineRule="auto"/>
              <w:ind w:left="0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5B7DF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От каждой задачи идет пункт плана </w:t>
            </w: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(сколько задач, столько и пунктов плана).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7E110C" w:rsidRPr="00872E75" w:rsidTr="007E110C">
        <w:tc>
          <w:tcPr>
            <w:tcW w:w="9571" w:type="dxa"/>
            <w:gridSpan w:val="2"/>
            <w:tcBorders>
              <w:bottom w:val="nil"/>
            </w:tcBorders>
          </w:tcPr>
          <w:p w:rsidR="007E110C" w:rsidRPr="00872E75" w:rsidRDefault="007E110C" w:rsidP="007E110C">
            <w:pPr>
              <w:numPr>
                <w:ilvl w:val="0"/>
                <w:numId w:val="8"/>
              </w:numPr>
              <w:tabs>
                <w:tab w:val="num" w:pos="601"/>
              </w:tabs>
              <w:spacing w:after="0" w:line="240" w:lineRule="auto"/>
              <w:ind w:left="0" w:hanging="425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ПРИМЕР 1 (русский язык): </w:t>
            </w:r>
          </w:p>
          <w:p w:rsidR="007E110C" w:rsidRPr="00872E75" w:rsidRDefault="007E110C" w:rsidP="007E110C">
            <w:pPr>
              <w:numPr>
                <w:ilvl w:val="0"/>
                <w:numId w:val="8"/>
              </w:numPr>
              <w:tabs>
                <w:tab w:val="num" w:pos="601"/>
              </w:tabs>
              <w:spacing w:after="0" w:line="240" w:lineRule="auto"/>
              <w:ind w:left="0" w:hanging="425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Тема:</w:t>
            </w: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5A13B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Методическое пособие для изучения русского языка (раздел «Фонетика») (проектный тип)</w:t>
            </w:r>
          </w:p>
        </w:tc>
      </w:tr>
      <w:tr w:rsidR="007E110C" w:rsidRPr="00872E75" w:rsidTr="007E110C">
        <w:trPr>
          <w:trHeight w:val="1574"/>
        </w:trPr>
        <w:tc>
          <w:tcPr>
            <w:tcW w:w="2093" w:type="dxa"/>
            <w:tcBorders>
              <w:top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Цель: </w:t>
            </w: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создание методического пособия по разделу «Фонетика» для средней школы.</w:t>
            </w:r>
          </w:p>
        </w:tc>
        <w:tc>
          <w:tcPr>
            <w:tcW w:w="7478" w:type="dxa"/>
            <w:tcBorders>
              <w:top w:val="nil"/>
              <w:left w:val="nil"/>
            </w:tcBorders>
          </w:tcPr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Задачи:</w:t>
            </w:r>
          </w:p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1. Проанализировать программы, календарно-тематическое планирование, учебники …</w:t>
            </w:r>
          </w:p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2. Подобрать упражнения к разным этапам урока по темам  раздела</w:t>
            </w:r>
          </w:p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3. Разработать разные формы диагностического контроля по разделу.</w:t>
            </w:r>
          </w:p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4. … </w:t>
            </w:r>
          </w:p>
        </w:tc>
      </w:tr>
    </w:tbl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7E110C" w:rsidRPr="00872E75" w:rsidTr="007E110C">
        <w:trPr>
          <w:trHeight w:val="882"/>
        </w:trPr>
        <w:tc>
          <w:tcPr>
            <w:tcW w:w="9571" w:type="dxa"/>
            <w:gridSpan w:val="2"/>
          </w:tcPr>
          <w:p w:rsidR="007E110C" w:rsidRPr="00872E75" w:rsidRDefault="007E110C" w:rsidP="007E110C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ПРИМЕР 2 (педагогика):</w:t>
            </w:r>
          </w:p>
          <w:p w:rsidR="007E110C" w:rsidRPr="005A13B5" w:rsidRDefault="007E110C" w:rsidP="007E110C">
            <w:pPr>
              <w:ind w:firstLine="709"/>
              <w:jc w:val="both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 xml:space="preserve">Тема: </w:t>
            </w:r>
            <w:r w:rsidRPr="005A13B5">
              <w:rPr>
                <w:rFonts w:ascii="Arial" w:eastAsia="Calibri" w:hAnsi="Arial" w:cs="Arial"/>
                <w:b/>
                <w:sz w:val="24"/>
                <w:szCs w:val="24"/>
              </w:rPr>
              <w:t>Сравнительный анализ  теорий развития коллектива в России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и на Западе (реферативный тип)</w:t>
            </w:r>
          </w:p>
        </w:tc>
      </w:tr>
      <w:tr w:rsidR="007E110C" w:rsidRPr="00872E75" w:rsidTr="007E110C">
        <w:trPr>
          <w:trHeight w:val="70"/>
        </w:trPr>
        <w:tc>
          <w:tcPr>
            <w:tcW w:w="2093" w:type="dxa"/>
          </w:tcPr>
          <w:p w:rsidR="007E110C" w:rsidRPr="00872E75" w:rsidRDefault="007E110C" w:rsidP="007E110C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Цель:</w:t>
            </w:r>
            <w:r w:rsidRPr="00872E75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 xml:space="preserve"> сравнительный анализ теории развития ученического коллектива в отечественной и зарубежной практике.</w:t>
            </w:r>
          </w:p>
          <w:p w:rsidR="007E110C" w:rsidRPr="00872E75" w:rsidRDefault="007E110C" w:rsidP="007E11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7E110C" w:rsidRPr="00872E75" w:rsidRDefault="007E110C" w:rsidP="007E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Задачи:</w:t>
            </w: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 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Изучить педагогическую литературу по данной теме.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Раскрыть общую </w:t>
            </w: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характеристику детского коллектива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Рассмотреть </w:t>
            </w:r>
            <w:r w:rsidRPr="00872E75">
              <w:rPr>
                <w:rFonts w:ascii="Arial" w:eastAsia="Calibri" w:hAnsi="Arial" w:cs="Arial"/>
                <w:bCs/>
                <w:spacing w:val="-9"/>
                <w:sz w:val="24"/>
                <w:szCs w:val="24"/>
              </w:rPr>
              <w:t>понятие коллектива и основные стадии его развития</w:t>
            </w: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Представить классификацию типов коллективов.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Изучить структуру коллектива.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Охарактеризовать </w:t>
            </w:r>
            <w:r w:rsidRPr="00872E75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принципы развития коллектива.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pacing w:val="-10"/>
                <w:sz w:val="24"/>
                <w:szCs w:val="24"/>
              </w:rPr>
              <w:t>Изучить психологический климат в детском коллективе.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Выделить э</w:t>
            </w:r>
            <w:r w:rsidRPr="00872E75"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тапы формирования коллектива</w:t>
            </w: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Представить различные теории развития детского коллектива в России и на Западе.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Провести сравненительный анализ различных теорий</w:t>
            </w:r>
            <w:r w:rsidRPr="00872E75">
              <w:rPr>
                <w:rFonts w:ascii="Arial" w:eastAsia="Calibri" w:hAnsi="Arial" w:cs="Arial"/>
                <w:noProof/>
                <w:color w:val="FF0000"/>
                <w:sz w:val="24"/>
                <w:szCs w:val="24"/>
              </w:rPr>
              <w:t xml:space="preserve"> </w:t>
            </w:r>
            <w:r w:rsidRPr="00872E75">
              <w:rPr>
                <w:rFonts w:ascii="Arial" w:eastAsia="Calibri" w:hAnsi="Arial" w:cs="Arial"/>
                <w:sz w:val="24"/>
                <w:szCs w:val="24"/>
              </w:rPr>
              <w:lastRenderedPageBreak/>
              <w:t>развития коллектива в России и на Западе</w:t>
            </w: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.</w:t>
            </w:r>
          </w:p>
        </w:tc>
      </w:tr>
    </w:tbl>
    <w:p w:rsidR="007E110C" w:rsidRPr="00872E75" w:rsidRDefault="007E110C" w:rsidP="007E110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7E110C" w:rsidRPr="00872E75" w:rsidTr="007E110C">
        <w:tc>
          <w:tcPr>
            <w:tcW w:w="9571" w:type="dxa"/>
            <w:gridSpan w:val="2"/>
          </w:tcPr>
          <w:p w:rsidR="007E110C" w:rsidRPr="00872E75" w:rsidRDefault="007E110C" w:rsidP="007E110C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ПРИМЕР 3 (психология):</w:t>
            </w:r>
          </w:p>
          <w:p w:rsidR="007E110C" w:rsidRPr="005A13B5" w:rsidRDefault="007E110C" w:rsidP="007E110C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sz w:val="24"/>
                <w:szCs w:val="24"/>
              </w:rPr>
              <w:t>Тема: Развитие воображения у детей младшего школьного возраста (практический тип)</w:t>
            </w:r>
          </w:p>
        </w:tc>
      </w:tr>
      <w:tr w:rsidR="007E110C" w:rsidRPr="00872E75" w:rsidTr="007E110C">
        <w:tc>
          <w:tcPr>
            <w:tcW w:w="2093" w:type="dxa"/>
          </w:tcPr>
          <w:p w:rsidR="007E110C" w:rsidRPr="00872E75" w:rsidRDefault="007E110C" w:rsidP="007E11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Цель:</w:t>
            </w:r>
            <w:r w:rsidRPr="00872E75">
              <w:rPr>
                <w:rFonts w:ascii="Arial" w:eastAsia="Calibri" w:hAnsi="Arial" w:cs="Arial"/>
                <w:sz w:val="24"/>
                <w:szCs w:val="24"/>
              </w:rPr>
              <w:t xml:space="preserve"> разработка занятий на развитие воображения у детей младшего школьного возраста</w:t>
            </w:r>
          </w:p>
        </w:tc>
        <w:tc>
          <w:tcPr>
            <w:tcW w:w="7478" w:type="dxa"/>
          </w:tcPr>
          <w:p w:rsidR="007E110C" w:rsidRPr="00872E75" w:rsidRDefault="007E110C" w:rsidP="007E110C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Задачи:</w:t>
            </w:r>
            <w:r w:rsidRPr="00872E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7E110C" w:rsidRPr="00872E75" w:rsidRDefault="007E110C" w:rsidP="007E110C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1. Дать характеристику младшего школьного возраста описать познавательные процессы детей младшего школьного возраста;</w:t>
            </w:r>
          </w:p>
          <w:p w:rsidR="007E110C" w:rsidRPr="00872E75" w:rsidRDefault="007E110C" w:rsidP="007E110C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2. Рассмотреть понятие воображения, его видов и способы создания творческих образов.</w:t>
            </w:r>
          </w:p>
          <w:p w:rsidR="007E110C" w:rsidRPr="00872E75" w:rsidRDefault="007E110C" w:rsidP="007E110C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3. Раскрыть особенности развития воображения у детей младшего школьного возраста.</w:t>
            </w:r>
          </w:p>
          <w:p w:rsidR="007E110C" w:rsidRPr="00872E75" w:rsidRDefault="007E110C" w:rsidP="007E110C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4. Разработать и провести занятия, направленные на развитие воображения у детей младшего школьного возраста.</w:t>
            </w:r>
          </w:p>
        </w:tc>
      </w:tr>
    </w:tbl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E110C" w:rsidRPr="00CC062D" w:rsidRDefault="007E110C" w:rsidP="007E110C">
      <w:pPr>
        <w:spacing w:after="0" w:line="240" w:lineRule="auto"/>
        <w:ind w:left="20" w:right="20" w:firstLine="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 </w:t>
      </w:r>
      <w:r w:rsidRPr="00CC062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объектом</w:t>
      </w:r>
      <w:r w:rsidRPr="00CC0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исследования в философии понимается часть объективной реальности, которая на данном этапе становится предметом практической и теоретической деятельности человека как социального существа. Объект исследования является, более широким понятием, чем предмет исследования.</w:t>
      </w:r>
    </w:p>
    <w:p w:rsidR="007E110C" w:rsidRPr="00CC062D" w:rsidRDefault="007E110C" w:rsidP="007E110C">
      <w:pPr>
        <w:spacing w:after="0" w:line="240" w:lineRule="auto"/>
        <w:ind w:left="20" w:right="20" w:firstLine="380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Развитие знаний об объекте открывает новые стороны, которые становятся предметом познания, то есть, предмет является частью, стороной, </w:t>
      </w:r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элементом объекта. </w:t>
      </w:r>
    </w:p>
    <w:p w:rsidR="007E110C" w:rsidRPr="00CC062D" w:rsidRDefault="007E110C" w:rsidP="007E110C">
      <w:pPr>
        <w:spacing w:after="0" w:line="240" w:lineRule="auto"/>
        <w:ind w:left="20" w:right="20" w:firstLine="380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Основными объектами педагогической науки могут являться:</w:t>
      </w:r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 xml:space="preserve">деятельность воспитателя, деятельность воспитанника и педагогические отношения (взаимодействие между субъектом и объектом воспитания, воспитанием и самовоспитанием, личностью и коллективом, </w:t>
      </w:r>
      <w:proofErr w:type="spellStart"/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>внутриколлективные</w:t>
      </w:r>
      <w:proofErr w:type="spellEnd"/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 xml:space="preserve"> зависимости, чередование руководства и подчинения и др.). </w:t>
      </w:r>
      <w:proofErr w:type="gramStart"/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Объектом исследования выступает человек (воспитатели, родители, ребенок данного возраста и пола), воспитывающие коллективы (класс, кружок, группа, семья, трудовое объединение и др.) (А.И. Кочетов).</w:t>
      </w:r>
      <w:proofErr w:type="gramEnd"/>
    </w:p>
    <w:p w:rsidR="007E110C" w:rsidRPr="00CC062D" w:rsidRDefault="007E110C" w:rsidP="007E110C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 xml:space="preserve">Так, например, объектом исследования может быть </w:t>
      </w:r>
      <w:r w:rsidRPr="00CC062D"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  <w:t>процесс профессиональной подготовки студентов профессионально-педагогического колледжа.</w:t>
      </w:r>
    </w:p>
    <w:p w:rsidR="007E110C" w:rsidRPr="00CC062D" w:rsidRDefault="007E110C" w:rsidP="007E110C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i/>
          <w:color w:val="000000"/>
          <w:spacing w:val="-2"/>
          <w:sz w:val="24"/>
          <w:szCs w:val="24"/>
          <w:lang w:eastAsia="ru-RU"/>
        </w:rPr>
      </w:pPr>
    </w:p>
    <w:p w:rsidR="007E110C" w:rsidRPr="00CC062D" w:rsidRDefault="007E110C" w:rsidP="007E110C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i/>
          <w:color w:val="000000"/>
          <w:spacing w:val="-2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b/>
          <w:i/>
          <w:color w:val="000000"/>
          <w:spacing w:val="-3"/>
          <w:sz w:val="24"/>
          <w:szCs w:val="24"/>
          <w:lang w:eastAsia="ru-RU"/>
        </w:rPr>
        <w:t>Предмет исследования</w:t>
      </w:r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 xml:space="preserve"> - это конкретная педагогическая проблема в самой теме. В нашем примере предмет исследования - </w:t>
      </w:r>
      <w:r w:rsidRPr="00CC062D"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  <w:t>Исследовательская работа как средство формирования творческих способностей будущего учителя в условиях колледжа.</w:t>
      </w:r>
    </w:p>
    <w:p w:rsidR="007E110C" w:rsidRPr="00CC062D" w:rsidRDefault="007E110C" w:rsidP="007E110C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Если объект исследования - это поле научных поисков, то предмет - точка в этом поле.</w:t>
      </w:r>
    </w:p>
    <w:p w:rsidR="007E110C" w:rsidRDefault="007E110C" w:rsidP="007E110C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В объекте исследования затем выделяются конкретные предметы поиска. С определением объекта исследования выявляются место и значение предмета исследования. </w:t>
      </w:r>
      <w:proofErr w:type="gramStart"/>
      <w:r w:rsidRPr="00CC062D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В педагогике предметом исследования являются:</w:t>
      </w:r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 xml:space="preserve">целеполагание, прогнозирование, содержание, формы и методы педагогического влияния, стороны или элементы, звенья, стадии педагогического процесса, характеристика деятельности педагога, </w:t>
      </w:r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lastRenderedPageBreak/>
        <w:t>воспитанника, противоречия в воспитательном процессе, пути совершенствования воспитания, характер педагогических требований, педагогических воздействий, педагогические условия, особенности, тенденции развития воспитательных явлений и процессов, разные виды педагогических ситуация.</w:t>
      </w:r>
      <w:proofErr w:type="gramEnd"/>
    </w:p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>Объект и предмет исследования</w:t>
      </w:r>
    </w:p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872E75">
        <w:rPr>
          <w:rFonts w:ascii="Arial" w:eastAsia="Calibri" w:hAnsi="Arial" w:cs="Arial"/>
          <w:b/>
          <w:sz w:val="24"/>
          <w:szCs w:val="24"/>
        </w:rPr>
        <w:t xml:space="preserve">(в ВКР реферативного, практического и опытно-экспериментального </w:t>
      </w:r>
      <w:proofErr w:type="gramEnd"/>
    </w:p>
    <w:p w:rsidR="007E110C" w:rsidRPr="00EE2732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>характера)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8"/>
        <w:gridCol w:w="4823"/>
      </w:tblGrid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</w:rPr>
              <w:t>Объект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Предмет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Объективен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Субъективен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Существует реально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5B7DF3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B7DF3">
              <w:rPr>
                <w:rFonts w:ascii="Arial" w:eastAsia="Calibri" w:hAnsi="Arial" w:cs="Arial"/>
                <w:bCs/>
                <w:sz w:val="24"/>
                <w:szCs w:val="24"/>
              </w:rPr>
              <w:t>Показывает направление преобразования, то, что будем изменять в ходе исследования</w:t>
            </w:r>
          </w:p>
        </w:tc>
      </w:tr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Весь круг явлений, на которые направлено внимание исследователя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То, относительно чего исследователь обязуется получить новое знание</w:t>
            </w:r>
          </w:p>
        </w:tc>
      </w:tr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Указание на аспект или способ рассмотрения фрагмента объекта </w:t>
            </w:r>
          </w:p>
        </w:tc>
      </w:tr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Конкретная часть объекта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:rsidR="007E110C" w:rsidRPr="00872E75" w:rsidRDefault="007E110C" w:rsidP="007E11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8"/>
        <w:gridCol w:w="4823"/>
      </w:tblGrid>
      <w:tr w:rsidR="007E110C" w:rsidRPr="00872E75" w:rsidTr="007E110C">
        <w:tc>
          <w:tcPr>
            <w:tcW w:w="9571" w:type="dxa"/>
            <w:gridSpan w:val="2"/>
          </w:tcPr>
          <w:p w:rsidR="007E110C" w:rsidRPr="00872E75" w:rsidRDefault="007E110C" w:rsidP="007E110C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ПРИМЕРЫ: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ВКР реферативного характера:</w:t>
            </w:r>
          </w:p>
          <w:p w:rsidR="007E110C" w:rsidRPr="005A13B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Тема: Современные подходы к отбору содержания раздела «Фонетика» на основе ФГОС</w:t>
            </w:r>
          </w:p>
        </w:tc>
      </w:tr>
      <w:tr w:rsidR="007E110C" w:rsidRPr="00872E75" w:rsidTr="007E110C">
        <w:tc>
          <w:tcPr>
            <w:tcW w:w="4748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Объект: 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Раздел «Фонетика» в ФГОС</w:t>
            </w:r>
          </w:p>
        </w:tc>
        <w:tc>
          <w:tcPr>
            <w:tcW w:w="4823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Предмет: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Особенности современных подходов к отбору содержания раздела «Фонетика» в средней школе на основе анализа ФГОС. </w:t>
            </w:r>
          </w:p>
        </w:tc>
      </w:tr>
      <w:tr w:rsidR="007E110C" w:rsidRPr="00872E75" w:rsidTr="007E110C">
        <w:tc>
          <w:tcPr>
            <w:tcW w:w="9571" w:type="dxa"/>
            <w:gridSpan w:val="2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ВКР практического характера:</w:t>
            </w:r>
          </w:p>
          <w:p w:rsidR="007E110C" w:rsidRPr="005A13B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 xml:space="preserve">Тема: Нетрадиционные уроки изучения раздела «Фонетика» 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в средней школе</w:t>
            </w:r>
            <w:r w:rsidRPr="00872E75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E110C" w:rsidRPr="00872E75" w:rsidTr="007E110C">
        <w:tc>
          <w:tcPr>
            <w:tcW w:w="4748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Объект: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Формы организации учебного процесса по русскому языку</w:t>
            </w:r>
          </w:p>
        </w:tc>
        <w:tc>
          <w:tcPr>
            <w:tcW w:w="4823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Предмет: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Нетрадиционные уроки изучения раздела «Фонетика» в средней школе </w:t>
            </w:r>
          </w:p>
        </w:tc>
      </w:tr>
      <w:tr w:rsidR="007E110C" w:rsidRPr="00872E75" w:rsidTr="007E110C">
        <w:tc>
          <w:tcPr>
            <w:tcW w:w="9571" w:type="dxa"/>
            <w:gridSpan w:val="2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ВКР опытно-экспериментального характера:</w:t>
            </w:r>
          </w:p>
          <w:p w:rsidR="007E110C" w:rsidRPr="005A13B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Тема: Использование технологии задачного подхода при изучении раздела «Фонетика» в средней школе как средство формирования лингвистической компетенции</w:t>
            </w:r>
          </w:p>
        </w:tc>
      </w:tr>
      <w:tr w:rsidR="007E110C" w:rsidRPr="00872E75" w:rsidTr="007E110C">
        <w:tc>
          <w:tcPr>
            <w:tcW w:w="4748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Объект: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Изучение раздела «Фонетика» в средней школе</w:t>
            </w:r>
          </w:p>
        </w:tc>
        <w:tc>
          <w:tcPr>
            <w:tcW w:w="4823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Предмет: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Развитие лингвистической компетенции через технологию задачного подхода</w:t>
            </w:r>
          </w:p>
        </w:tc>
      </w:tr>
    </w:tbl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>Гипотеза (в ВКР опытно-экспериментального характера)</w:t>
      </w:r>
    </w:p>
    <w:p w:rsidR="007E110C" w:rsidRPr="00872E75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b/>
          <w:bCs/>
          <w:sz w:val="24"/>
          <w:szCs w:val="24"/>
        </w:rPr>
        <w:t xml:space="preserve">Требования к гипотезе. </w:t>
      </w:r>
      <w:r w:rsidRPr="00872E75">
        <w:rPr>
          <w:rFonts w:ascii="Arial" w:eastAsia="Calibri" w:hAnsi="Arial" w:cs="Arial"/>
          <w:bCs/>
          <w:sz w:val="24"/>
          <w:szCs w:val="24"/>
        </w:rPr>
        <w:t>Гипотеза должна:</w:t>
      </w:r>
    </w:p>
    <w:p w:rsidR="007E110C" w:rsidRPr="00872E75" w:rsidRDefault="007E110C" w:rsidP="007E110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t>Быть проверяемой</w:t>
      </w:r>
    </w:p>
    <w:p w:rsidR="007E110C" w:rsidRPr="00872E75" w:rsidRDefault="007E110C" w:rsidP="007E110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t>Содержать предположение</w:t>
      </w:r>
    </w:p>
    <w:p w:rsidR="007E110C" w:rsidRPr="00872E75" w:rsidRDefault="007E110C" w:rsidP="007E110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t>Быть логически непротиворечивой</w:t>
      </w:r>
    </w:p>
    <w:p w:rsidR="007E110C" w:rsidRPr="00872E75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7E110C" w:rsidRPr="00872E75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b/>
          <w:bCs/>
          <w:sz w:val="24"/>
          <w:szCs w:val="24"/>
        </w:rPr>
        <w:t xml:space="preserve">Словесные конструкции, используемые при формулировке гипотезы: </w:t>
      </w:r>
      <w:proofErr w:type="gramStart"/>
      <w:r w:rsidRPr="00872E75">
        <w:rPr>
          <w:rFonts w:ascii="Arial" w:eastAsia="Calibri" w:hAnsi="Arial" w:cs="Arial"/>
          <w:b/>
          <w:bCs/>
          <w:sz w:val="24"/>
          <w:szCs w:val="24"/>
        </w:rPr>
        <w:t>«</w:t>
      </w:r>
      <w:r w:rsidRPr="00872E75">
        <w:rPr>
          <w:rFonts w:ascii="Arial" w:eastAsia="Calibri" w:hAnsi="Arial" w:cs="Arial"/>
          <w:sz w:val="24"/>
          <w:szCs w:val="24"/>
        </w:rPr>
        <w:t xml:space="preserve">Мы полагаем, что…»; «если…, то…»; «так…, как…»; «при условии, что…» и т.д. </w:t>
      </w:r>
      <w:proofErr w:type="gramEnd"/>
    </w:p>
    <w:p w:rsidR="007E110C" w:rsidRPr="00872E75" w:rsidRDefault="007E110C" w:rsidP="007E110C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110C" w:rsidRPr="00872E75" w:rsidTr="007E110C">
        <w:tc>
          <w:tcPr>
            <w:tcW w:w="9571" w:type="dxa"/>
          </w:tcPr>
          <w:p w:rsidR="007E110C" w:rsidRPr="00872E75" w:rsidRDefault="007E110C" w:rsidP="007E110C">
            <w:pPr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ПРИМЕРЫ:</w:t>
            </w:r>
          </w:p>
          <w:p w:rsidR="007E110C" w:rsidRPr="005A13B5" w:rsidRDefault="007E110C" w:rsidP="007E110C">
            <w:pPr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Pr="005A13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Тема: Взаимосвязь между личностными особенностями и склонностями к различным зависимостям у подростков (опытно-экспериментальная)</w:t>
            </w:r>
          </w:p>
          <w:p w:rsidR="007E110C" w:rsidRPr="00872E75" w:rsidRDefault="007E110C" w:rsidP="007E110C">
            <w:pPr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A13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Гипотеза: </w:t>
            </w:r>
            <w:r w:rsidRPr="005A1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полагаем, что существует взаимосвязь между личностными особенностями и склонностями к различным зависимостям у подростков</w:t>
            </w:r>
          </w:p>
        </w:tc>
      </w:tr>
    </w:tbl>
    <w:p w:rsidR="006B5D15" w:rsidRPr="00872E75" w:rsidRDefault="006B5D15" w:rsidP="007E110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702D9F" w:rsidRPr="00872E75" w:rsidRDefault="00702D9F" w:rsidP="00702D9F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Основная часть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содержит:</w:t>
      </w:r>
    </w:p>
    <w:p w:rsidR="00702D9F" w:rsidRPr="00872E75" w:rsidRDefault="006B5D15" w:rsidP="006B5D1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>теоретическое обоснование выбранной проблемы исследования;</w:t>
      </w:r>
    </w:p>
    <w:p w:rsidR="00702D9F" w:rsidRPr="00872E75" w:rsidRDefault="00702D9F" w:rsidP="006B5D15">
      <w:pPr>
        <w:tabs>
          <w:tab w:val="left" w:pos="142"/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ab/>
        <w:t>анализ известных теоретических и (или) экспериментальных исследований, являющийся базой для проведения собственного исследования;</w:t>
      </w:r>
    </w:p>
    <w:p w:rsidR="00702D9F" w:rsidRPr="00872E75" w:rsidRDefault="00702D9F" w:rsidP="006B5D1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ab/>
        <w:t>описание собственного исследования и полученных результатов;</w:t>
      </w:r>
    </w:p>
    <w:p w:rsidR="00702D9F" w:rsidRPr="00872E75" w:rsidRDefault="00702D9F" w:rsidP="006B5D15">
      <w:pPr>
        <w:tabs>
          <w:tab w:val="left" w:pos="142"/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ab/>
        <w:t>оценку достоверности полученных результатов, их сравнение с аналогичными результатами других исследований.</w:t>
      </w:r>
    </w:p>
    <w:p w:rsidR="00702D9F" w:rsidRPr="00872E75" w:rsidRDefault="00702D9F" w:rsidP="00702D9F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Основная часть в соответствии с заданием на ВКР может содержать:</w:t>
      </w:r>
    </w:p>
    <w:p w:rsidR="00702D9F" w:rsidRPr="00872E75" w:rsidRDefault="00702D9F" w:rsidP="00644919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выбор направления исследований, включающий обоснование направления исследования, методы решения задач и их сравнительную оценку (в этом разделе дается теоретическое обоснование выбранной проблемы исследования, он выполняется на основании анализа литературных источников, в нем предлагается своя точка зрения по проблеме исследования, делаются выводы по актуальности темы);</w:t>
      </w:r>
    </w:p>
    <w:p w:rsidR="00702D9F" w:rsidRPr="00872E75" w:rsidRDefault="00702D9F" w:rsidP="00644919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описание теоретических и/или экспериментальных исследований, включая определение характера и содержания теоретических исследований, методы исследований, методы и результаты расчетов, обоснование необходимости проведения и методы проведения эксперимента; в практической части работы с исчерпывающей полнотой излагаются результаты собственных исследований с оценкой того нового, что вносится в разработку проблемы;</w:t>
      </w:r>
    </w:p>
    <w:p w:rsidR="00702D9F" w:rsidRPr="00872E75" w:rsidRDefault="00702D9F" w:rsidP="00644919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обобщение и оценку результатов исследований, оценку полноты решения поставленной задачи, оценку достоверности полученных результатов, их сравнение с аналогичными результатами, обоснование необходимости проведения дополнительных исследований и предложения по использованию результатов работы.</w:t>
      </w:r>
    </w:p>
    <w:p w:rsidR="00702D9F" w:rsidRPr="00872E75" w:rsidRDefault="00702D9F" w:rsidP="006B5D1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B7DF3">
        <w:rPr>
          <w:rFonts w:ascii="Arial" w:eastAsia="Calibri" w:hAnsi="Arial" w:cs="Arial"/>
          <w:sz w:val="24"/>
          <w:szCs w:val="24"/>
        </w:rPr>
        <w:t xml:space="preserve">В </w:t>
      </w:r>
      <w:r w:rsidRPr="005B7DF3">
        <w:rPr>
          <w:rFonts w:ascii="Arial" w:eastAsia="Calibri" w:hAnsi="Arial" w:cs="Arial"/>
          <w:i/>
          <w:sz w:val="24"/>
          <w:szCs w:val="24"/>
        </w:rPr>
        <w:t xml:space="preserve">теоретической части </w:t>
      </w:r>
      <w:r w:rsidRPr="005B7DF3">
        <w:rPr>
          <w:rFonts w:ascii="Arial" w:eastAsia="Calibri" w:hAnsi="Arial" w:cs="Arial"/>
          <w:sz w:val="24"/>
          <w:szCs w:val="24"/>
        </w:rPr>
        <w:t>можно дать историю вопроса, показать степень его изученности на основе обзора соответствующей отечественной и зарубежной литературы</w:t>
      </w:r>
      <w:r w:rsidRPr="00872E75">
        <w:rPr>
          <w:rFonts w:ascii="Arial" w:eastAsia="Calibri" w:hAnsi="Arial" w:cs="Arial"/>
          <w:sz w:val="24"/>
          <w:szCs w:val="24"/>
        </w:rPr>
        <w:t>. Должны быть раскрыты понятия и сущность изучаемого явления или процесс</w:t>
      </w:r>
      <w:r w:rsidR="006B5D15" w:rsidRPr="00872E75">
        <w:rPr>
          <w:rFonts w:ascii="Arial" w:eastAsia="Calibri" w:hAnsi="Arial" w:cs="Arial"/>
          <w:sz w:val="24"/>
          <w:szCs w:val="24"/>
        </w:rPr>
        <w:t xml:space="preserve">а, уточнены формулировки и др. </w:t>
      </w:r>
    </w:p>
    <w:p w:rsidR="00702D9F" w:rsidRPr="00872E75" w:rsidRDefault="00702D9F" w:rsidP="00702D9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lastRenderedPageBreak/>
        <w:t>Кроме того, в теоретической части можно остановиться на тенденциях развития тех или иных инновационных процессов. При этом целесообразно использовать справочные и обзорные таблицы, графики.</w:t>
      </w:r>
    </w:p>
    <w:p w:rsidR="00702D9F" w:rsidRPr="00872E75" w:rsidRDefault="00702D9F" w:rsidP="00702D9F">
      <w:pPr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ВКР по образовательным программам могут быть творческими. Основная часть творческой ВКР предполагает практическую часть, представляющую собой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самостоятельную творческую работу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в одном из видов искусства. Практическая часть дополняется теоретической частью и сопровождается демонстрацией наглядных материалов, презентацией, видео- и звукозаписями. Оформляется теоретическая часть в виде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пояснительной записки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2D9F" w:rsidRDefault="00C119B0" w:rsidP="000D1EB4">
      <w:pPr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Каждый параграф ВКР должен заканчиваться выводами. </w:t>
      </w:r>
    </w:p>
    <w:p w:rsidR="007E110C" w:rsidRPr="007E110C" w:rsidRDefault="007E110C" w:rsidP="007E110C">
      <w:pPr>
        <w:spacing w:after="0" w:line="240" w:lineRule="auto"/>
        <w:ind w:firstLine="567"/>
        <w:rPr>
          <w:rFonts w:ascii="Arial" w:eastAsia="Calibri" w:hAnsi="Arial" w:cs="Arial"/>
          <w:b/>
          <w:sz w:val="24"/>
          <w:szCs w:val="24"/>
        </w:rPr>
      </w:pPr>
      <w:r w:rsidRPr="007E110C">
        <w:rPr>
          <w:rFonts w:ascii="Arial" w:eastAsia="Calibri" w:hAnsi="Arial" w:cs="Arial"/>
          <w:b/>
          <w:sz w:val="24"/>
          <w:szCs w:val="24"/>
        </w:rPr>
        <w:t>Рекомендации к написанию пояснительной записки ВКР проектного характера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ВКР проектного характера – это работа, результатом которой является разработка продукта с целью решения актуальных профессиональных задач или демонстрация </w:t>
      </w:r>
      <w:proofErr w:type="spellStart"/>
      <w:r w:rsidRPr="007E110C">
        <w:rPr>
          <w:rFonts w:ascii="Arial" w:eastAsia="Calibri" w:hAnsi="Arial" w:cs="Arial"/>
          <w:sz w:val="24"/>
          <w:szCs w:val="24"/>
        </w:rPr>
        <w:t>сформированности</w:t>
      </w:r>
      <w:proofErr w:type="spellEnd"/>
      <w:r w:rsidRPr="007E110C">
        <w:rPr>
          <w:rFonts w:ascii="Arial" w:eastAsia="Calibri" w:hAnsi="Arial" w:cs="Arial"/>
          <w:sz w:val="24"/>
          <w:szCs w:val="24"/>
        </w:rPr>
        <w:t xml:space="preserve"> комплекса компетенций в области профессиональной деятельности.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E110C">
        <w:rPr>
          <w:rFonts w:ascii="Arial" w:eastAsia="Calibri" w:hAnsi="Arial" w:cs="Arial"/>
          <w:b/>
          <w:sz w:val="24"/>
          <w:szCs w:val="24"/>
        </w:rPr>
        <w:t xml:space="preserve">Проект </w:t>
      </w:r>
      <w:r w:rsidRPr="007E110C">
        <w:rPr>
          <w:rFonts w:ascii="Arial" w:eastAsia="Calibri" w:hAnsi="Arial" w:cs="Arial"/>
          <w:sz w:val="24"/>
          <w:szCs w:val="24"/>
        </w:rPr>
        <w:t xml:space="preserve">– замысел, идея, образ, воплощенные в форму описания, обоснования, расчетов,  чертежей, раскрывающих сущность замысла, возможность его практической реализации. </w:t>
      </w:r>
      <w:proofErr w:type="gramEnd"/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b/>
          <w:sz w:val="24"/>
          <w:szCs w:val="24"/>
        </w:rPr>
        <w:t xml:space="preserve">Проектирование </w:t>
      </w:r>
      <w:r w:rsidRPr="007E110C">
        <w:rPr>
          <w:rFonts w:ascii="Arial" w:eastAsia="Calibri" w:hAnsi="Arial" w:cs="Arial"/>
          <w:sz w:val="24"/>
          <w:szCs w:val="24"/>
        </w:rPr>
        <w:t xml:space="preserve">– деятельность, целью которой является подготовка готового продукта профессионального назначения.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b/>
          <w:sz w:val="24"/>
          <w:szCs w:val="24"/>
        </w:rPr>
        <w:t xml:space="preserve">Пояснительная записка </w:t>
      </w:r>
      <w:r w:rsidRPr="007E110C">
        <w:rPr>
          <w:rFonts w:ascii="Arial" w:eastAsia="Calibri" w:hAnsi="Arial" w:cs="Arial"/>
          <w:sz w:val="24"/>
          <w:szCs w:val="24"/>
        </w:rPr>
        <w:t>имеет следующую структуру и содержание: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В пояснительной записке </w:t>
      </w:r>
      <w:r w:rsidRPr="007E110C">
        <w:rPr>
          <w:rFonts w:ascii="Arial" w:eastAsia="Calibri" w:hAnsi="Arial" w:cs="Arial"/>
          <w:i/>
          <w:sz w:val="24"/>
          <w:szCs w:val="24"/>
        </w:rPr>
        <w:t>указывается тема проекта</w:t>
      </w:r>
    </w:p>
    <w:p w:rsidR="007E110C" w:rsidRPr="007E110C" w:rsidRDefault="007E110C" w:rsidP="007E110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110C" w:rsidRPr="007E110C" w:rsidTr="007E110C">
        <w:tc>
          <w:tcPr>
            <w:tcW w:w="9571" w:type="dxa"/>
          </w:tcPr>
          <w:p w:rsidR="007E110C" w:rsidRPr="007E110C" w:rsidRDefault="007E110C" w:rsidP="007E11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Например:</w:t>
            </w:r>
            <w:r w:rsidRPr="007E110C">
              <w:rPr>
                <w:rFonts w:ascii="Arial" w:eastAsia="Calibri" w:hAnsi="Arial" w:cs="Arial"/>
                <w:i/>
                <w:sz w:val="24"/>
                <w:szCs w:val="24"/>
              </w:rPr>
              <w:t xml:space="preserve"> Методические рекомендации для студентов и преподавателей  по интегрированному  курсу «Педагогика, теория и  методика воспитательной деятельности», раздел «Общие основы педагогики». </w:t>
            </w:r>
          </w:p>
        </w:tc>
      </w:tr>
    </w:tbl>
    <w:p w:rsidR="007E110C" w:rsidRPr="007E110C" w:rsidRDefault="007E110C" w:rsidP="007E110C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7E110C" w:rsidRPr="007E110C" w:rsidRDefault="007E110C" w:rsidP="007E110C">
      <w:pPr>
        <w:numPr>
          <w:ilvl w:val="0"/>
          <w:numId w:val="13"/>
        </w:numPr>
        <w:shd w:val="clear" w:color="auto" w:fill="FFFFFF"/>
        <w:spacing w:after="0" w:line="240" w:lineRule="auto"/>
        <w:ind w:firstLine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0C">
        <w:rPr>
          <w:rFonts w:ascii="Arial" w:eastAsia="Calibri" w:hAnsi="Arial" w:cs="Arial"/>
          <w:sz w:val="24"/>
          <w:szCs w:val="24"/>
        </w:rPr>
        <w:t>Аннотация. П</w:t>
      </w:r>
      <w:r w:rsidRPr="007E110C">
        <w:rPr>
          <w:rFonts w:ascii="Arial" w:eastAsia="Times New Roman" w:hAnsi="Arial" w:cs="Arial"/>
          <w:sz w:val="24"/>
          <w:szCs w:val="24"/>
          <w:lang w:eastAsia="ru-RU"/>
        </w:rPr>
        <w:t>редставляет собой сжатую характеристику проекта. Основное назначение аннотации — дать краткую информацию о проделанной работе студента для облегчения выявления объективной оценки. Аннотация не должна повторять содержания проекта. Объем ее рекомендуется в пределах 0,5 — 0,75 страницы.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Актуальность продукта, цель, задачи, заинтересованная  аудитория, сфера применения, ожидаемый результат.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i/>
          <w:sz w:val="24"/>
          <w:szCs w:val="24"/>
        </w:rPr>
        <w:t>Обоснование актуальности проекта</w:t>
      </w:r>
      <w:r w:rsidRPr="007E110C">
        <w:rPr>
          <w:rFonts w:ascii="Arial" w:eastAsia="Calibri" w:hAnsi="Arial" w:cs="Arial"/>
          <w:sz w:val="24"/>
          <w:szCs w:val="24"/>
        </w:rPr>
        <w:t xml:space="preserve"> связано с анализом социально-экономической ситуации, сложившейся в сфере образования, с программой «Модернизация российского образования до 2020г.» (идеи модернизации  среднего профессионального в данной программе). Обоснование новизны проекта связано с анализом уже существующих продуктов проектирования в выбранной области. Для того</w:t>
      </w:r>
      <w:proofErr w:type="gramStart"/>
      <w:r w:rsidRPr="007E110C">
        <w:rPr>
          <w:rFonts w:ascii="Arial" w:eastAsia="Calibri" w:hAnsi="Arial" w:cs="Arial"/>
          <w:sz w:val="24"/>
          <w:szCs w:val="24"/>
        </w:rPr>
        <w:t>,</w:t>
      </w:r>
      <w:proofErr w:type="gramEnd"/>
      <w:r w:rsidRPr="007E110C">
        <w:rPr>
          <w:rFonts w:ascii="Arial" w:eastAsia="Calibri" w:hAnsi="Arial" w:cs="Arial"/>
          <w:sz w:val="24"/>
          <w:szCs w:val="24"/>
        </w:rPr>
        <w:t xml:space="preserve"> чтобы описать в чем будет заключаться новизна проекта, необходимо изучить ресурсы по данной теме, которые были созданы другими, привести список таких продуктов с анализом их характеристик. Новизна проекта может быть в новом техническом решении, в изменении содержания или его структуры.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i/>
          <w:sz w:val="24"/>
          <w:szCs w:val="24"/>
        </w:rPr>
        <w:lastRenderedPageBreak/>
        <w:t>Цель проектирования</w:t>
      </w:r>
      <w:r w:rsidRPr="007E110C">
        <w:rPr>
          <w:rFonts w:ascii="Arial" w:eastAsia="Calibri" w:hAnsi="Arial" w:cs="Arial"/>
          <w:sz w:val="24"/>
          <w:szCs w:val="24"/>
        </w:rPr>
        <w:t xml:space="preserve"> напрямую связана с его конечным результатом. В качестве целевых установок могут быть использованы отглагольные существительные: разработка, создание и т.д.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i/>
          <w:sz w:val="24"/>
          <w:szCs w:val="24"/>
        </w:rPr>
        <w:t>Цель конкретизируется в задачах.</w:t>
      </w:r>
      <w:r w:rsidRPr="007E110C">
        <w:rPr>
          <w:rFonts w:ascii="Arial" w:eastAsia="Calibri" w:hAnsi="Arial" w:cs="Arial"/>
          <w:sz w:val="24"/>
          <w:szCs w:val="24"/>
        </w:rPr>
        <w:t xml:space="preserve">  Задача – это шаги, которые необходимо предпринять для достижения цели. Первая задача традиционно связана с изучением специальной литературы по предмету проектирования, вторая – с моделированием продукта, третья – с его экспертизой.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i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Для реализации каждой задачи необходимо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i/>
          <w:sz w:val="24"/>
          <w:szCs w:val="24"/>
        </w:rPr>
        <w:t>применение соответствующих методов:</w:t>
      </w:r>
    </w:p>
    <w:p w:rsidR="007E110C" w:rsidRPr="007E110C" w:rsidRDefault="007E110C" w:rsidP="007E110C">
      <w:pPr>
        <w:numPr>
          <w:ilvl w:val="0"/>
          <w:numId w:val="12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теоретические методы: анализ специальной литературы, анализ уже имеющихся продуктов;</w:t>
      </w:r>
    </w:p>
    <w:p w:rsidR="007E110C" w:rsidRPr="007E110C" w:rsidRDefault="007E110C" w:rsidP="007E110C">
      <w:pPr>
        <w:numPr>
          <w:ilvl w:val="0"/>
          <w:numId w:val="12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E110C">
        <w:rPr>
          <w:rFonts w:ascii="Arial" w:eastAsia="Calibri" w:hAnsi="Arial" w:cs="Arial"/>
          <w:sz w:val="24"/>
          <w:szCs w:val="24"/>
        </w:rPr>
        <w:t>эмпирические (практические) методы: сбор материалов, моделирование, тестирование, апробация, оценка качества, беседа, анкетирование, опрос и т.д.</w:t>
      </w:r>
      <w:proofErr w:type="gramEnd"/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E110C">
        <w:rPr>
          <w:rFonts w:ascii="Arial" w:eastAsia="Calibri" w:hAnsi="Arial" w:cs="Arial"/>
          <w:sz w:val="24"/>
          <w:szCs w:val="24"/>
        </w:rPr>
        <w:t>При</w:t>
      </w:r>
      <w:proofErr w:type="gramEnd"/>
      <w:r w:rsidRPr="007E110C">
        <w:rPr>
          <w:rFonts w:ascii="Arial" w:eastAsia="Calibri" w:hAnsi="Arial" w:cs="Arial"/>
          <w:sz w:val="24"/>
          <w:szCs w:val="24"/>
        </w:rPr>
        <w:t xml:space="preserve"> проектирование очень важно правильно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i/>
          <w:sz w:val="24"/>
          <w:szCs w:val="24"/>
        </w:rPr>
        <w:t>обозначить целевую и заинтересованную аудиторию.</w:t>
      </w:r>
      <w:r w:rsidRPr="007E110C">
        <w:rPr>
          <w:rFonts w:ascii="Arial" w:eastAsia="Calibri" w:hAnsi="Arial" w:cs="Arial"/>
          <w:sz w:val="24"/>
          <w:szCs w:val="24"/>
        </w:rPr>
        <w:t xml:space="preserve"> Целевая  аудитория – это те, для кого непосредственно создается продукт проектирования, заинтересованная – те, кто может иметь косвенное отношение к его использованию.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В качестве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i/>
          <w:sz w:val="24"/>
          <w:szCs w:val="24"/>
        </w:rPr>
        <w:t>сферы применения проекта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sz w:val="24"/>
          <w:szCs w:val="24"/>
        </w:rPr>
        <w:t xml:space="preserve">могут выступать урок, </w:t>
      </w:r>
      <w:proofErr w:type="spellStart"/>
      <w:r w:rsidRPr="007E110C">
        <w:rPr>
          <w:rFonts w:ascii="Arial" w:eastAsia="Calibri" w:hAnsi="Arial" w:cs="Arial"/>
          <w:sz w:val="24"/>
          <w:szCs w:val="24"/>
        </w:rPr>
        <w:t>внеучебная</w:t>
      </w:r>
      <w:proofErr w:type="spellEnd"/>
      <w:r w:rsidRPr="007E110C">
        <w:rPr>
          <w:rFonts w:ascii="Arial" w:eastAsia="Calibri" w:hAnsi="Arial" w:cs="Arial"/>
          <w:sz w:val="24"/>
          <w:szCs w:val="24"/>
        </w:rPr>
        <w:t xml:space="preserve"> деятельность, образовательный процесс в целом, педагогическая деятельность преподавателя, методиста.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i/>
          <w:sz w:val="24"/>
          <w:szCs w:val="24"/>
        </w:rPr>
        <w:t>Ожидаемый результат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sz w:val="24"/>
          <w:szCs w:val="24"/>
        </w:rPr>
        <w:t>– это развернутое описание конечного продукта и предполагаемых результатов его использования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Обзор уже созданных продуктов по теме проектирования с анализом их достоинств и недостатков.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Аргументация новизны продукта по отношению ко всем уже созданным продуктам, отличается использованием в массовой практике и отвечает следующим требованиям:</w:t>
      </w:r>
    </w:p>
    <w:p w:rsidR="007E110C" w:rsidRPr="007E110C" w:rsidRDefault="007E110C" w:rsidP="007E110C">
      <w:pPr>
        <w:numPr>
          <w:ilvl w:val="1"/>
          <w:numId w:val="11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не требует доработки на этапе презентации;</w:t>
      </w:r>
    </w:p>
    <w:p w:rsidR="007E110C" w:rsidRPr="007E110C" w:rsidRDefault="007E110C" w:rsidP="007E110C">
      <w:pPr>
        <w:numPr>
          <w:ilvl w:val="1"/>
          <w:numId w:val="11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целостный, системный;</w:t>
      </w:r>
    </w:p>
    <w:p w:rsidR="007E110C" w:rsidRPr="007E110C" w:rsidRDefault="007E110C" w:rsidP="007E110C">
      <w:pPr>
        <w:numPr>
          <w:ilvl w:val="1"/>
          <w:numId w:val="11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воспроизводимый;</w:t>
      </w:r>
    </w:p>
    <w:p w:rsidR="007E110C" w:rsidRPr="007E110C" w:rsidRDefault="007E110C" w:rsidP="007E110C">
      <w:pPr>
        <w:numPr>
          <w:ilvl w:val="1"/>
          <w:numId w:val="11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рассчитан на обобщенную целевую  аудиторию, а не  конкретный список лиц;</w:t>
      </w:r>
    </w:p>
    <w:p w:rsidR="007E110C" w:rsidRPr="007E110C" w:rsidRDefault="007E110C" w:rsidP="007E110C">
      <w:pPr>
        <w:numPr>
          <w:ilvl w:val="1"/>
          <w:numId w:val="11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может быть </w:t>
      </w:r>
      <w:proofErr w:type="gramStart"/>
      <w:r w:rsidRPr="007E110C">
        <w:rPr>
          <w:rFonts w:ascii="Arial" w:eastAsia="Calibri" w:hAnsi="Arial" w:cs="Arial"/>
          <w:sz w:val="24"/>
          <w:szCs w:val="24"/>
        </w:rPr>
        <w:t>тиражирован</w:t>
      </w:r>
      <w:proofErr w:type="gramEnd"/>
      <w:r w:rsidRPr="007E110C">
        <w:rPr>
          <w:rFonts w:ascii="Arial" w:eastAsia="Calibri" w:hAnsi="Arial" w:cs="Arial"/>
          <w:sz w:val="24"/>
          <w:szCs w:val="24"/>
        </w:rPr>
        <w:t>.</w:t>
      </w:r>
    </w:p>
    <w:p w:rsidR="007E110C" w:rsidRPr="007E110C" w:rsidRDefault="007E110C" w:rsidP="007E110C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Все положения должны быть доказаны.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Методическое обоснование: обоснование содержания проекта, логика разделов, блоков, методика работы с продуктом.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Обоснование технического решения, дизайна проекта.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Учет психологических, педагогических особенностей целевой аудитории, методических особенностей работы с продуктом проектирования.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Заключение о готовности использования продукта, его потенциальных возможностях.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Объем пояснительной записки составляет от 20 до 25 страниц печатного текста.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:rsidR="007E110C" w:rsidRPr="007E110C" w:rsidRDefault="007E110C" w:rsidP="007E110C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Классификация творческих продуктов для ВКР проектного типа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110C" w:rsidRPr="007E110C" w:rsidTr="007E110C">
        <w:tc>
          <w:tcPr>
            <w:tcW w:w="9571" w:type="dxa"/>
            <w:gridSpan w:val="2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mallCaps/>
                <w:sz w:val="24"/>
                <w:szCs w:val="24"/>
                <w:u w:val="single"/>
              </w:rPr>
            </w:pPr>
            <w:r w:rsidRPr="007E110C">
              <w:rPr>
                <w:rFonts w:ascii="Arial" w:eastAsia="Calibri" w:hAnsi="Arial" w:cs="Arial"/>
                <w:smallCaps/>
                <w:sz w:val="24"/>
                <w:szCs w:val="24"/>
              </w:rPr>
              <w:t>Творческие продукты ВКР проектного типа</w:t>
            </w:r>
          </w:p>
        </w:tc>
      </w:tr>
      <w:tr w:rsidR="007E110C" w:rsidRPr="007E110C" w:rsidTr="007E110C">
        <w:tc>
          <w:tcPr>
            <w:tcW w:w="4785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Учебные пособия</w:t>
            </w:r>
          </w:p>
        </w:tc>
        <w:tc>
          <w:tcPr>
            <w:tcW w:w="4786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Методические пособия</w:t>
            </w:r>
          </w:p>
        </w:tc>
      </w:tr>
      <w:tr w:rsidR="007E110C" w:rsidRPr="007E110C" w:rsidTr="007E110C">
        <w:tc>
          <w:tcPr>
            <w:tcW w:w="4785" w:type="dxa"/>
          </w:tcPr>
          <w:p w:rsidR="007E110C" w:rsidRPr="007E110C" w:rsidRDefault="007E110C" w:rsidP="007E11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Учебник</w:t>
            </w:r>
          </w:p>
          <w:p w:rsidR="007E110C" w:rsidRPr="007E110C" w:rsidRDefault="007E110C" w:rsidP="007E11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Учебное пособие</w:t>
            </w:r>
          </w:p>
          <w:p w:rsidR="007E110C" w:rsidRPr="007E110C" w:rsidRDefault="007E110C" w:rsidP="007E11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Учебно-методическое пособие</w:t>
            </w:r>
          </w:p>
          <w:p w:rsidR="007E110C" w:rsidRPr="007E110C" w:rsidRDefault="007E110C" w:rsidP="007E11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Практикум</w:t>
            </w:r>
          </w:p>
          <w:p w:rsidR="007E110C" w:rsidRPr="007E110C" w:rsidRDefault="007E110C" w:rsidP="007E11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Пособие учебное</w:t>
            </w:r>
          </w:p>
        </w:tc>
        <w:tc>
          <w:tcPr>
            <w:tcW w:w="4786" w:type="dxa"/>
          </w:tcPr>
          <w:p w:rsidR="007E110C" w:rsidRPr="007E110C" w:rsidRDefault="007E110C" w:rsidP="007E110C">
            <w:pPr>
              <w:numPr>
                <w:ilvl w:val="0"/>
                <w:numId w:val="23"/>
              </w:numPr>
              <w:spacing w:after="0" w:line="240" w:lineRule="auto"/>
              <w:ind w:left="744" w:hanging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Методические рекомендации</w:t>
            </w:r>
          </w:p>
          <w:p w:rsidR="007E110C" w:rsidRPr="007E110C" w:rsidRDefault="007E110C" w:rsidP="007E110C">
            <w:pPr>
              <w:numPr>
                <w:ilvl w:val="0"/>
                <w:numId w:val="23"/>
              </w:numPr>
              <w:spacing w:after="0" w:line="240" w:lineRule="auto"/>
              <w:ind w:left="744" w:hanging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Методические разработки</w:t>
            </w:r>
          </w:p>
        </w:tc>
      </w:tr>
    </w:tbl>
    <w:p w:rsidR="007E110C" w:rsidRPr="007E110C" w:rsidRDefault="007E110C" w:rsidP="007E110C">
      <w:pPr>
        <w:spacing w:after="0" w:line="240" w:lineRule="auto"/>
        <w:rPr>
          <w:rFonts w:ascii="Arial" w:eastAsia="Calibri" w:hAnsi="Arial" w:cs="Arial"/>
          <w:i/>
          <w:smallCaps/>
          <w:sz w:val="24"/>
          <w:szCs w:val="24"/>
          <w:u w:val="single"/>
        </w:rPr>
      </w:pPr>
    </w:p>
    <w:p w:rsidR="007E110C" w:rsidRPr="007E110C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i/>
          <w:sz w:val="24"/>
          <w:szCs w:val="24"/>
          <w:u w:val="single"/>
        </w:rPr>
      </w:pPr>
      <w:r w:rsidRPr="007E110C">
        <w:rPr>
          <w:rFonts w:ascii="Arial" w:eastAsia="Calibri" w:hAnsi="Arial" w:cs="Arial"/>
          <w:i/>
          <w:sz w:val="24"/>
          <w:szCs w:val="24"/>
          <w:u w:val="single"/>
        </w:rPr>
        <w:t>Классификация учебных пособий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7E110C" w:rsidRPr="007E110C" w:rsidTr="007E110C">
        <w:tc>
          <w:tcPr>
            <w:tcW w:w="2660" w:type="dxa"/>
            <w:shd w:val="clear" w:color="auto" w:fill="D9D9D9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Учебные пособия</w:t>
            </w:r>
          </w:p>
        </w:tc>
        <w:tc>
          <w:tcPr>
            <w:tcW w:w="6911" w:type="dxa"/>
            <w:shd w:val="clear" w:color="auto" w:fill="D9D9D9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Характеристика</w:t>
            </w:r>
          </w:p>
        </w:tc>
      </w:tr>
      <w:tr w:rsidR="007E110C" w:rsidRPr="007E110C" w:rsidTr="007E110C">
        <w:tc>
          <w:tcPr>
            <w:tcW w:w="2660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Учебник</w:t>
            </w:r>
          </w:p>
        </w:tc>
        <w:tc>
          <w:tcPr>
            <w:tcW w:w="6911" w:type="dxa"/>
          </w:tcPr>
          <w:p w:rsidR="007E110C" w:rsidRPr="007E110C" w:rsidRDefault="007E110C" w:rsidP="007E110C">
            <w:pPr>
              <w:numPr>
                <w:ilvl w:val="0"/>
                <w:numId w:val="16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содержит систематическое изложение учебной дисциплины (ее раздела, части), соответствующее учебной программе;</w:t>
            </w:r>
          </w:p>
          <w:p w:rsidR="007E110C" w:rsidRPr="007E110C" w:rsidRDefault="007E110C" w:rsidP="007E110C">
            <w:pPr>
              <w:numPr>
                <w:ilvl w:val="0"/>
                <w:numId w:val="16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официально утвержден;</w:t>
            </w:r>
          </w:p>
          <w:p w:rsidR="007E110C" w:rsidRPr="007E110C" w:rsidRDefault="007E110C" w:rsidP="007E110C">
            <w:pPr>
              <w:numPr>
                <w:ilvl w:val="0"/>
                <w:numId w:val="16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7E110C">
              <w:rPr>
                <w:rFonts w:ascii="Arial" w:eastAsia="Calibri" w:hAnsi="Arial" w:cs="Arial"/>
                <w:sz w:val="24"/>
                <w:szCs w:val="24"/>
              </w:rPr>
              <w:t>предназначен</w:t>
            </w:r>
            <w:proofErr w:type="gramEnd"/>
            <w:r w:rsidRPr="007E110C">
              <w:rPr>
                <w:rFonts w:ascii="Arial" w:eastAsia="Calibri" w:hAnsi="Arial" w:cs="Arial"/>
                <w:sz w:val="24"/>
                <w:szCs w:val="24"/>
              </w:rPr>
              <w:t xml:space="preserve"> для студентов.</w:t>
            </w:r>
          </w:p>
        </w:tc>
      </w:tr>
      <w:tr w:rsidR="007E110C" w:rsidRPr="007E110C" w:rsidTr="007E110C">
        <w:tc>
          <w:tcPr>
            <w:tcW w:w="2660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Учебное пособие</w:t>
            </w:r>
          </w:p>
        </w:tc>
        <w:tc>
          <w:tcPr>
            <w:tcW w:w="6911" w:type="dxa"/>
          </w:tcPr>
          <w:p w:rsidR="007E110C" w:rsidRPr="007E110C" w:rsidRDefault="007E110C" w:rsidP="007E110C">
            <w:pPr>
              <w:numPr>
                <w:ilvl w:val="0"/>
                <w:numId w:val="17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частично или полностью дополняет учебник;</w:t>
            </w:r>
          </w:p>
          <w:p w:rsidR="007E110C" w:rsidRPr="007E110C" w:rsidRDefault="007E110C" w:rsidP="007E110C">
            <w:pPr>
              <w:numPr>
                <w:ilvl w:val="0"/>
                <w:numId w:val="17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предназначено для учащихся и студентов.</w:t>
            </w:r>
          </w:p>
        </w:tc>
      </w:tr>
      <w:tr w:rsidR="007E110C" w:rsidRPr="007E110C" w:rsidTr="007E110C">
        <w:tc>
          <w:tcPr>
            <w:tcW w:w="2660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 xml:space="preserve">Учебно-методическое </w:t>
            </w:r>
          </w:p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пособие</w:t>
            </w:r>
          </w:p>
        </w:tc>
        <w:tc>
          <w:tcPr>
            <w:tcW w:w="6911" w:type="dxa"/>
          </w:tcPr>
          <w:p w:rsidR="007E110C" w:rsidRPr="007E110C" w:rsidRDefault="007E110C" w:rsidP="007E110C">
            <w:pPr>
              <w:numPr>
                <w:ilvl w:val="0"/>
                <w:numId w:val="18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содержит материалы по учебной дисциплины (ее раздела, части) или по методике воспитания;</w:t>
            </w:r>
          </w:p>
          <w:p w:rsidR="007E110C" w:rsidRPr="007E110C" w:rsidRDefault="007E110C" w:rsidP="007E110C">
            <w:pPr>
              <w:numPr>
                <w:ilvl w:val="0"/>
                <w:numId w:val="18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предназначено для преподавателей.</w:t>
            </w:r>
          </w:p>
        </w:tc>
      </w:tr>
      <w:tr w:rsidR="007E110C" w:rsidRPr="007E110C" w:rsidTr="007E110C">
        <w:tc>
          <w:tcPr>
            <w:tcW w:w="2660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6911" w:type="dxa"/>
          </w:tcPr>
          <w:p w:rsidR="007E110C" w:rsidRPr="007E110C" w:rsidRDefault="007E110C" w:rsidP="007E110C">
            <w:pPr>
              <w:numPr>
                <w:ilvl w:val="0"/>
                <w:numId w:val="19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тетрадь на печатной основе</w:t>
            </w:r>
            <w:proofErr w:type="gramStart"/>
            <w:r w:rsidRPr="007E110C">
              <w:rPr>
                <w:rFonts w:ascii="Arial" w:eastAsia="Calibri" w:hAnsi="Arial" w:cs="Arial"/>
                <w:sz w:val="24"/>
                <w:szCs w:val="24"/>
              </w:rPr>
              <w:t xml:space="preserve"> ,</w:t>
            </w:r>
            <w:proofErr w:type="gramEnd"/>
            <w:r w:rsidRPr="007E110C">
              <w:rPr>
                <w:rFonts w:ascii="Arial" w:eastAsia="Calibri" w:hAnsi="Arial" w:cs="Arial"/>
                <w:sz w:val="24"/>
                <w:szCs w:val="24"/>
              </w:rPr>
              <w:t xml:space="preserve"> сборник практических заданий и упражнений, способствующих усвоению, закреплению, проверке знаний;</w:t>
            </w:r>
          </w:p>
          <w:p w:rsidR="007E110C" w:rsidRPr="007E110C" w:rsidRDefault="007E110C" w:rsidP="007E110C">
            <w:pPr>
              <w:numPr>
                <w:ilvl w:val="0"/>
                <w:numId w:val="19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7E110C">
              <w:rPr>
                <w:rFonts w:ascii="Arial" w:eastAsia="Calibri" w:hAnsi="Arial" w:cs="Arial"/>
                <w:sz w:val="24"/>
                <w:szCs w:val="24"/>
              </w:rPr>
              <w:t>предназначен</w:t>
            </w:r>
            <w:proofErr w:type="gramEnd"/>
            <w:r w:rsidRPr="007E110C">
              <w:rPr>
                <w:rFonts w:ascii="Arial" w:eastAsia="Calibri" w:hAnsi="Arial" w:cs="Arial"/>
                <w:sz w:val="24"/>
                <w:szCs w:val="24"/>
              </w:rPr>
              <w:t xml:space="preserve"> для учащихся и студентов.</w:t>
            </w:r>
          </w:p>
        </w:tc>
      </w:tr>
      <w:tr w:rsidR="007E110C" w:rsidRPr="007E110C" w:rsidTr="007E110C">
        <w:tc>
          <w:tcPr>
            <w:tcW w:w="2660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Пособие учебное</w:t>
            </w:r>
          </w:p>
        </w:tc>
        <w:tc>
          <w:tcPr>
            <w:tcW w:w="6911" w:type="dxa"/>
          </w:tcPr>
          <w:p w:rsidR="007E110C" w:rsidRPr="007E110C" w:rsidRDefault="007E110C" w:rsidP="007E110C">
            <w:pPr>
              <w:numPr>
                <w:ilvl w:val="0"/>
                <w:numId w:val="20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7E110C">
              <w:rPr>
                <w:rFonts w:ascii="Arial" w:eastAsia="Calibri" w:hAnsi="Arial" w:cs="Arial"/>
                <w:sz w:val="24"/>
                <w:szCs w:val="24"/>
              </w:rPr>
              <w:t>словари, справочники, альбомы, плакаты, учебные карты, таблицы, диаграммы, схемы, видеофильмы, звукозаписи, электронное сопровождение (презентации) и др.</w:t>
            </w:r>
            <w:proofErr w:type="gramEnd"/>
          </w:p>
          <w:p w:rsidR="007E110C" w:rsidRPr="007E110C" w:rsidRDefault="007E110C" w:rsidP="007E110C">
            <w:pPr>
              <w:numPr>
                <w:ilvl w:val="0"/>
                <w:numId w:val="20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предназначено для учащихся и студентов.</w:t>
            </w:r>
          </w:p>
        </w:tc>
      </w:tr>
    </w:tbl>
    <w:p w:rsidR="007E110C" w:rsidRPr="007E110C" w:rsidRDefault="007E110C" w:rsidP="007E11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E110C" w:rsidRPr="007E110C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i/>
          <w:sz w:val="24"/>
          <w:szCs w:val="24"/>
          <w:u w:val="single"/>
        </w:rPr>
      </w:pPr>
      <w:r w:rsidRPr="007E110C">
        <w:rPr>
          <w:rFonts w:ascii="Arial" w:eastAsia="Calibri" w:hAnsi="Arial" w:cs="Arial"/>
          <w:i/>
          <w:sz w:val="24"/>
          <w:szCs w:val="24"/>
          <w:u w:val="single"/>
        </w:rPr>
        <w:t>Методические пособия</w:t>
      </w:r>
    </w:p>
    <w:p w:rsidR="007E110C" w:rsidRPr="007E110C" w:rsidRDefault="007E110C" w:rsidP="007E110C">
      <w:pPr>
        <w:keepNext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7E110C">
        <w:rPr>
          <w:rFonts w:ascii="Arial" w:eastAsia="Times New Roman" w:hAnsi="Arial" w:cs="Arial"/>
          <w:bCs/>
          <w:iCs/>
          <w:sz w:val="24"/>
          <w:szCs w:val="24"/>
        </w:rPr>
        <w:t xml:space="preserve">Методическое пособие обычно представляет собой брошюру небольшого объема, содержащую подробный методический материал в какой-либо области. </w:t>
      </w:r>
    </w:p>
    <w:p w:rsidR="007E110C" w:rsidRPr="007E110C" w:rsidRDefault="007E110C" w:rsidP="007E110C">
      <w:pPr>
        <w:keepNext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7E110C">
        <w:rPr>
          <w:rFonts w:ascii="Arial" w:eastAsia="Times New Roman" w:hAnsi="Arial" w:cs="Arial"/>
          <w:bCs/>
          <w:iCs/>
          <w:sz w:val="24"/>
          <w:szCs w:val="24"/>
        </w:rPr>
        <w:t>Методические издания можно разделить по их практической направленности (теоретические материалы или практические), проблематике (сфера научных изысканий).</w:t>
      </w:r>
    </w:p>
    <w:p w:rsidR="007E110C" w:rsidRPr="007E110C" w:rsidRDefault="007E110C" w:rsidP="007E110C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u w:val="single"/>
        </w:rPr>
      </w:pPr>
      <w:r w:rsidRPr="007E110C">
        <w:rPr>
          <w:rFonts w:ascii="Arial" w:eastAsia="Calibri" w:hAnsi="Arial" w:cs="Arial"/>
          <w:i/>
          <w:sz w:val="24"/>
          <w:szCs w:val="24"/>
          <w:u w:val="single"/>
        </w:rPr>
        <w:t>Классификация методических пособий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Наиболее распространенными методическими пособиями являются методические рекомендации и методические разработки.</w:t>
      </w:r>
    </w:p>
    <w:p w:rsidR="007E110C" w:rsidRPr="007E110C" w:rsidRDefault="007E110C" w:rsidP="007E110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b/>
          <w:i/>
          <w:iCs/>
          <w:sz w:val="24"/>
          <w:szCs w:val="24"/>
        </w:rPr>
        <w:t>Методические рекомендации</w:t>
      </w:r>
      <w:r w:rsidRPr="007E110C">
        <w:rPr>
          <w:rFonts w:ascii="Arial" w:eastAsia="Calibri" w:hAnsi="Arial" w:cs="Arial"/>
          <w:sz w:val="24"/>
          <w:szCs w:val="24"/>
        </w:rPr>
        <w:t xml:space="preserve"> - комплекс предложений и указаний, способствующих внедрению наиболее эффективных методов и форм работы для решения какой-либо проблемы педагогики</w:t>
      </w:r>
      <w:r w:rsidRPr="007E110C">
        <w:rPr>
          <w:rFonts w:ascii="Arial" w:eastAsia="Calibri" w:hAnsi="Arial" w:cs="Arial"/>
          <w:sz w:val="24"/>
          <w:szCs w:val="24"/>
          <w:vertAlign w:val="superscript"/>
        </w:rPr>
        <w:footnoteReference w:id="1"/>
      </w:r>
      <w:r w:rsidRPr="007E110C">
        <w:rPr>
          <w:rFonts w:ascii="Arial" w:eastAsia="Calibri" w:hAnsi="Arial" w:cs="Arial"/>
          <w:sz w:val="24"/>
          <w:szCs w:val="24"/>
        </w:rPr>
        <w:t>.</w:t>
      </w:r>
    </w:p>
    <w:p w:rsidR="007E110C" w:rsidRPr="007E110C" w:rsidRDefault="007E110C" w:rsidP="007E11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Методические рекомендации</w:t>
      </w:r>
      <w:r w:rsidRPr="007E11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это разновидность методического пособия, раскрывающая порядок, логику и специфику изучения какой-либо темы, проведения занятия, мероприятия с целью распространения наиболее эффективных, рациональных вариантов, образцов действий применительно к определенному виду деятельности.  </w:t>
      </w:r>
    </w:p>
    <w:p w:rsidR="007E110C" w:rsidRPr="007E110C" w:rsidRDefault="007E110C" w:rsidP="007E11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Обязательным элементом является включение конкретных примеров, иллюстрирующих описываемую методику на практике. </w:t>
      </w:r>
    </w:p>
    <w:p w:rsidR="007E110C" w:rsidRPr="007E110C" w:rsidRDefault="007E110C" w:rsidP="007E11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отличие от методических разработок методические рекомендации ориентированы не столько на описание последовательности осуществляемых действий, сколько на раскрытие содержания одной или нескольких частных методик, выработанных на основе положительного опыта. </w:t>
      </w:r>
    </w:p>
    <w:p w:rsidR="007E110C" w:rsidRPr="007E110C" w:rsidRDefault="007E110C" w:rsidP="007E11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sz w:val="24"/>
          <w:szCs w:val="24"/>
          <w:lang w:eastAsia="ru-RU"/>
        </w:rPr>
        <w:t>Выделяют методические рекомендации по изучению курса, выполнению контрольных работ и др.</w:t>
      </w:r>
    </w:p>
    <w:p w:rsidR="007E110C" w:rsidRPr="007E110C" w:rsidRDefault="007E110C" w:rsidP="007E110C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4"/>
          <w:szCs w:val="24"/>
          <w:u w:val="single"/>
        </w:rPr>
      </w:pPr>
      <w:r w:rsidRPr="007E110C">
        <w:rPr>
          <w:rFonts w:ascii="Arial" w:eastAsia="Calibri" w:hAnsi="Arial" w:cs="Arial"/>
          <w:bCs/>
          <w:i/>
          <w:iCs/>
          <w:sz w:val="24"/>
          <w:szCs w:val="24"/>
          <w:u w:val="single"/>
        </w:rPr>
        <w:t>Примерная структура методических рекомендаций: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1. Введение. Обосновывается актуальность и необходимость данной работы, определяется цель составления данных методических рекомендаций, дается краткий анализ положения дел по данному вопросу, разъясняется, какую помощь призвана оказать работа.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2. Основная часть. Содержание этой части состоит из анализа и описания передовых технологий, которыми пользуются руководители, преподаватели дополнительного образования для достижения поставленных целей. Одновременно указывается, что именно рекомендуется делать для исправления и улучшения существующего положения, дается описание перспективы результатов использования рекомендаций.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3. Заключение. Излагаются краткие, четкие выводы, логически вытекающие из содержания методических рекомендаций.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iCs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4. Список использованных источников.</w:t>
      </w:r>
      <w:r w:rsidRPr="007E110C">
        <w:rPr>
          <w:rFonts w:ascii="Arial" w:eastAsia="Calibri" w:hAnsi="Arial" w:cs="Arial"/>
          <w:sz w:val="24"/>
          <w:szCs w:val="24"/>
        </w:rPr>
        <w:br/>
        <w:t xml:space="preserve">Оформление соответственно требованиям </w:t>
      </w:r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ГОСТ </w:t>
      </w:r>
      <w:proofErr w:type="gramStart"/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proofErr w:type="gramEnd"/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7.0. 100-2018</w:t>
      </w:r>
      <w:r w:rsidRPr="007E110C">
        <w:rPr>
          <w:rFonts w:ascii="Arial" w:eastAsia="Calibri" w:hAnsi="Arial" w:cs="Arial"/>
          <w:iCs/>
          <w:sz w:val="24"/>
          <w:szCs w:val="24"/>
        </w:rPr>
        <w:t>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5. </w:t>
      </w:r>
      <w:proofErr w:type="gramStart"/>
      <w:r w:rsidRPr="007E110C">
        <w:rPr>
          <w:rFonts w:ascii="Arial" w:eastAsia="Calibri" w:hAnsi="Arial" w:cs="Arial"/>
          <w:sz w:val="24"/>
          <w:szCs w:val="24"/>
        </w:rPr>
        <w:t>Приложения (памятки, схемы, графики, рисунки, фотографии, планы-конспекты занятий и т. д.).</w:t>
      </w:r>
      <w:proofErr w:type="gramEnd"/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b/>
          <w:i/>
          <w:iCs/>
          <w:sz w:val="24"/>
          <w:szCs w:val="24"/>
        </w:rPr>
        <w:t>Методическая разработка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-</w:t>
      </w:r>
      <w:r w:rsidRPr="007E110C">
        <w:rPr>
          <w:rFonts w:ascii="Arial" w:eastAsia="Calibri" w:hAnsi="Arial" w:cs="Arial"/>
          <w:sz w:val="24"/>
          <w:szCs w:val="24"/>
        </w:rPr>
        <w:t xml:space="preserve"> издание, содержащее конкретные материалы в помощь проведению какого-либо мероприятия, сочетающее методические советы и рекомендации. </w:t>
      </w:r>
      <w:proofErr w:type="gramStart"/>
      <w:r w:rsidRPr="007E110C">
        <w:rPr>
          <w:rFonts w:ascii="Arial" w:eastAsia="Calibri" w:hAnsi="Arial" w:cs="Arial"/>
          <w:sz w:val="24"/>
          <w:szCs w:val="24"/>
        </w:rPr>
        <w:t>(Полонский В.М. Словарь понятий и терминов по законодательству Российской Федерации об образовании.</w:t>
      </w:r>
      <w:proofErr w:type="gramEnd"/>
      <w:r w:rsidRPr="007E110C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7E110C">
        <w:rPr>
          <w:rFonts w:ascii="Arial" w:eastAsia="Calibri" w:hAnsi="Arial" w:cs="Arial"/>
          <w:sz w:val="24"/>
          <w:szCs w:val="24"/>
        </w:rPr>
        <w:t>М.: "МИРОС", 1995).</w:t>
      </w:r>
      <w:proofErr w:type="gramEnd"/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Методическая разработка</w:t>
      </w:r>
      <w:r w:rsidRPr="007E11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</w:t>
      </w:r>
      <w:r w:rsidRPr="007E11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разновидность методического пособия в помощь учителю, содержащая логично структурированный и подробно описанный ход проведения учебного занятия, мероприятия.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Наряду с описанием последовательности действий включает характеристику поставленных педагогом целей и средств их достижения, ожидаемых результатов, сопровождается соответствующими методическими советами.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sz w:val="24"/>
          <w:szCs w:val="24"/>
          <w:lang w:eastAsia="ru-RU"/>
        </w:rPr>
        <w:t>Различают методические разработки уроков и методические разработки внеклассных мероприятий.</w:t>
      </w:r>
    </w:p>
    <w:p w:rsidR="007E110C" w:rsidRPr="007E110C" w:rsidRDefault="007E110C" w:rsidP="007E110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7E110C">
        <w:rPr>
          <w:rFonts w:ascii="Arial" w:eastAsia="Calibri" w:hAnsi="Arial" w:cs="Arial"/>
          <w:bCs/>
          <w:i/>
          <w:iCs/>
          <w:sz w:val="24"/>
          <w:szCs w:val="24"/>
          <w:u w:val="single"/>
        </w:rPr>
        <w:t>Примерная схема методической разработки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1. Название разработки.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2. Название и форма проведения мероприятия.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lastRenderedPageBreak/>
        <w:t>3. Введение, в котором указываются задачи проводимого мероприятия, предполагаемый метод проведения, возраст детей, на которых рассчитано мероприятие, условия для проведения, осуществления.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4. Оборудование, оформление (технические средства, варианты текстов, название и авторы музыкальных произведений, используемых в сценарии).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5. Методические советы на подготовительный период (правильное распределение поручений).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6. Сценарный план, ход проведения мероприятия.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7. Сценарий мероприятия, где соблюдаются все композиционные сюжетные части, ссылки источники, используемые материалы.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8. Методические советы организаторам и постановщикам (место проведения мероприятия, варианты оформления, пути создания эмоционального настроя, риски).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9.  Методические советы на период ближайшего последействия (как подвести итоги, что сделать для закрепления полученного результата и т. п.).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10. Список использованных источников.</w:t>
      </w:r>
      <w:r w:rsidRPr="007E110C">
        <w:rPr>
          <w:rFonts w:ascii="Arial" w:eastAsia="Calibri" w:hAnsi="Arial" w:cs="Arial"/>
          <w:sz w:val="24"/>
          <w:szCs w:val="24"/>
        </w:rPr>
        <w:br/>
        <w:t xml:space="preserve">Оформление соответственно требованиям </w:t>
      </w:r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ГОСТ </w:t>
      </w:r>
      <w:proofErr w:type="gramStart"/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proofErr w:type="gramEnd"/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7.0. 100-2018</w:t>
      </w:r>
      <w:r w:rsidRPr="007E110C">
        <w:rPr>
          <w:rFonts w:ascii="Arial" w:eastAsia="Calibri" w:hAnsi="Arial" w:cs="Arial"/>
          <w:iCs/>
          <w:sz w:val="24"/>
          <w:szCs w:val="24"/>
        </w:rPr>
        <w:t>.</w:t>
      </w:r>
    </w:p>
    <w:p w:rsidR="007E110C" w:rsidRPr="000D1EB4" w:rsidRDefault="007E110C" w:rsidP="007E110C">
      <w:pPr>
        <w:tabs>
          <w:tab w:val="left" w:pos="13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D9F" w:rsidRPr="00872E75" w:rsidRDefault="00702D9F" w:rsidP="001609FB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Заключение</w:t>
      </w:r>
    </w:p>
    <w:p w:rsidR="00702D9F" w:rsidRPr="00872E75" w:rsidRDefault="00702D9F" w:rsidP="00702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Заключение по объему может представлять до 5% ВКР. Заключение должно содержать общие выводы, обобщенное изложение основных проблем, авторскую оценку работы с точки зрения решения задач, поставленных в дипломной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В заключени</w:t>
      </w:r>
      <w:proofErr w:type="gramStart"/>
      <w:r w:rsidRPr="00872E75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не должно содержаться рисунков, формул и таблиц.</w:t>
      </w:r>
    </w:p>
    <w:p w:rsidR="00702D9F" w:rsidRPr="00872E75" w:rsidRDefault="00702D9F" w:rsidP="00702D9F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2D9F" w:rsidRPr="00872E75" w:rsidRDefault="00702D9F" w:rsidP="00702D9F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 xml:space="preserve">Требования к оформлению ВКР </w:t>
      </w:r>
      <w:r w:rsidRPr="00872E75">
        <w:rPr>
          <w:rFonts w:ascii="Arial" w:eastAsia="Calibri" w:hAnsi="Arial" w:cs="Arial"/>
          <w:b/>
          <w:sz w:val="24"/>
          <w:szCs w:val="24"/>
          <w:vertAlign w:val="superscript"/>
        </w:rPr>
        <w:footnoteReference w:id="2"/>
      </w:r>
    </w:p>
    <w:p w:rsidR="00702D9F" w:rsidRPr="00872E75" w:rsidRDefault="00702D9F" w:rsidP="00702D9F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152DFA"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оля и шрифты</w:t>
      </w:r>
    </w:p>
    <w:p w:rsidR="00702D9F" w:rsidRPr="00CC062D" w:rsidRDefault="00702D9F" w:rsidP="00702D9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C062D">
        <w:rPr>
          <w:rFonts w:ascii="Arial" w:eastAsia="Calibri" w:hAnsi="Arial" w:cs="Arial"/>
          <w:sz w:val="24"/>
          <w:szCs w:val="24"/>
        </w:rPr>
        <w:t>ВКР должна быть выполнена с учетом требований:</w:t>
      </w:r>
    </w:p>
    <w:p w:rsidR="00702D9F" w:rsidRPr="00CC062D" w:rsidRDefault="00702D9F" w:rsidP="00272962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062D">
        <w:rPr>
          <w:rFonts w:ascii="Arial" w:eastAsia="Calibri" w:hAnsi="Arial" w:cs="Arial"/>
          <w:sz w:val="24"/>
          <w:szCs w:val="24"/>
        </w:rPr>
        <w:t xml:space="preserve">печатным </w:t>
      </w:r>
      <w:r w:rsidR="00C17CD1" w:rsidRPr="00CC062D">
        <w:rPr>
          <w:rFonts w:ascii="Arial" w:eastAsia="Calibri" w:hAnsi="Arial" w:cs="Arial"/>
          <w:sz w:val="24"/>
          <w:szCs w:val="24"/>
        </w:rPr>
        <w:t xml:space="preserve">способом </w:t>
      </w:r>
      <w:r w:rsidRPr="00CC062D">
        <w:rPr>
          <w:rFonts w:ascii="Arial" w:eastAsia="Calibri" w:hAnsi="Arial" w:cs="Arial"/>
          <w:sz w:val="24"/>
          <w:szCs w:val="24"/>
        </w:rPr>
        <w:t>с использованием компьютера и принтера;</w:t>
      </w:r>
    </w:p>
    <w:p w:rsidR="00702D9F" w:rsidRPr="00CC062D" w:rsidRDefault="00702D9F" w:rsidP="00272962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062D">
        <w:rPr>
          <w:rFonts w:ascii="Arial" w:eastAsia="Calibri" w:hAnsi="Arial" w:cs="Arial"/>
          <w:sz w:val="24"/>
          <w:szCs w:val="24"/>
        </w:rPr>
        <w:t>на одной стороне листа белой бумаги формата А</w:t>
      </w:r>
      <w:proofErr w:type="gramStart"/>
      <w:r w:rsidRPr="00CC062D">
        <w:rPr>
          <w:rFonts w:ascii="Arial" w:eastAsia="Calibri" w:hAnsi="Arial" w:cs="Arial"/>
          <w:sz w:val="24"/>
          <w:szCs w:val="24"/>
        </w:rPr>
        <w:t>4</w:t>
      </w:r>
      <w:proofErr w:type="gramEnd"/>
      <w:r w:rsidRPr="00CC062D">
        <w:rPr>
          <w:rFonts w:ascii="Arial" w:eastAsia="Calibri" w:hAnsi="Arial" w:cs="Arial"/>
          <w:sz w:val="24"/>
          <w:szCs w:val="24"/>
        </w:rPr>
        <w:t xml:space="preserve">; </w:t>
      </w:r>
    </w:p>
    <w:p w:rsidR="00702D9F" w:rsidRDefault="00702D9F" w:rsidP="00B07269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062D">
        <w:rPr>
          <w:rFonts w:ascii="Arial" w:eastAsia="Calibri" w:hAnsi="Arial" w:cs="Arial"/>
          <w:sz w:val="24"/>
          <w:szCs w:val="24"/>
        </w:rPr>
        <w:t xml:space="preserve">шрифт – </w:t>
      </w:r>
      <w:proofErr w:type="spellStart"/>
      <w:r w:rsidR="00B07269" w:rsidRPr="00B07269">
        <w:rPr>
          <w:rFonts w:ascii="Arial" w:eastAsia="Calibri" w:hAnsi="Arial" w:cs="Arial"/>
          <w:sz w:val="24"/>
          <w:szCs w:val="24"/>
        </w:rPr>
        <w:t>Arial</w:t>
      </w:r>
      <w:proofErr w:type="spellEnd"/>
      <w:r w:rsidR="00B07269">
        <w:rPr>
          <w:rFonts w:ascii="Arial" w:eastAsia="Calibri" w:hAnsi="Arial" w:cs="Arial"/>
          <w:sz w:val="24"/>
          <w:szCs w:val="24"/>
        </w:rPr>
        <w:t>, кегль 12</w:t>
      </w:r>
      <w:r w:rsidRPr="00CC062D">
        <w:rPr>
          <w:rFonts w:ascii="Arial" w:eastAsia="Calibri" w:hAnsi="Arial" w:cs="Arial"/>
          <w:sz w:val="24"/>
          <w:szCs w:val="24"/>
        </w:rPr>
        <w:t xml:space="preserve"> - 1,5 ин</w:t>
      </w:r>
      <w:r w:rsidR="00C17CD1" w:rsidRPr="00CC062D">
        <w:rPr>
          <w:rFonts w:ascii="Arial" w:eastAsia="Calibri" w:hAnsi="Arial" w:cs="Arial"/>
          <w:sz w:val="24"/>
          <w:szCs w:val="24"/>
        </w:rPr>
        <w:t>тервал</w:t>
      </w:r>
      <w:r w:rsidRPr="00CC062D">
        <w:rPr>
          <w:rFonts w:ascii="Arial" w:eastAsia="Calibri" w:hAnsi="Arial" w:cs="Arial"/>
          <w:sz w:val="24"/>
          <w:szCs w:val="24"/>
        </w:rPr>
        <w:t>; цвет шрифта должен быть черным;</w:t>
      </w:r>
    </w:p>
    <w:p w:rsidR="00B07269" w:rsidRPr="00B07269" w:rsidRDefault="00B07269" w:rsidP="00B07269">
      <w:pPr>
        <w:pStyle w:val="a4"/>
        <w:numPr>
          <w:ilvl w:val="0"/>
          <w:numId w:val="21"/>
        </w:num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B07269">
        <w:rPr>
          <w:rFonts w:ascii="Arial" w:hAnsi="Arial" w:cs="Arial"/>
          <w:sz w:val="24"/>
          <w:szCs w:val="24"/>
        </w:rPr>
        <w:t>расстояние от рамки формы до границ текста в начале и в конце строк - не менее 3 мм. Расстояние от рамки до границ страницы: вверху, справа и снизу: 5мм, слева: 20 мм.</w:t>
      </w:r>
    </w:p>
    <w:p w:rsidR="00B07269" w:rsidRPr="00B07269" w:rsidRDefault="00B07269" w:rsidP="00B07269">
      <w:pPr>
        <w:pStyle w:val="a4"/>
        <w:numPr>
          <w:ilvl w:val="0"/>
          <w:numId w:val="21"/>
        </w:num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269">
        <w:rPr>
          <w:rFonts w:ascii="Arial" w:hAnsi="Arial" w:cs="Arial"/>
          <w:sz w:val="24"/>
          <w:szCs w:val="24"/>
        </w:rPr>
        <w:t xml:space="preserve">текст на странице располагается в один столбец с отступами для полей (от края страницы): верхнее поле – 15 мм, снизу – 40 мм, левое поле – 25 мм, правое – 10 мм. </w:t>
      </w:r>
    </w:p>
    <w:p w:rsidR="00702D9F" w:rsidRPr="00B07269" w:rsidRDefault="00702D9F" w:rsidP="00B07269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07269">
        <w:rPr>
          <w:rFonts w:ascii="Arial" w:eastAsia="Calibri" w:hAnsi="Arial" w:cs="Arial"/>
          <w:sz w:val="24"/>
          <w:szCs w:val="24"/>
        </w:rPr>
        <w:t>выравнивание текста по ширине;</w:t>
      </w:r>
    </w:p>
    <w:p w:rsidR="00702D9F" w:rsidRPr="00CC062D" w:rsidRDefault="00702D9F" w:rsidP="00272962">
      <w:pPr>
        <w:numPr>
          <w:ilvl w:val="0"/>
          <w:numId w:val="21"/>
        </w:numPr>
        <w:tabs>
          <w:tab w:val="left" w:pos="0"/>
          <w:tab w:val="left" w:pos="108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062D">
        <w:rPr>
          <w:rFonts w:ascii="Arial" w:eastAsia="Calibri" w:hAnsi="Arial" w:cs="Arial"/>
          <w:sz w:val="24"/>
          <w:szCs w:val="24"/>
        </w:rPr>
        <w:t>красное пол</w:t>
      </w:r>
      <w:r w:rsidR="00D254AF" w:rsidRPr="00CC062D">
        <w:rPr>
          <w:rFonts w:ascii="Arial" w:eastAsia="Calibri" w:hAnsi="Arial" w:cs="Arial"/>
          <w:sz w:val="24"/>
          <w:szCs w:val="24"/>
        </w:rPr>
        <w:t>е (отступ первой строки) – 1,25;</w:t>
      </w:r>
    </w:p>
    <w:p w:rsidR="00D254AF" w:rsidRPr="00CC062D" w:rsidRDefault="00D254AF" w:rsidP="00D254AF">
      <w:pPr>
        <w:numPr>
          <w:ilvl w:val="0"/>
          <w:numId w:val="21"/>
        </w:numPr>
        <w:tabs>
          <w:tab w:val="left" w:pos="0"/>
          <w:tab w:val="left" w:pos="108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062D">
        <w:rPr>
          <w:rFonts w:ascii="Arial" w:eastAsia="Calibri" w:hAnsi="Arial" w:cs="Arial"/>
          <w:sz w:val="24"/>
          <w:szCs w:val="24"/>
        </w:rPr>
        <w:t>отступы и интервалы в тексте - 0 см.</w:t>
      </w:r>
    </w:p>
    <w:p w:rsidR="00702D9F" w:rsidRPr="00872E75" w:rsidRDefault="00702D9F" w:rsidP="00702D9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lastRenderedPageBreak/>
        <w:t xml:space="preserve">Все слова в тексте нужно писать полностью. </w:t>
      </w:r>
      <w:proofErr w:type="gramStart"/>
      <w:r w:rsidRPr="00872E75">
        <w:rPr>
          <w:rFonts w:ascii="Arial" w:eastAsia="Calibri" w:hAnsi="Arial" w:cs="Arial"/>
          <w:sz w:val="24"/>
          <w:szCs w:val="24"/>
        </w:rPr>
        <w:t>Допускаются только общепринятые сокращения (например: и так далее – и т.д., то есть – т.е., смотри – см.) и сокращения, расшифровываемые в перечне сокращений, символов и специальных терминов.</w:t>
      </w:r>
      <w:proofErr w:type="gramEnd"/>
    </w:p>
    <w:p w:rsidR="00702D9F" w:rsidRPr="00872E75" w:rsidRDefault="00702D9F" w:rsidP="00702D9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t xml:space="preserve">Иноязычные фамилии, названия учреждений, фирм, марок изделий, печатных изданий и другие собственные имена в тексте желательно писать на языке оригинала. </w:t>
      </w:r>
    </w:p>
    <w:p w:rsidR="004842E9" w:rsidRPr="00872E75" w:rsidRDefault="004842E9" w:rsidP="00702D9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02D9F" w:rsidRPr="00872E75" w:rsidRDefault="00A15EC7" w:rsidP="00702D9F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Части и параграфы</w:t>
      </w:r>
    </w:p>
    <w:p w:rsidR="00702D9F" w:rsidRPr="00872E75" w:rsidRDefault="00702D9F" w:rsidP="00702D9F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Основную часть ВКР следует делит</w:t>
      </w:r>
      <w:r w:rsidR="00A15EC7" w:rsidRPr="00872E75">
        <w:rPr>
          <w:rFonts w:ascii="Arial" w:eastAsia="Times New Roman" w:hAnsi="Arial" w:cs="Arial"/>
          <w:sz w:val="24"/>
          <w:szCs w:val="24"/>
          <w:lang w:eastAsia="ru-RU"/>
        </w:rPr>
        <w:t>ь на части и параграф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ы. </w:t>
      </w:r>
    </w:p>
    <w:p w:rsidR="00702D9F" w:rsidRPr="00872E75" w:rsidRDefault="00196D09" w:rsidP="00702D9F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Части и параграфы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нумеровать арабскими цифрами и записыв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ать с абзацного отступа. Части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иметь порядковую нумерацию в пределах всего текста, за исключением приложений.</w:t>
      </w:r>
    </w:p>
    <w:p w:rsidR="00702D9F" w:rsidRPr="00872E75" w:rsidRDefault="00702D9F" w:rsidP="00702D9F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После номе</w:t>
      </w:r>
      <w:r w:rsidR="00196D09" w:rsidRPr="00872E75">
        <w:rPr>
          <w:rFonts w:ascii="Arial" w:eastAsia="Times New Roman" w:hAnsi="Arial" w:cs="Arial"/>
          <w:sz w:val="24"/>
          <w:szCs w:val="24"/>
          <w:lang w:eastAsia="ru-RU"/>
        </w:rPr>
        <w:t>ра параграф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а в тексте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точку не ставят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2D9F" w:rsidRPr="00872E75" w:rsidRDefault="00702D9F" w:rsidP="00702D9F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2D9F" w:rsidRPr="00872E75" w:rsidTr="00702D9F">
        <w:tc>
          <w:tcPr>
            <w:tcW w:w="9571" w:type="dxa"/>
          </w:tcPr>
          <w:p w:rsidR="00702D9F" w:rsidRPr="00872E75" w:rsidRDefault="00196D09" w:rsidP="00D90952">
            <w:pPr>
              <w:spacing w:after="0" w:line="240" w:lineRule="auto"/>
              <w:ind w:firstLine="480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параграфа включает номер части</w:t>
            </w:r>
            <w:r w:rsidR="00702D9F"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поряд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ковый номер параграф</w:t>
            </w:r>
            <w:r w:rsidR="00702D9F"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а, разделенные точкой: </w:t>
            </w:r>
            <w:r w:rsidRPr="00872E7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1.1, 1.2, 1.3 и т. д.</w:t>
            </w:r>
          </w:p>
        </w:tc>
      </w:tr>
    </w:tbl>
    <w:p w:rsidR="00702D9F" w:rsidRPr="00872E75" w:rsidRDefault="00702D9F" w:rsidP="00702D9F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50"/>
          <w:sz w:val="24"/>
          <w:szCs w:val="24"/>
          <w:lang w:eastAsia="ru-RU"/>
        </w:rPr>
      </w:pPr>
    </w:p>
    <w:p w:rsidR="00702D9F" w:rsidRPr="00872E75" w:rsidRDefault="00F8641B" w:rsidP="00702D9F">
      <w:pPr>
        <w:spacing w:after="0" w:line="240" w:lineRule="auto"/>
        <w:ind w:firstLine="482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Части, параграф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>ы должны иметь заголовки. Заголовки должны четко и кра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тко отражать содержание частей, параграф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ов. </w:t>
      </w:r>
    </w:p>
    <w:p w:rsidR="00702D9F" w:rsidRPr="00CC062D" w:rsidRDefault="00702D9F" w:rsidP="00702D9F">
      <w:pPr>
        <w:spacing w:after="0" w:line="240" w:lineRule="auto"/>
        <w:ind w:firstLine="482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i/>
          <w:sz w:val="24"/>
          <w:szCs w:val="24"/>
          <w:lang w:eastAsia="ru-RU"/>
        </w:rPr>
        <w:t>Заголовки</w:t>
      </w:r>
      <w:r w:rsidR="00F8641B"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 частей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>, введения, заключения</w:t>
      </w:r>
      <w:r w:rsidR="00F8641B" w:rsidRPr="00CC062D">
        <w:rPr>
          <w:rFonts w:ascii="Arial" w:eastAsia="Times New Roman" w:hAnsi="Arial" w:cs="Arial"/>
          <w:sz w:val="24"/>
          <w:szCs w:val="24"/>
          <w:lang w:eastAsia="ru-RU"/>
        </w:rPr>
        <w:t>, содержания и списка использованных источников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быть напечатаны </w:t>
      </w:r>
      <w:r w:rsidR="00C14CA4" w:rsidRPr="00CC062D">
        <w:rPr>
          <w:rFonts w:ascii="Arial" w:eastAsia="Times New Roman" w:hAnsi="Arial" w:cs="Arial"/>
          <w:sz w:val="24"/>
          <w:szCs w:val="24"/>
          <w:lang w:eastAsia="ru-RU"/>
        </w:rPr>
        <w:t>полу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>жирным шрифтом, прописными</w:t>
      </w:r>
      <w:r w:rsidR="0082030F"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 (заглавными)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 буквами, </w:t>
      </w:r>
      <w:r w:rsidR="00655393">
        <w:rPr>
          <w:rFonts w:ascii="Arial" w:eastAsia="Times New Roman" w:hAnsi="Arial" w:cs="Arial"/>
          <w:sz w:val="24"/>
          <w:szCs w:val="24"/>
          <w:lang w:eastAsia="ru-RU"/>
        </w:rPr>
        <w:t xml:space="preserve">кегль 16, 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>выравнивание по центру. Заголовки параграфов начинаются с прописной буквы, последующие буквы – строчные</w:t>
      </w:r>
      <w:r w:rsidR="0065539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55393" w:rsidRPr="006553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5393">
        <w:rPr>
          <w:rFonts w:ascii="Arial" w:eastAsia="Times New Roman" w:hAnsi="Arial" w:cs="Arial"/>
          <w:sz w:val="24"/>
          <w:szCs w:val="24"/>
          <w:lang w:eastAsia="ru-RU"/>
        </w:rPr>
        <w:t>кегль 14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20531"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Заголовки параграфов выравниваются 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по центру.  Если заголовок состоит из двух предложений, их разделяют точкой. </w:t>
      </w:r>
    </w:p>
    <w:p w:rsidR="00702D9F" w:rsidRPr="00872E75" w:rsidRDefault="00702D9F" w:rsidP="00702D9F">
      <w:pPr>
        <w:spacing w:after="0" w:line="240" w:lineRule="auto"/>
        <w:ind w:firstLine="482"/>
        <w:jc w:val="both"/>
        <w:outlineLvl w:val="4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Не допускается:</w:t>
      </w:r>
    </w:p>
    <w:p w:rsidR="00702D9F" w:rsidRPr="00872E75" w:rsidRDefault="00702D9F" w:rsidP="00644919">
      <w:pPr>
        <w:numPr>
          <w:ilvl w:val="0"/>
          <w:numId w:val="14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подчеркивания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в заголовках;</w:t>
      </w:r>
    </w:p>
    <w:p w:rsidR="00702D9F" w:rsidRPr="00872E75" w:rsidRDefault="00702D9F" w:rsidP="00644919">
      <w:pPr>
        <w:numPr>
          <w:ilvl w:val="0"/>
          <w:numId w:val="14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 двух и более типов выделения в заголовках (например, курсив и </w:t>
      </w:r>
      <w:r w:rsidR="004D5AF6">
        <w:rPr>
          <w:rFonts w:ascii="Arial" w:eastAsia="Times New Roman" w:hAnsi="Arial" w:cs="Arial"/>
          <w:sz w:val="24"/>
          <w:szCs w:val="24"/>
          <w:lang w:eastAsia="ru-RU"/>
        </w:rPr>
        <w:t>полу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жирный шрифт);</w:t>
      </w:r>
    </w:p>
    <w:p w:rsidR="00702D9F" w:rsidRPr="00872E75" w:rsidRDefault="00702D9F" w:rsidP="00644919">
      <w:pPr>
        <w:numPr>
          <w:ilvl w:val="0"/>
          <w:numId w:val="14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переносы слов в заголовках. </w:t>
      </w:r>
    </w:p>
    <w:p w:rsidR="00702D9F" w:rsidRPr="00872E75" w:rsidRDefault="00702D9F" w:rsidP="00702D9F">
      <w:pPr>
        <w:spacing w:after="0" w:line="240" w:lineRule="auto"/>
        <w:ind w:firstLine="482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От текста заголовки отделяются сверху и снизу пустой строкой (отбивка абзаца). </w:t>
      </w:r>
    </w:p>
    <w:p w:rsidR="00702D9F" w:rsidRPr="00872E75" w:rsidRDefault="007C44DC" w:rsidP="00702D9F">
      <w:pPr>
        <w:spacing w:after="0" w:line="240" w:lineRule="auto"/>
        <w:ind w:firstLine="482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Каждая часть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7BE0" w:rsidRPr="00872E75">
        <w:rPr>
          <w:rFonts w:ascii="Arial" w:eastAsia="Times New Roman" w:hAnsi="Arial" w:cs="Arial"/>
          <w:sz w:val="24"/>
          <w:szCs w:val="24"/>
          <w:lang w:eastAsia="ru-RU"/>
        </w:rPr>
        <w:t>и параграфы работы должны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начинаться с новой страницы. </w:t>
      </w:r>
    </w:p>
    <w:p w:rsidR="00702D9F" w:rsidRPr="00872E75" w:rsidRDefault="007C44DC" w:rsidP="007C44DC">
      <w:p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Каждый абзац должен начинаться с красной строки. Отступ красной строки – 1,25 от левой границы текста. </w:t>
      </w:r>
    </w:p>
    <w:p w:rsidR="004842E9" w:rsidRPr="00872E75" w:rsidRDefault="004842E9" w:rsidP="00702D9F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2FB" w:rsidRPr="00872E75" w:rsidRDefault="004852FB" w:rsidP="004852FB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Нумерация страниц, перечисления</w:t>
      </w:r>
    </w:p>
    <w:p w:rsidR="004852FB" w:rsidRPr="005B7DF3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Страницы ВКР следует нумеровать арабскими цифрами, соблюдая сквозную нумерацию по всему тексту. </w:t>
      </w:r>
      <w:r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Номер страницы проставляют </w:t>
      </w:r>
      <w:r w:rsidRPr="005B7DF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внизу  </w:t>
      </w:r>
      <w:r w:rsidR="00B7541F">
        <w:rPr>
          <w:rFonts w:ascii="Arial" w:eastAsia="Times New Roman" w:hAnsi="Arial" w:cs="Arial"/>
          <w:i/>
          <w:sz w:val="24"/>
          <w:szCs w:val="24"/>
          <w:lang w:eastAsia="ru-RU"/>
        </w:rPr>
        <w:t>в рамке (по  образц</w:t>
      </w:r>
      <w:r w:rsidRPr="005B7DF3">
        <w:rPr>
          <w:rFonts w:ascii="Arial" w:eastAsia="Times New Roman" w:hAnsi="Arial" w:cs="Arial"/>
          <w:i/>
          <w:sz w:val="24"/>
          <w:szCs w:val="24"/>
          <w:lang w:eastAsia="ru-RU"/>
        </w:rPr>
        <w:t>у</w:t>
      </w:r>
      <w:r w:rsidR="00B7541F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  <w:r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7DF3">
        <w:rPr>
          <w:rFonts w:ascii="Arial" w:eastAsia="Times New Roman" w:hAnsi="Arial" w:cs="Arial"/>
          <w:i/>
          <w:sz w:val="24"/>
          <w:szCs w:val="24"/>
          <w:lang w:eastAsia="ru-RU"/>
        </w:rPr>
        <w:t>без точки</w:t>
      </w:r>
      <w:r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4852FB" w:rsidRPr="004852FB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Титульный ли</w:t>
      </w:r>
      <w:proofErr w:type="gramStart"/>
      <w:r w:rsidRPr="00872E75">
        <w:rPr>
          <w:rFonts w:ascii="Arial" w:eastAsia="Times New Roman" w:hAnsi="Arial" w:cs="Arial"/>
          <w:sz w:val="24"/>
          <w:szCs w:val="24"/>
          <w:lang w:eastAsia="ru-RU"/>
        </w:rPr>
        <w:t>ст вкл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ючают в общую нумерацию страниц.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Номер страницы на титульном листе не проставляют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Иллюстрации и таблицы, расположенные на отдельных листах, включают в общую нумерацию страниц ВКР.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Внутри частей или параграфов могут быть приведены перечисления.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Перед каждым перечислением следует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ставить дефис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или строчную букву (за исключением ё, з, о, </w:t>
      </w:r>
      <w:proofErr w:type="gramStart"/>
      <w:r w:rsidRPr="00872E75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, ь, и, ы, ъ), после которой ставится скобка. </w:t>
      </w:r>
    </w:p>
    <w:p w:rsidR="004852FB" w:rsidRPr="00872E75" w:rsidRDefault="004852FB" w:rsidP="004852FB">
      <w:p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4852FB" w:rsidRPr="00872E75" w:rsidTr="005B7DF3">
        <w:tc>
          <w:tcPr>
            <w:tcW w:w="3085" w:type="dxa"/>
          </w:tcPr>
          <w:p w:rsidR="004852FB" w:rsidRPr="00872E75" w:rsidRDefault="004852FB" w:rsidP="005B7DF3">
            <w:pPr>
              <w:spacing w:after="0" w:line="240" w:lineRule="auto"/>
              <w:ind w:firstLine="567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Пример </w:t>
            </w:r>
          </w:p>
          <w:p w:rsidR="004852FB" w:rsidRPr="00872E75" w:rsidRDefault="004852FB" w:rsidP="005B7DF3">
            <w:pPr>
              <w:spacing w:after="0" w:line="240" w:lineRule="auto"/>
              <w:ind w:firstLine="567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а)</w:t>
            </w:r>
            <w:r w:rsidRPr="00872E7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___________ </w:t>
            </w:r>
          </w:p>
          <w:p w:rsidR="004852FB" w:rsidRPr="00872E75" w:rsidRDefault="004852FB" w:rsidP="005B7DF3">
            <w:pPr>
              <w:spacing w:after="0" w:line="240" w:lineRule="auto"/>
              <w:ind w:firstLine="567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б)</w:t>
            </w:r>
            <w:r w:rsidRPr="00872E7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___________ </w:t>
            </w:r>
          </w:p>
          <w:p w:rsidR="004852FB" w:rsidRPr="00872E75" w:rsidRDefault="004852FB" w:rsidP="005B7DF3">
            <w:pPr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1)</w:t>
            </w:r>
            <w:r w:rsidRPr="00872E7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_____ </w:t>
            </w:r>
          </w:p>
          <w:p w:rsidR="004852FB" w:rsidRPr="00872E75" w:rsidRDefault="004852FB" w:rsidP="005B7DF3">
            <w:pPr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2)</w:t>
            </w:r>
            <w:r w:rsidRPr="00872E7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_____ </w:t>
            </w:r>
          </w:p>
          <w:p w:rsidR="004852FB" w:rsidRPr="00872E75" w:rsidRDefault="004852FB" w:rsidP="005B7DF3">
            <w:pPr>
              <w:spacing w:after="0" w:line="240" w:lineRule="auto"/>
              <w:ind w:firstLine="567"/>
              <w:jc w:val="both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в)</w:t>
            </w:r>
            <w:r w:rsidRPr="00872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___________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6" w:type="dxa"/>
          </w:tcPr>
          <w:p w:rsidR="004852FB" w:rsidRPr="00872E75" w:rsidRDefault="004852FB" w:rsidP="005B7DF3">
            <w:pPr>
              <w:spacing w:after="0" w:line="240" w:lineRule="auto"/>
              <w:ind w:firstLine="567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Виды повторения</w:t>
            </w:r>
          </w:p>
          <w:p w:rsidR="004852FB" w:rsidRPr="00872E75" w:rsidRDefault="004852FB" w:rsidP="005B7DF3">
            <w:pPr>
              <w:spacing w:after="0" w:line="240" w:lineRule="auto"/>
              <w:ind w:left="720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а) Обобщающее повторение:</w:t>
            </w:r>
          </w:p>
          <w:p w:rsidR="004852FB" w:rsidRPr="00872E75" w:rsidRDefault="004852FB" w:rsidP="005B7DF3">
            <w:pPr>
              <w:numPr>
                <w:ilvl w:val="0"/>
                <w:numId w:val="24"/>
              </w:numPr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в предыдущем классе;</w:t>
            </w:r>
          </w:p>
          <w:p w:rsidR="004852FB" w:rsidRPr="00872E75" w:rsidRDefault="004852FB" w:rsidP="005B7DF3">
            <w:pPr>
              <w:numPr>
                <w:ilvl w:val="0"/>
                <w:numId w:val="24"/>
              </w:numPr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в данном классе;</w:t>
            </w:r>
          </w:p>
          <w:p w:rsidR="004852FB" w:rsidRPr="00872E75" w:rsidRDefault="004852FB" w:rsidP="005B7DF3">
            <w:pPr>
              <w:numPr>
                <w:ilvl w:val="0"/>
                <w:numId w:val="24"/>
              </w:numPr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повторение материала по разделам.</w:t>
            </w:r>
          </w:p>
          <w:p w:rsidR="004852FB" w:rsidRPr="00872E75" w:rsidRDefault="004852FB" w:rsidP="005B7DF3">
            <w:pPr>
              <w:spacing w:after="0" w:line="240" w:lineRule="auto"/>
              <w:ind w:left="720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б) Сопутствующее повторение:</w:t>
            </w:r>
          </w:p>
        </w:tc>
      </w:tr>
    </w:tbl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4852FB" w:rsidRPr="00872E75" w:rsidRDefault="004852FB" w:rsidP="004852FB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Иллюстрации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4852FB">
        <w:rPr>
          <w:rFonts w:ascii="Arial" w:eastAsia="Times New Roman" w:hAnsi="Arial" w:cs="Arial"/>
          <w:sz w:val="24"/>
          <w:szCs w:val="24"/>
          <w:lang w:eastAsia="ru-RU"/>
        </w:rPr>
        <w:t xml:space="preserve">Иллюстрации (чертежи, графики, схемы, диаграммы, фотоснимки) следует располагать в ВКР непосредственно после текста, в котором они упоминаются впервые, или на следующей странице.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Иллюстрации могут быть в компьютерном исполнении, в том числе и цветные.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На все иллюстрации должны быть даны ссылки в ВКР.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Иллюстрации, за исключением иллюстрации приложений, следует </w:t>
      </w:r>
      <w:r w:rsidRPr="00805DF2">
        <w:rPr>
          <w:rFonts w:ascii="Arial" w:eastAsia="Times New Roman" w:hAnsi="Arial" w:cs="Arial"/>
          <w:sz w:val="24"/>
          <w:szCs w:val="24"/>
          <w:lang w:eastAsia="ru-RU"/>
        </w:rPr>
        <w:t>нумеровать арабскими цифрами сквозной нумерацией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(сквозная нумерация – это порядковая нумерация, непрерывная от начала до конца ВКР). </w:t>
      </w:r>
    </w:p>
    <w:p w:rsidR="004852FB" w:rsidRPr="005B7DF3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B7DF3">
        <w:rPr>
          <w:rFonts w:ascii="Arial" w:eastAsia="Times New Roman" w:hAnsi="Arial" w:cs="Arial"/>
          <w:sz w:val="24"/>
          <w:szCs w:val="24"/>
          <w:lang w:eastAsia="ru-RU"/>
        </w:rPr>
        <w:t>Если рисунок один, то он обозначается «Рисунок 1». Слово «рисунок» и его наименование располагают под рисунком по центру.</w:t>
      </w:r>
      <w:r w:rsidRPr="005B7DF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Иллюстрации, при необходимости,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по центру следующим образом: Рисунок 1 — Детали прибора.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При ссылках на иллюстрации следует писать «... в соответствии с рисунком 2…». </w:t>
      </w:r>
    </w:p>
    <w:p w:rsidR="004852FB" w:rsidRPr="00872E75" w:rsidRDefault="004852FB" w:rsidP="004852FB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2FB" w:rsidRPr="00872E75" w:rsidRDefault="004852FB" w:rsidP="004852FB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Таблицы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Таблицы применяют для лучшей наглядности и удобства сравнения показателей. </w:t>
      </w:r>
      <w:r w:rsidRPr="004852FB">
        <w:rPr>
          <w:rFonts w:ascii="Arial" w:eastAsia="Times New Roman" w:hAnsi="Arial" w:cs="Arial"/>
          <w:sz w:val="24"/>
          <w:szCs w:val="24"/>
          <w:lang w:eastAsia="ru-RU"/>
        </w:rPr>
        <w:t>Таблицу следует располагать в ВКР непосредственно после текста, в котором она упоминается впервые, или на следующей странице.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На все таблицы должны быть ссылки в ВКР. </w:t>
      </w:r>
    </w:p>
    <w:p w:rsidR="004852FB" w:rsidRPr="005B7DF3" w:rsidRDefault="004852FB" w:rsidP="00916EFF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Название таблицы, при его наличии, должно отражать ее содержание, быть точным, кратким. </w:t>
      </w:r>
      <w:r w:rsidR="00916EFF" w:rsidRPr="00916EFF">
        <w:rPr>
          <w:rFonts w:ascii="Arial" w:eastAsia="Times New Roman" w:hAnsi="Arial" w:cs="Arial"/>
          <w:sz w:val="24"/>
          <w:szCs w:val="24"/>
          <w:lang w:eastAsia="ru-RU"/>
        </w:rPr>
        <w:t xml:space="preserve">Таблицы  нумеруются  арабскими  цифрами  сквозной  нумерацией;  название  таблицы следует  помещать  над  таблицей  слева  без  абзацного  отступа  в  одну  строку  с  ее  номером через тире, </w:t>
      </w:r>
      <w:r w:rsidR="00916EFF">
        <w:rPr>
          <w:rFonts w:ascii="Arial" w:eastAsia="Times New Roman" w:hAnsi="Arial" w:cs="Arial"/>
          <w:sz w:val="24"/>
          <w:szCs w:val="24"/>
          <w:lang w:eastAsia="ru-RU"/>
        </w:rPr>
        <w:t>например, «</w:t>
      </w:r>
      <w:r w:rsidR="00916EFF" w:rsidRPr="00EE2732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  <w:r w:rsidR="00916EFF">
        <w:rPr>
          <w:rFonts w:ascii="Arial" w:eastAsia="Times New Roman" w:hAnsi="Arial" w:cs="Arial"/>
          <w:sz w:val="24"/>
          <w:szCs w:val="24"/>
          <w:lang w:eastAsia="ru-RU"/>
        </w:rPr>
        <w:t>. – Название» (в конце точка не ставится)</w:t>
      </w:r>
      <w:r w:rsidRPr="005B7DF3">
        <w:rPr>
          <w:rFonts w:ascii="Arial" w:eastAsia="Calibri" w:hAnsi="Arial" w:cs="Arial"/>
          <w:sz w:val="24"/>
          <w:szCs w:val="24"/>
        </w:rPr>
        <w:t>.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Допускается:</w:t>
      </w:r>
    </w:p>
    <w:p w:rsidR="004852FB" w:rsidRPr="00872E75" w:rsidRDefault="004852FB" w:rsidP="004852FB">
      <w:pPr>
        <w:numPr>
          <w:ilvl w:val="0"/>
          <w:numId w:val="15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применять размер шрифта в таблице меньший, чем в тексте; </w:t>
      </w:r>
    </w:p>
    <w:p w:rsidR="004852FB" w:rsidRPr="00872E75" w:rsidRDefault="004852FB" w:rsidP="004852FB">
      <w:pPr>
        <w:numPr>
          <w:ilvl w:val="0"/>
          <w:numId w:val="15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при необходимости перпендикулярное расположение заголовков граф;</w:t>
      </w:r>
    </w:p>
    <w:p w:rsidR="004852FB" w:rsidRPr="00872E75" w:rsidRDefault="004852FB" w:rsidP="004852FB">
      <w:pPr>
        <w:numPr>
          <w:ilvl w:val="0"/>
          <w:numId w:val="15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таблицу с большим количеством строк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переносить на другой лист (страницу).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При переносе части таблицы на другой лист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(страницу) слово «Таблица» и </w:t>
      </w:r>
      <w:r w:rsidR="00916EFF">
        <w:rPr>
          <w:rFonts w:ascii="Arial" w:eastAsia="Times New Roman" w:hAnsi="Arial" w:cs="Arial"/>
          <w:sz w:val="24"/>
          <w:szCs w:val="24"/>
          <w:lang w:eastAsia="ru-RU"/>
        </w:rPr>
        <w:t>номер ее указывают один раз сле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ва над первой частью таблицы, над другими частями пишут слово «Продолжение» и указывают номер таблицы, например: «Продолжение таблицы 1». </w:t>
      </w:r>
    </w:p>
    <w:p w:rsidR="00576CFE" w:rsidRDefault="00576CFE" w:rsidP="00EF42E3">
      <w:p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C03" w:rsidRPr="00872E75" w:rsidRDefault="00676C03" w:rsidP="00676C03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Ссылки</w:t>
      </w:r>
    </w:p>
    <w:p w:rsidR="00676C03" w:rsidRPr="00FC37B6" w:rsidRDefault="00676C03" w:rsidP="00676C03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C37B6">
        <w:rPr>
          <w:rFonts w:ascii="Arial" w:eastAsia="Times New Roman" w:hAnsi="Arial" w:cs="Arial"/>
          <w:sz w:val="24"/>
          <w:szCs w:val="24"/>
          <w:lang w:eastAsia="ru-RU"/>
        </w:rPr>
        <w:t>Ссылки на использованные источники в работе следует приводить</w:t>
      </w:r>
      <w:r w:rsidRPr="00FC37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FC37B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 квадратных скобках.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Цитата -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это дословное воспроизведение фрагмента какого-либо текста с обязательной ссылкой на источник.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Ссылка -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это указание на источник приводимой информации.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 библиографических ссылок в научных работах обязательно и употребляется в следующих случаях: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- при цитировании фрагментов текста, формул, таблиц, иллюстраций;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- при заимствовании положений, формул, таблиц, иллюстраций и т.п. не в виде цитаты;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- при перефразированном, недословном воспроизведении фрагмента чужого текста;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- при анализе в тексте содержания других публикаций;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- при необходимости отсылки читателя к другим публикациям, где обсуждаемый материал дан более полно.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6C03" w:rsidRPr="00872E75" w:rsidTr="00AA4F97">
        <w:tc>
          <w:tcPr>
            <w:tcW w:w="9571" w:type="dxa"/>
          </w:tcPr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Схема: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Текст [8]. (Текст - пробел - открывающая квадратная скобка - номер ссылки - закрывающая квадратная скобка).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Например: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(верно)</w:t>
            </w:r>
            <w:r w:rsidRPr="00872E7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Иногда элементарный обман, основанный на искажении информации, необоснованных преувеличениях, манипулировании собеседником во время переговоров также относят к психологии рекламы 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[14].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(неверно) Иногда элементарный обман ... относят к психологии рекламы (14).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(неверно) Иногда элементарный обман ... относят к психологии рекламы {14}.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(неверно) Иногда элементарный обман ... относят к психологии рекламы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14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676C03" w:rsidRPr="00872E75" w:rsidRDefault="00676C03" w:rsidP="00676C0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При цитировании отдельного фрагмента текста следует указывать номер страницы (или страниц), на которой находится цитата. В квадратных скобках вначале дается ссылка на номер источника, затем через запятую указывается номер страницы с сокращением "с.".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6C03" w:rsidRPr="00872E75" w:rsidTr="00AA4F97">
        <w:tc>
          <w:tcPr>
            <w:tcW w:w="9571" w:type="dxa"/>
          </w:tcPr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Схема: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Текст [14, с. 5]. </w:t>
            </w:r>
            <w:proofErr w:type="gramStart"/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(Текст - пробел - открывающая квадратная скобка - номер ссылки - запятая - пробел - "с" - точка - пробел - номер страницы - закрывающая квадратная скобка). </w:t>
            </w:r>
            <w:proofErr w:type="gramEnd"/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Схема для интервала страниц: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Текст [14, с. 5-6]. </w:t>
            </w:r>
            <w:proofErr w:type="gramStart"/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(Текст - пробел - открывающая квадратная скобка - номер ссылки - запятая - пробел - "с" - точка - пробел - номера страниц - закрывающая квадратная скобка). </w:t>
            </w:r>
            <w:proofErr w:type="gramEnd"/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Например: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(верно)</w:t>
            </w:r>
            <w:r w:rsidRPr="00872E7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П.Я. Гальперин, впервые предложивший рассматривать внимание как функцию психического контроля, специально подчеркивал, что «...не всякий контроль есть внимание, но всякое внимание есть контроль» [1, с. 224].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(неверно) П.Я. Гальперин, впервые предложивший рассматривать внимание как функцию психического контроля, специально подчеркивал, что «...не всякий контроль есть внимание, но всякое внимание есть контроль» (1, 224).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C03" w:rsidRPr="00872E75" w:rsidRDefault="00676C03" w:rsidP="00676C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 ссылке на отдельные фрагменты источника (таблицы, иллюстрации и т.д.) следует указывать номер страницы, а также номер иллюстрации или таблицы.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6C03" w:rsidRPr="00872E75" w:rsidTr="00AA4F97">
        <w:tc>
          <w:tcPr>
            <w:tcW w:w="9571" w:type="dxa"/>
          </w:tcPr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Схема: 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Текст [14, с. 5, таблица 2]. </w:t>
            </w:r>
            <w:proofErr w:type="gramStart"/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(Текст - пробел - открывающая квадратная скобка - номер ссылки - запятая - пробел - "с" - точка - пробел - номер страницы - запятая - пробел - "таблица" - пробел - номер таблицы - закрывающая квадратная скобка). </w:t>
            </w:r>
            <w:proofErr w:type="gramEnd"/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Например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[14, с. 26, таблица 2] (здесь 14 - номер источника в библиографическом списке, 26 - номер страницы, 2 - номер таблицы). </w:t>
            </w:r>
          </w:p>
        </w:tc>
      </w:tr>
    </w:tbl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Если в тексте дается ссылка сразу на несколько источников, их номера оформляются через точку с запятой в одних круглых скобках.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6C03" w:rsidRPr="00872E75" w:rsidTr="00AA4F97">
        <w:tc>
          <w:tcPr>
            <w:tcW w:w="9571" w:type="dxa"/>
          </w:tcPr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Схема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Текст [1; 5] (Текст - открывающая круглая скобка - номер первой ссылки - точка с запятой - пробел - номер второй ссылки - закрывающая круглая скобка).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Например:</w:t>
            </w:r>
            <w:r w:rsidRPr="00872E7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Роль ритуалов в становлении человеческого общества подчеркивалась неоднократно не только антропологами и этнографами, но и психологами [4; 22; 23]. </w:t>
            </w:r>
          </w:p>
        </w:tc>
      </w:tr>
    </w:tbl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В студенческих научных работах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не допускаются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ссылки на один и тот же источник под разными номерами или замена номера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на выражение "там же". </w:t>
      </w:r>
    </w:p>
    <w:p w:rsidR="004842E9" w:rsidRPr="00872E75" w:rsidRDefault="004842E9" w:rsidP="0061626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E2BB6" w:rsidRDefault="00C37348" w:rsidP="001E2BB6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Список использованных источников </w:t>
      </w:r>
    </w:p>
    <w:p w:rsidR="00C37348" w:rsidRDefault="00C37348" w:rsidP="00C37348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Библиография в ВКР оформляется в соответствии с ГОСТ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7.0. 100-2018</w:t>
      </w:r>
    </w:p>
    <w:p w:rsidR="00C37348" w:rsidRDefault="00C37348" w:rsidP="00C37348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Библиографическая запись. Би</w:t>
      </w:r>
      <w:r w:rsidR="00676C03">
        <w:rPr>
          <w:rFonts w:ascii="Arial" w:eastAsia="Times New Roman" w:hAnsi="Arial" w:cs="Arial"/>
          <w:bCs/>
          <w:sz w:val="24"/>
          <w:szCs w:val="24"/>
          <w:lang w:eastAsia="ru-RU"/>
        </w:rPr>
        <w:t>блиографическое описание.</w:t>
      </w:r>
      <w:r w:rsidR="009A33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Общие требования и правила составления.</w:t>
      </w:r>
    </w:p>
    <w:p w:rsidR="005B7DF3" w:rsidRPr="005B7DF3" w:rsidRDefault="005B7DF3" w:rsidP="005B7DF3">
      <w:pPr>
        <w:spacing w:after="0" w:line="240" w:lineRule="auto"/>
        <w:rPr>
          <w:rFonts w:ascii="Arial" w:eastAsia="Calibri" w:hAnsi="Arial" w:cs="Arial"/>
          <w:iCs/>
          <w:sz w:val="24"/>
          <w:szCs w:val="24"/>
          <w:u w:val="single"/>
        </w:rPr>
      </w:pP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 xml:space="preserve">Необходимо, чтобы на каждый пункт списка использованных источников обязательно в тексте были ссылки (в квадратных скобках с номером источника).  </w:t>
      </w:r>
    </w:p>
    <w:p w:rsidR="005B7DF3" w:rsidRPr="009A335C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9A335C">
        <w:rPr>
          <w:rFonts w:ascii="Arial" w:eastAsia="Calibri" w:hAnsi="Arial" w:cs="Arial"/>
          <w:iCs/>
          <w:sz w:val="24"/>
          <w:szCs w:val="24"/>
        </w:rPr>
        <w:t xml:space="preserve">Источники в списке следует располагать </w:t>
      </w:r>
      <w:r w:rsidR="009A335C" w:rsidRPr="009A335C">
        <w:rPr>
          <w:rFonts w:ascii="Arial" w:eastAsia="Calibri" w:hAnsi="Arial" w:cs="Arial"/>
          <w:iCs/>
          <w:sz w:val="24"/>
          <w:szCs w:val="24"/>
        </w:rPr>
        <w:t xml:space="preserve">в </w:t>
      </w:r>
      <w:r w:rsidRPr="009A335C">
        <w:rPr>
          <w:rFonts w:ascii="Arial" w:eastAsia="Calibri" w:hAnsi="Arial" w:cs="Arial"/>
          <w:iCs/>
          <w:sz w:val="24"/>
          <w:szCs w:val="24"/>
        </w:rPr>
        <w:t xml:space="preserve">порядке  </w:t>
      </w:r>
      <w:r w:rsidR="009A335C" w:rsidRPr="009A335C">
        <w:rPr>
          <w:rFonts w:ascii="Arial" w:eastAsia="Calibri" w:hAnsi="Arial" w:cs="Arial"/>
          <w:iCs/>
          <w:sz w:val="24"/>
          <w:szCs w:val="24"/>
        </w:rPr>
        <w:t xml:space="preserve">появления ссылок на источники </w:t>
      </w:r>
      <w:r w:rsidRPr="009A335C">
        <w:rPr>
          <w:rFonts w:ascii="Arial" w:eastAsia="Calibri" w:hAnsi="Arial" w:cs="Arial"/>
          <w:iCs/>
          <w:sz w:val="24"/>
          <w:szCs w:val="24"/>
        </w:rPr>
        <w:t xml:space="preserve">и  нумеровать  арабскими  цифрами  без  точки  и  печатать  с абзацного отступа, как и обычный текст. </w:t>
      </w: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 xml:space="preserve">Напр. так в тексте:  </w:t>
      </w: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 xml:space="preserve">Первой  игрой  был  тетрис,  появившейся  на  телефоне  </w:t>
      </w:r>
      <w:proofErr w:type="gramStart"/>
      <w:r w:rsidRPr="005B7DF3">
        <w:rPr>
          <w:rFonts w:ascii="Arial" w:eastAsia="Calibri" w:hAnsi="Arial" w:cs="Arial"/>
          <w:iCs/>
          <w:sz w:val="24"/>
          <w:szCs w:val="24"/>
        </w:rPr>
        <w:t>датского</w:t>
      </w:r>
      <w:proofErr w:type="gramEnd"/>
      <w:r w:rsidRPr="005B7DF3">
        <w:rPr>
          <w:rFonts w:ascii="Arial" w:eastAsia="Calibri" w:hAnsi="Arial" w:cs="Arial"/>
          <w:iCs/>
          <w:sz w:val="24"/>
          <w:szCs w:val="24"/>
        </w:rPr>
        <w:t xml:space="preserve"> </w:t>
      </w: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 xml:space="preserve">производства – </w:t>
      </w:r>
      <w:proofErr w:type="spellStart"/>
      <w:r w:rsidRPr="005B7DF3">
        <w:rPr>
          <w:rFonts w:ascii="Arial" w:eastAsia="Calibri" w:hAnsi="Arial" w:cs="Arial"/>
          <w:iCs/>
          <w:sz w:val="24"/>
          <w:szCs w:val="24"/>
        </w:rPr>
        <w:t>Hagenuk</w:t>
      </w:r>
      <w:proofErr w:type="spellEnd"/>
      <w:r w:rsidRPr="005B7DF3">
        <w:rPr>
          <w:rFonts w:ascii="Arial" w:eastAsia="Calibri" w:hAnsi="Arial" w:cs="Arial"/>
          <w:iCs/>
          <w:sz w:val="24"/>
          <w:szCs w:val="24"/>
        </w:rPr>
        <w:t xml:space="preserve"> MT-2000 [2]. </w:t>
      </w: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 xml:space="preserve"> </w:t>
      </w: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>А  в  списке  использованных  источников  под  цифрой  2  должно  быть  название книги или электронного ресурса, откуда взята эта фраза. На один источник можно ссылаться несколько раз, но не нужно делать это в каждой фразе.</w:t>
      </w:r>
    </w:p>
    <w:p w:rsidR="005B7DF3" w:rsidRDefault="005B7DF3" w:rsidP="00DF5090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  <w:u w:val="single"/>
        </w:rPr>
      </w:pP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Библиографическое описание книги одного автора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Каменский, П.П.</w:t>
      </w:r>
      <w:r>
        <w:rPr>
          <w:rFonts w:ascii="Arial" w:hAnsi="Arial" w:cs="Arial"/>
          <w:sz w:val="24"/>
          <w:szCs w:val="24"/>
        </w:rPr>
        <w:t xml:space="preserve"> Труды по истории изобразительного искусства: художественная критика / П. П. Каменский; составитель, автор вступительной статьи и примечаний Н. С. Беляев; Библиотека Российской академии наук. – </w:t>
      </w:r>
      <w:r>
        <w:rPr>
          <w:rFonts w:ascii="Arial" w:hAnsi="Arial" w:cs="Arial"/>
          <w:sz w:val="24"/>
          <w:szCs w:val="24"/>
        </w:rPr>
        <w:lastRenderedPageBreak/>
        <w:t xml:space="preserve">Санкт-Петербург: БАН, 2017. – 215, [1] с.: </w:t>
      </w:r>
      <w:proofErr w:type="spellStart"/>
      <w:r>
        <w:rPr>
          <w:rFonts w:ascii="Arial" w:hAnsi="Arial" w:cs="Arial"/>
          <w:sz w:val="24"/>
          <w:szCs w:val="24"/>
        </w:rPr>
        <w:t>портр</w:t>
      </w:r>
      <w:proofErr w:type="spellEnd"/>
      <w:r>
        <w:rPr>
          <w:rFonts w:ascii="Arial" w:hAnsi="Arial" w:cs="Arial"/>
          <w:sz w:val="24"/>
          <w:szCs w:val="24"/>
        </w:rPr>
        <w:t>.; 21см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Библиогр. в </w:t>
      </w:r>
      <w:proofErr w:type="spellStart"/>
      <w:r>
        <w:rPr>
          <w:rFonts w:ascii="Arial" w:hAnsi="Arial" w:cs="Arial"/>
          <w:sz w:val="24"/>
          <w:szCs w:val="24"/>
        </w:rPr>
        <w:t>подстроч</w:t>
      </w:r>
      <w:proofErr w:type="spellEnd"/>
      <w:r>
        <w:rPr>
          <w:rFonts w:ascii="Arial" w:hAnsi="Arial" w:cs="Arial"/>
          <w:sz w:val="24"/>
          <w:szCs w:val="24"/>
        </w:rPr>
        <w:t xml:space="preserve">. примеч. – 300 экз. - ISBN 978-5-392-26365-3. – Текст: непосредственный. 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Библиографическое описание книги двух авторов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722CD">
        <w:rPr>
          <w:rFonts w:ascii="Arial" w:hAnsi="Arial" w:cs="Arial"/>
          <w:bCs/>
          <w:sz w:val="24"/>
          <w:szCs w:val="24"/>
        </w:rPr>
        <w:t>Брёкерс</w:t>
      </w:r>
      <w:proofErr w:type="spellEnd"/>
      <w:r w:rsidRPr="008722CD">
        <w:rPr>
          <w:rFonts w:ascii="Arial" w:hAnsi="Arial" w:cs="Arial"/>
          <w:bCs/>
          <w:sz w:val="24"/>
          <w:szCs w:val="24"/>
        </w:rPr>
        <w:t>, М</w:t>
      </w:r>
      <w:r w:rsidRPr="008722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«Мы хорошие»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точка зрения человека, понимающего Путина, или Как средства массовой информации манипулируют нами / М. </w:t>
      </w:r>
      <w:proofErr w:type="spellStart"/>
      <w:r>
        <w:rPr>
          <w:rFonts w:ascii="Arial" w:hAnsi="Arial" w:cs="Arial"/>
          <w:sz w:val="24"/>
          <w:szCs w:val="24"/>
        </w:rPr>
        <w:t>Брёкерс</w:t>
      </w:r>
      <w:proofErr w:type="spellEnd"/>
      <w:r>
        <w:rPr>
          <w:rFonts w:ascii="Arial" w:hAnsi="Arial" w:cs="Arial"/>
          <w:sz w:val="24"/>
          <w:szCs w:val="24"/>
        </w:rPr>
        <w:t xml:space="preserve">, П. </w:t>
      </w:r>
      <w:proofErr w:type="spellStart"/>
      <w:r>
        <w:rPr>
          <w:rFonts w:ascii="Arial" w:hAnsi="Arial" w:cs="Arial"/>
          <w:sz w:val="24"/>
          <w:szCs w:val="24"/>
        </w:rPr>
        <w:t>Шрайер</w:t>
      </w:r>
      <w:proofErr w:type="spellEnd"/>
      <w:r>
        <w:rPr>
          <w:rFonts w:ascii="Arial" w:hAnsi="Arial" w:cs="Arial"/>
          <w:sz w:val="24"/>
          <w:szCs w:val="24"/>
        </w:rPr>
        <w:t xml:space="preserve"> ; [перевод с немецкого Я. М. </w:t>
      </w:r>
      <w:proofErr w:type="spellStart"/>
      <w:r>
        <w:rPr>
          <w:rFonts w:ascii="Arial" w:hAnsi="Arial" w:cs="Arial"/>
          <w:sz w:val="24"/>
          <w:szCs w:val="24"/>
        </w:rPr>
        <w:t>Элькина</w:t>
      </w:r>
      <w:proofErr w:type="spellEnd"/>
      <w:r>
        <w:rPr>
          <w:rFonts w:ascii="Arial" w:hAnsi="Arial" w:cs="Arial"/>
          <w:sz w:val="24"/>
          <w:szCs w:val="24"/>
        </w:rPr>
        <w:t>].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РОССПЭН, 2017. – 134, [1] с. : ил</w:t>
      </w:r>
      <w:proofErr w:type="gramStart"/>
      <w:r>
        <w:rPr>
          <w:rFonts w:ascii="Arial" w:hAnsi="Arial" w:cs="Arial"/>
          <w:sz w:val="24"/>
          <w:szCs w:val="24"/>
        </w:rPr>
        <w:t xml:space="preserve">. ; </w:t>
      </w:r>
      <w:proofErr w:type="gramEnd"/>
      <w:r>
        <w:rPr>
          <w:rFonts w:ascii="Arial" w:hAnsi="Arial" w:cs="Arial"/>
          <w:sz w:val="24"/>
          <w:szCs w:val="24"/>
        </w:rPr>
        <w:t xml:space="preserve">22 см.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 в примеч.: с. 125–132. – Имен. указ</w:t>
      </w:r>
      <w:proofErr w:type="gramStart"/>
      <w:r>
        <w:rPr>
          <w:rFonts w:ascii="Arial" w:hAnsi="Arial" w:cs="Arial"/>
          <w:sz w:val="24"/>
          <w:szCs w:val="24"/>
        </w:rPr>
        <w:t xml:space="preserve">.: </w:t>
      </w:r>
      <w:proofErr w:type="gramEnd"/>
      <w:r>
        <w:rPr>
          <w:rFonts w:ascii="Arial" w:hAnsi="Arial" w:cs="Arial"/>
          <w:sz w:val="24"/>
          <w:szCs w:val="24"/>
        </w:rPr>
        <w:t xml:space="preserve">с. 133–135. – Перевод изд.: </w:t>
      </w:r>
      <w:proofErr w:type="spellStart"/>
      <w:r>
        <w:rPr>
          <w:rFonts w:ascii="Arial" w:hAnsi="Arial" w:cs="Arial"/>
          <w:sz w:val="24"/>
          <w:szCs w:val="24"/>
        </w:rPr>
        <w:t>Wir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guten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Mathias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Bröckers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Schreyer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Westend</w:t>
      </w:r>
      <w:proofErr w:type="spellEnd"/>
      <w:r>
        <w:rPr>
          <w:rFonts w:ascii="Arial" w:hAnsi="Arial" w:cs="Arial"/>
          <w:sz w:val="24"/>
          <w:szCs w:val="24"/>
        </w:rPr>
        <w:t>, 2014. – 1000 экз. – ISBN 978-5-906594-09-9. – Текст: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Библиографическое описание книги трех авторов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Варламова, Л. Н.</w:t>
      </w:r>
      <w:r>
        <w:rPr>
          <w:rFonts w:ascii="Arial" w:hAnsi="Arial" w:cs="Arial"/>
          <w:sz w:val="24"/>
          <w:szCs w:val="24"/>
        </w:rPr>
        <w:t xml:space="preserve"> Управление документацией: англо-русский аннотированный словарь стандартизированной терминологии / Л. Н. Варламова, Л. С. </w:t>
      </w:r>
      <w:proofErr w:type="spellStart"/>
      <w:r>
        <w:rPr>
          <w:rFonts w:ascii="Arial" w:hAnsi="Arial" w:cs="Arial"/>
          <w:sz w:val="24"/>
          <w:szCs w:val="24"/>
        </w:rPr>
        <w:t>Баюн</w:t>
      </w:r>
      <w:proofErr w:type="spellEnd"/>
      <w:r>
        <w:rPr>
          <w:rFonts w:ascii="Arial" w:hAnsi="Arial" w:cs="Arial"/>
          <w:sz w:val="24"/>
          <w:szCs w:val="24"/>
        </w:rPr>
        <w:t xml:space="preserve">, К. А. </w:t>
      </w:r>
      <w:proofErr w:type="spellStart"/>
      <w:r>
        <w:rPr>
          <w:rFonts w:ascii="Arial" w:hAnsi="Arial" w:cs="Arial"/>
          <w:sz w:val="24"/>
          <w:szCs w:val="24"/>
        </w:rPr>
        <w:t>Бастрикова</w:t>
      </w:r>
      <w:proofErr w:type="spellEnd"/>
      <w:r>
        <w:rPr>
          <w:rFonts w:ascii="Arial" w:hAnsi="Arial" w:cs="Arial"/>
          <w:sz w:val="24"/>
          <w:szCs w:val="24"/>
        </w:rPr>
        <w:t xml:space="preserve">. – Москва: Спутник+, 2017. – 398 с.; 21 см.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358–360. – 100 экз. — ISBN 978-5-9973-4489-4. – Текст: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Библиографическое описание книги четырех авторов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Управленческий учет и контроль строительных материалов и конструкций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монография / В. В. </w:t>
      </w:r>
      <w:proofErr w:type="spellStart"/>
      <w:r>
        <w:rPr>
          <w:rFonts w:ascii="Arial" w:hAnsi="Arial" w:cs="Arial"/>
          <w:sz w:val="24"/>
          <w:szCs w:val="24"/>
        </w:rPr>
        <w:t>Говдя</w:t>
      </w:r>
      <w:proofErr w:type="spellEnd"/>
      <w:r>
        <w:rPr>
          <w:rFonts w:ascii="Arial" w:hAnsi="Arial" w:cs="Arial"/>
          <w:sz w:val="24"/>
          <w:szCs w:val="24"/>
        </w:rPr>
        <w:t xml:space="preserve">, Ж. В. </w:t>
      </w:r>
      <w:proofErr w:type="spellStart"/>
      <w:r>
        <w:rPr>
          <w:rFonts w:ascii="Arial" w:hAnsi="Arial" w:cs="Arial"/>
          <w:sz w:val="24"/>
          <w:szCs w:val="24"/>
        </w:rPr>
        <w:t>Дегальцева</w:t>
      </w:r>
      <w:proofErr w:type="spellEnd"/>
      <w:r>
        <w:rPr>
          <w:rFonts w:ascii="Arial" w:hAnsi="Arial" w:cs="Arial"/>
          <w:sz w:val="24"/>
          <w:szCs w:val="24"/>
        </w:rPr>
        <w:t xml:space="preserve">, С. В. </w:t>
      </w:r>
      <w:proofErr w:type="spellStart"/>
      <w:r>
        <w:rPr>
          <w:rFonts w:ascii="Arial" w:hAnsi="Arial" w:cs="Arial"/>
          <w:sz w:val="24"/>
          <w:szCs w:val="24"/>
        </w:rPr>
        <w:t>Чужинов</w:t>
      </w:r>
      <w:proofErr w:type="spellEnd"/>
      <w:r>
        <w:rPr>
          <w:rFonts w:ascii="Arial" w:hAnsi="Arial" w:cs="Arial"/>
          <w:sz w:val="24"/>
          <w:szCs w:val="24"/>
        </w:rPr>
        <w:t xml:space="preserve">, С. А. </w:t>
      </w:r>
      <w:proofErr w:type="spellStart"/>
      <w:r>
        <w:rPr>
          <w:rFonts w:ascii="Arial" w:hAnsi="Arial" w:cs="Arial"/>
          <w:sz w:val="24"/>
          <w:szCs w:val="24"/>
        </w:rPr>
        <w:t>Шулепина</w:t>
      </w:r>
      <w:proofErr w:type="spellEnd"/>
      <w:r>
        <w:rPr>
          <w:rFonts w:ascii="Arial" w:hAnsi="Arial" w:cs="Arial"/>
          <w:sz w:val="24"/>
          <w:szCs w:val="24"/>
        </w:rPr>
        <w:t xml:space="preserve"> ; под общей редакцией В. В. </w:t>
      </w:r>
      <w:proofErr w:type="spellStart"/>
      <w:r>
        <w:rPr>
          <w:rFonts w:ascii="Arial" w:hAnsi="Arial" w:cs="Arial"/>
          <w:sz w:val="24"/>
          <w:szCs w:val="24"/>
        </w:rPr>
        <w:t>Говдя</w:t>
      </w:r>
      <w:proofErr w:type="spellEnd"/>
      <w:r>
        <w:rPr>
          <w:rFonts w:ascii="Arial" w:hAnsi="Arial" w:cs="Arial"/>
          <w:sz w:val="24"/>
          <w:szCs w:val="24"/>
        </w:rPr>
        <w:t xml:space="preserve"> ; Министерство сельского хозяйства Российской Федерации, Кубанский государственный аграрный университет им. И. Т. Трубилина. – Краснодар: </w:t>
      </w:r>
      <w:proofErr w:type="spellStart"/>
      <w:r>
        <w:rPr>
          <w:rFonts w:ascii="Arial" w:hAnsi="Arial" w:cs="Arial"/>
          <w:sz w:val="24"/>
          <w:szCs w:val="24"/>
        </w:rPr>
        <w:t>КубГАУ</w:t>
      </w:r>
      <w:proofErr w:type="spellEnd"/>
      <w:r>
        <w:rPr>
          <w:rFonts w:ascii="Arial" w:hAnsi="Arial" w:cs="Arial"/>
          <w:sz w:val="24"/>
          <w:szCs w:val="24"/>
        </w:rPr>
        <w:t>, 2017. – 149 с.: ил</w:t>
      </w:r>
      <w:proofErr w:type="gramStart"/>
      <w:r>
        <w:rPr>
          <w:rFonts w:ascii="Arial" w:hAnsi="Arial" w:cs="Arial"/>
          <w:sz w:val="24"/>
          <w:szCs w:val="24"/>
        </w:rPr>
        <w:t xml:space="preserve">.; </w:t>
      </w:r>
      <w:proofErr w:type="gramEnd"/>
      <w:r>
        <w:rPr>
          <w:rFonts w:ascii="Arial" w:hAnsi="Arial" w:cs="Arial"/>
          <w:sz w:val="24"/>
          <w:szCs w:val="24"/>
        </w:rPr>
        <w:t xml:space="preserve">20 см. – Авт. указаны на обороте </w:t>
      </w:r>
      <w:proofErr w:type="spellStart"/>
      <w:r>
        <w:rPr>
          <w:rFonts w:ascii="Arial" w:hAnsi="Arial" w:cs="Arial"/>
          <w:sz w:val="24"/>
          <w:szCs w:val="24"/>
        </w:rPr>
        <w:t>тит</w:t>
      </w:r>
      <w:proofErr w:type="spellEnd"/>
      <w:r>
        <w:rPr>
          <w:rFonts w:ascii="Arial" w:hAnsi="Arial" w:cs="Arial"/>
          <w:sz w:val="24"/>
          <w:szCs w:val="24"/>
        </w:rPr>
        <w:t xml:space="preserve">. л.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139–149. – 500 экз. – ISBN 978-5-9500276-6-6. – Текст: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Библиографическое описание книги пяти и более авторов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Распределенные интеллектуальные информационные системы и среды: монография / А. Н. Швецов, А. А. Суконщиков, Д. В. Кочкин [и др.]; Министерство образования и науки Российской Федерации, Вологодский государственный университет. – Курск: Университетская книга, 2017. – 196 с: ил</w:t>
      </w:r>
      <w:proofErr w:type="gramStart"/>
      <w:r>
        <w:rPr>
          <w:rFonts w:ascii="Arial" w:hAnsi="Arial" w:cs="Arial"/>
          <w:sz w:val="24"/>
          <w:szCs w:val="24"/>
        </w:rPr>
        <w:t xml:space="preserve">.; </w:t>
      </w:r>
      <w:proofErr w:type="gramEnd"/>
      <w:r>
        <w:rPr>
          <w:rFonts w:ascii="Arial" w:hAnsi="Arial" w:cs="Arial"/>
          <w:sz w:val="24"/>
          <w:szCs w:val="24"/>
        </w:rPr>
        <w:t xml:space="preserve">20 см.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192–196. – 500 экз. – ISBN 978-5-9909988-3-4. – Текст: непосредственный.</w:t>
      </w:r>
    </w:p>
    <w:p w:rsidR="00C37348" w:rsidRPr="00DB719F" w:rsidRDefault="00C37348" w:rsidP="00C3734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71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Законодательные материалы</w:t>
      </w:r>
    </w:p>
    <w:p w:rsidR="00C37348" w:rsidRDefault="00C37348" w:rsidP="00C3734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Российская Федерация. Законы.</w:t>
      </w:r>
      <w:r w:rsidRPr="008722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Федерации: Федеральный закон № 131-ФЗ: [принят Государственной думой 16 сентября 2003 года: одобрен Советом Федерации 24 </w:t>
      </w:r>
      <w:r>
        <w:rPr>
          <w:rFonts w:ascii="Arial" w:hAnsi="Arial" w:cs="Arial"/>
          <w:sz w:val="24"/>
          <w:szCs w:val="24"/>
        </w:rPr>
        <w:lastRenderedPageBreak/>
        <w:t xml:space="preserve">сентября 2003 года]. – Москва: Проспект; Санкт-Петербург: Кодекс, 2017. – 158 с.; 20 см. – 1000 экз. – ISBN 978-5-392-26365-3. – Текст: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722CD">
        <w:rPr>
          <w:rFonts w:ascii="Arial" w:hAnsi="Arial" w:cs="Arial"/>
          <w:bCs/>
          <w:sz w:val="24"/>
          <w:szCs w:val="24"/>
        </w:rPr>
        <w:t>Российская Федерация. Законы.</w:t>
      </w:r>
      <w:r>
        <w:rPr>
          <w:rFonts w:ascii="Arial" w:hAnsi="Arial" w:cs="Arial"/>
          <w:sz w:val="24"/>
          <w:szCs w:val="24"/>
        </w:rPr>
        <w:t xml:space="preserve"> Уголовный кодекс Российской Федерации: УК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текст с изменениями и дополнениями на 1 августа 2017 года : [принят Государственной думой 24 мая 1996 года : одобрен Советом Федерации 5 июня 1996 года]. – Москва: </w:t>
      </w:r>
      <w:proofErr w:type="spellStart"/>
      <w:r>
        <w:rPr>
          <w:rFonts w:ascii="Arial" w:hAnsi="Arial" w:cs="Arial"/>
          <w:sz w:val="24"/>
          <w:szCs w:val="24"/>
        </w:rPr>
        <w:t>Эксмо</w:t>
      </w:r>
      <w:proofErr w:type="spellEnd"/>
      <w:r>
        <w:rPr>
          <w:rFonts w:ascii="Arial" w:hAnsi="Arial" w:cs="Arial"/>
          <w:sz w:val="24"/>
          <w:szCs w:val="24"/>
        </w:rPr>
        <w:t>, 2017. – 350 с.; 20 см. – (Актуальное законодательство). – 3000 экз. – ISBN 978-5-04- 004029-2. – Текст: непосредственный</w:t>
      </w:r>
      <w:r>
        <w:t>.</w:t>
      </w:r>
    </w:p>
    <w:p w:rsidR="00C37348" w:rsidRDefault="00C37348" w:rsidP="00C3734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37348" w:rsidRDefault="00C37348" w:rsidP="00C3734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</w:t>
      </w:r>
    </w:p>
    <w:p w:rsidR="00C37348" w:rsidRDefault="00C37348" w:rsidP="00C3734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37348" w:rsidRDefault="00C37348" w:rsidP="00C37348">
      <w:pPr>
        <w:spacing w:after="0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</w:rPr>
        <w:t>Правила дорожного движения: с новыми штрафами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по состоянию на 01.06.2017 : [утверждены Советом министров – Правительством Российской Федерации 23.10.1993]. – ГОСТ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7.0.100–2018 111 Ростов-на-Дону: Феникс, 2017. – 94 с., [4] л. </w:t>
      </w:r>
      <w:proofErr w:type="spellStart"/>
      <w:r>
        <w:rPr>
          <w:rFonts w:ascii="Arial" w:hAnsi="Arial" w:cs="Arial"/>
          <w:sz w:val="24"/>
          <w:szCs w:val="24"/>
        </w:rPr>
        <w:t>цв</w:t>
      </w:r>
      <w:proofErr w:type="spellEnd"/>
      <w:r>
        <w:rPr>
          <w:rFonts w:ascii="Arial" w:hAnsi="Arial" w:cs="Arial"/>
          <w:sz w:val="24"/>
          <w:szCs w:val="24"/>
        </w:rPr>
        <w:t>. ил. : табл.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20 см. – (Библиотека автомобилиста). – 5000 экз. – ISBN 978-5-222-29588-5. – Текст: непосредственный.</w:t>
      </w:r>
    </w:p>
    <w:p w:rsidR="00C37348" w:rsidRDefault="00C37348" w:rsidP="00C37348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u w:val="single"/>
        </w:rPr>
      </w:pPr>
    </w:p>
    <w:p w:rsidR="00C37348" w:rsidRDefault="00C37348" w:rsidP="00C37348">
      <w:pPr>
        <w:spacing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Стандарты</w:t>
      </w:r>
    </w:p>
    <w:p w:rsidR="00C37348" w:rsidRPr="00DB719F" w:rsidRDefault="00C37348" w:rsidP="00DB71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 xml:space="preserve">ГОСТ </w:t>
      </w:r>
      <w:proofErr w:type="gramStart"/>
      <w:r w:rsidRPr="008722CD">
        <w:rPr>
          <w:rFonts w:ascii="Arial" w:hAnsi="Arial" w:cs="Arial"/>
          <w:bCs/>
          <w:sz w:val="24"/>
          <w:szCs w:val="24"/>
        </w:rPr>
        <w:t>Р</w:t>
      </w:r>
      <w:proofErr w:type="gramEnd"/>
      <w:r w:rsidRPr="008722CD">
        <w:rPr>
          <w:rFonts w:ascii="Arial" w:hAnsi="Arial" w:cs="Arial"/>
          <w:bCs/>
          <w:sz w:val="24"/>
          <w:szCs w:val="24"/>
        </w:rPr>
        <w:t xml:space="preserve"> 57647–2017.</w:t>
      </w:r>
      <w:r>
        <w:rPr>
          <w:rFonts w:ascii="Arial" w:hAnsi="Arial" w:cs="Arial"/>
          <w:sz w:val="24"/>
          <w:szCs w:val="24"/>
        </w:rPr>
        <w:t xml:space="preserve"> Лекарственные средства для медицинского применения. </w:t>
      </w:r>
      <w:proofErr w:type="spellStart"/>
      <w:r>
        <w:rPr>
          <w:rFonts w:ascii="Arial" w:hAnsi="Arial" w:cs="Arial"/>
          <w:sz w:val="24"/>
          <w:szCs w:val="24"/>
        </w:rPr>
        <w:t>Фармакогеномика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Биомаркеры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Medicines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applications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Pharmacogenomics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Biomarkers</w:t>
      </w:r>
      <w:proofErr w:type="spellEnd"/>
      <w:r>
        <w:rPr>
          <w:rFonts w:ascii="Arial" w:hAnsi="Arial" w:cs="Arial"/>
          <w:sz w:val="24"/>
          <w:szCs w:val="24"/>
        </w:rPr>
        <w:t>: национальный стандарт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издание официальное : утвержден и введен в действие Приказом Федерального агентства по техническому регулированию и метрологии от 8 сентября 2017 г. № 1042-ст : введен впервые : дата введения 2018-07-01 / подготовлен Первым Московским государственным медицинским университетом имени И. М. Сеченова Министерства здравоохранения Российской Федерации. – Москва: </w:t>
      </w:r>
      <w:proofErr w:type="spellStart"/>
      <w:r>
        <w:rPr>
          <w:rFonts w:ascii="Arial" w:hAnsi="Arial" w:cs="Arial"/>
          <w:sz w:val="24"/>
          <w:szCs w:val="24"/>
        </w:rPr>
        <w:t>Стандартинформ</w:t>
      </w:r>
      <w:proofErr w:type="spellEnd"/>
      <w:r>
        <w:rPr>
          <w:rFonts w:ascii="Arial" w:hAnsi="Arial" w:cs="Arial"/>
          <w:sz w:val="24"/>
          <w:szCs w:val="24"/>
        </w:rPr>
        <w:t>, 2017. – IV, 7, [1] c.; 29 см.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Патентные документы</w:t>
      </w:r>
    </w:p>
    <w:p w:rsidR="00C37348" w:rsidRPr="00DB719F" w:rsidRDefault="00C37348" w:rsidP="00DB71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Патент № 2637215 Российская Федерация, МПК B02C 19/16 (2006.01), B02C 17/00 (2006.01).</w:t>
      </w:r>
      <w:r w:rsidRPr="008722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Вибрационная мельница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№ 2017105030 : </w:t>
      </w:r>
      <w:proofErr w:type="spellStart"/>
      <w:r>
        <w:rPr>
          <w:rFonts w:ascii="Arial" w:hAnsi="Arial" w:cs="Arial"/>
          <w:sz w:val="24"/>
          <w:szCs w:val="24"/>
        </w:rPr>
        <w:t>заявл</w:t>
      </w:r>
      <w:proofErr w:type="spellEnd"/>
      <w:r>
        <w:rPr>
          <w:rFonts w:ascii="Arial" w:hAnsi="Arial" w:cs="Arial"/>
          <w:sz w:val="24"/>
          <w:szCs w:val="24"/>
        </w:rPr>
        <w:t xml:space="preserve">. 15.02.2017:  </w:t>
      </w:r>
      <w:proofErr w:type="spellStart"/>
      <w:r>
        <w:rPr>
          <w:rFonts w:ascii="Arial" w:hAnsi="Arial" w:cs="Arial"/>
          <w:sz w:val="24"/>
          <w:szCs w:val="24"/>
        </w:rPr>
        <w:t>опубл</w:t>
      </w:r>
      <w:proofErr w:type="spellEnd"/>
      <w:r>
        <w:rPr>
          <w:rFonts w:ascii="Arial" w:hAnsi="Arial" w:cs="Arial"/>
          <w:sz w:val="24"/>
          <w:szCs w:val="24"/>
        </w:rPr>
        <w:t>. 01.12.2017 / Артеменко К. И., Богданов Н. Э.; заявитель БГТУ. – 4 с.: ил.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Депонированные научные работы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722CD">
        <w:rPr>
          <w:rFonts w:ascii="Arial" w:hAnsi="Arial" w:cs="Arial"/>
          <w:bCs/>
          <w:sz w:val="24"/>
          <w:szCs w:val="24"/>
        </w:rPr>
        <w:t>Лабынцев</w:t>
      </w:r>
      <w:proofErr w:type="spellEnd"/>
      <w:r w:rsidRPr="008722CD">
        <w:rPr>
          <w:rFonts w:ascii="Arial" w:hAnsi="Arial" w:cs="Arial"/>
          <w:bCs/>
          <w:sz w:val="24"/>
          <w:szCs w:val="24"/>
        </w:rPr>
        <w:t>, Н. Т.</w:t>
      </w:r>
      <w:r>
        <w:rPr>
          <w:rFonts w:ascii="Arial" w:hAnsi="Arial" w:cs="Arial"/>
          <w:sz w:val="24"/>
          <w:szCs w:val="24"/>
        </w:rPr>
        <w:t xml:space="preserve"> Профессионально-общественная аккредитация и независимая оценка квалификаций в области подготовки кадров и осуществления бухгалтерской деятельности / Н. Т. </w:t>
      </w:r>
      <w:proofErr w:type="spellStart"/>
      <w:r>
        <w:rPr>
          <w:rFonts w:ascii="Arial" w:hAnsi="Arial" w:cs="Arial"/>
          <w:sz w:val="24"/>
          <w:szCs w:val="24"/>
        </w:rPr>
        <w:t>Лабынцев</w:t>
      </w:r>
      <w:proofErr w:type="spellEnd"/>
      <w:r>
        <w:rPr>
          <w:rFonts w:ascii="Arial" w:hAnsi="Arial" w:cs="Arial"/>
          <w:sz w:val="24"/>
          <w:szCs w:val="24"/>
        </w:rPr>
        <w:t xml:space="preserve">, Е. А. </w:t>
      </w:r>
      <w:proofErr w:type="spellStart"/>
      <w:r>
        <w:rPr>
          <w:rFonts w:ascii="Arial" w:hAnsi="Arial" w:cs="Arial"/>
          <w:sz w:val="24"/>
          <w:szCs w:val="24"/>
        </w:rPr>
        <w:t>Шароватова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Ростовский государственный экономический университет (РИНХ). – Ростов-на-Дону, 2017. – </w:t>
      </w:r>
      <w:r>
        <w:rPr>
          <w:rFonts w:ascii="Arial" w:hAnsi="Arial" w:cs="Arial"/>
          <w:sz w:val="24"/>
          <w:szCs w:val="24"/>
        </w:rPr>
        <w:lastRenderedPageBreak/>
        <w:t xml:space="preserve">305 с.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 xml:space="preserve">.: 21 назв. – </w:t>
      </w:r>
      <w:proofErr w:type="spellStart"/>
      <w:r>
        <w:rPr>
          <w:rFonts w:ascii="Arial" w:hAnsi="Arial" w:cs="Arial"/>
          <w:sz w:val="24"/>
          <w:szCs w:val="24"/>
        </w:rPr>
        <w:t>Деп</w:t>
      </w:r>
      <w:proofErr w:type="spellEnd"/>
      <w:r>
        <w:rPr>
          <w:rFonts w:ascii="Arial" w:hAnsi="Arial" w:cs="Arial"/>
          <w:sz w:val="24"/>
          <w:szCs w:val="24"/>
        </w:rPr>
        <w:t>. в ВИНИТИ РАН 10.01.2017 № 1-В2017.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Pr="00DB719F" w:rsidRDefault="00C37348" w:rsidP="00DB719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Некоторые аспекты стохастического прогнозирования работы системы «ГЕТ» / Аникин Г. В., </w:t>
      </w:r>
      <w:proofErr w:type="spellStart"/>
      <w:r>
        <w:rPr>
          <w:rFonts w:ascii="Arial" w:hAnsi="Arial" w:cs="Arial"/>
          <w:sz w:val="24"/>
          <w:szCs w:val="24"/>
        </w:rPr>
        <w:t>Спасенникова</w:t>
      </w:r>
      <w:proofErr w:type="spellEnd"/>
      <w:r>
        <w:rPr>
          <w:rFonts w:ascii="Arial" w:hAnsi="Arial" w:cs="Arial"/>
          <w:sz w:val="24"/>
          <w:szCs w:val="24"/>
        </w:rPr>
        <w:t xml:space="preserve"> К. А., Плотников С. Н. [и др.]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Институт криосферы Земли СО РАН. – Тюмень, 2016. – 55 с.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ил.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11 назв. – Рез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 xml:space="preserve">нгл. – </w:t>
      </w:r>
      <w:proofErr w:type="spellStart"/>
      <w:r>
        <w:rPr>
          <w:rFonts w:ascii="Arial" w:hAnsi="Arial" w:cs="Arial"/>
          <w:sz w:val="24"/>
          <w:szCs w:val="24"/>
        </w:rPr>
        <w:t>Деп</w:t>
      </w:r>
      <w:proofErr w:type="spellEnd"/>
      <w:r>
        <w:rPr>
          <w:rFonts w:ascii="Arial" w:hAnsi="Arial" w:cs="Arial"/>
          <w:sz w:val="24"/>
          <w:szCs w:val="24"/>
        </w:rPr>
        <w:t>. в ВИНИТИ РАН 21.11.2016 № 155-В2016.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Неопубликованные документы</w:t>
      </w:r>
    </w:p>
    <w:p w:rsidR="00C37348" w:rsidRPr="00DB719F" w:rsidRDefault="00C37348" w:rsidP="00DB719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722CD">
        <w:rPr>
          <w:rFonts w:ascii="Arial" w:hAnsi="Arial" w:cs="Arial"/>
          <w:bCs/>
          <w:sz w:val="24"/>
          <w:szCs w:val="24"/>
        </w:rPr>
        <w:t>Аврамова, Е. В.</w:t>
      </w:r>
      <w:r>
        <w:rPr>
          <w:rFonts w:ascii="Arial" w:hAnsi="Arial" w:cs="Arial"/>
          <w:sz w:val="24"/>
          <w:szCs w:val="24"/>
        </w:rPr>
        <w:t xml:space="preserve"> Публичная библиотека в системе непрерывного </w:t>
      </w:r>
      <w:proofErr w:type="spellStart"/>
      <w:r>
        <w:rPr>
          <w:rFonts w:ascii="Arial" w:hAnsi="Arial" w:cs="Arial"/>
          <w:sz w:val="24"/>
          <w:szCs w:val="24"/>
        </w:rPr>
        <w:t>библиотечноинформационного</w:t>
      </w:r>
      <w:proofErr w:type="spellEnd"/>
      <w:r>
        <w:rPr>
          <w:rFonts w:ascii="Arial" w:hAnsi="Arial" w:cs="Arial"/>
          <w:sz w:val="24"/>
          <w:szCs w:val="24"/>
        </w:rPr>
        <w:t xml:space="preserve"> образования: специальность 05.25.03 «Библиотековедение, </w:t>
      </w:r>
      <w:proofErr w:type="spellStart"/>
      <w:r>
        <w:rPr>
          <w:rFonts w:ascii="Arial" w:hAnsi="Arial" w:cs="Arial"/>
          <w:sz w:val="24"/>
          <w:szCs w:val="24"/>
        </w:rPr>
        <w:t>библиографоведение</w:t>
      </w:r>
      <w:proofErr w:type="spellEnd"/>
      <w:r>
        <w:rPr>
          <w:rFonts w:ascii="Arial" w:hAnsi="Arial" w:cs="Arial"/>
          <w:sz w:val="24"/>
          <w:szCs w:val="24"/>
        </w:rPr>
        <w:t xml:space="preserve"> и книговедение»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диссертация на соискание ученой степени кандидата педагогических наук / Аврамова Елена Викторовна ; Санкт-Петербургский государственный институт культуры. – Санкт-Петербург, 2017. – 361 с.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296–335.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Многочастные монографические ресурсы</w:t>
      </w:r>
    </w:p>
    <w:p w:rsidR="00C37348" w:rsidRDefault="00C37348" w:rsidP="00C37348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Издание в целом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Голсуорси, Д</w:t>
      </w:r>
      <w:r w:rsidRPr="008722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Сага о Форсайтах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[в 2 томах] / Джон Голсуорси ; перевод с английского М. </w:t>
      </w:r>
      <w:proofErr w:type="spellStart"/>
      <w:r>
        <w:rPr>
          <w:rFonts w:ascii="Arial" w:hAnsi="Arial" w:cs="Arial"/>
          <w:sz w:val="24"/>
          <w:szCs w:val="24"/>
        </w:rPr>
        <w:t>Лорие</w:t>
      </w:r>
      <w:proofErr w:type="spellEnd"/>
      <w:r>
        <w:rPr>
          <w:rFonts w:ascii="Arial" w:hAnsi="Arial" w:cs="Arial"/>
          <w:sz w:val="24"/>
          <w:szCs w:val="24"/>
        </w:rPr>
        <w:t xml:space="preserve"> [и др.].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Время, 2017. – 21 см. – (Сквозь время). – 5000 экз. – ISBN 978-5-00112-035-3 (в пер.).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 1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Собственник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Последнее лето Форсайта ; В петле. – 734 с. – ISBN 978-5- 00112-033-9.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 2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Пробуждение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Сдается в наем ; Из цикла «На </w:t>
      </w:r>
      <w:proofErr w:type="spellStart"/>
      <w:r>
        <w:rPr>
          <w:rFonts w:ascii="Arial" w:hAnsi="Arial" w:cs="Arial"/>
          <w:sz w:val="24"/>
          <w:szCs w:val="24"/>
        </w:rPr>
        <w:t>Форсайтской</w:t>
      </w:r>
      <w:proofErr w:type="spellEnd"/>
      <w:r>
        <w:rPr>
          <w:rFonts w:ascii="Arial" w:hAnsi="Arial" w:cs="Arial"/>
          <w:sz w:val="24"/>
          <w:szCs w:val="24"/>
        </w:rPr>
        <w:t xml:space="preserve"> бирже» / послесловие Е. </w:t>
      </w:r>
      <w:proofErr w:type="spellStart"/>
      <w:r>
        <w:rPr>
          <w:rFonts w:ascii="Arial" w:hAnsi="Arial" w:cs="Arial"/>
          <w:sz w:val="24"/>
          <w:szCs w:val="24"/>
        </w:rPr>
        <w:t>Катишонок</w:t>
      </w:r>
      <w:proofErr w:type="spellEnd"/>
      <w:r>
        <w:rPr>
          <w:rFonts w:ascii="Arial" w:hAnsi="Arial" w:cs="Arial"/>
          <w:sz w:val="24"/>
          <w:szCs w:val="24"/>
        </w:rPr>
        <w:t xml:space="preserve">. – 458, [4] с. – ISBN 978-5-00112-034-6. </w:t>
      </w:r>
    </w:p>
    <w:p w:rsidR="00C37348" w:rsidRDefault="00C37348" w:rsidP="00C37348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или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Голсуорси, Д</w:t>
      </w:r>
      <w:r w:rsidRPr="008722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Сага о Форсайтах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[в 2 томах] / Джон Голсуорси ; перевод с английского М. </w:t>
      </w:r>
      <w:proofErr w:type="spellStart"/>
      <w:r>
        <w:rPr>
          <w:rFonts w:ascii="Arial" w:hAnsi="Arial" w:cs="Arial"/>
          <w:sz w:val="24"/>
          <w:szCs w:val="24"/>
        </w:rPr>
        <w:t>Лорие</w:t>
      </w:r>
      <w:proofErr w:type="spellEnd"/>
      <w:r>
        <w:rPr>
          <w:rFonts w:ascii="Arial" w:hAnsi="Arial" w:cs="Arial"/>
          <w:sz w:val="24"/>
          <w:szCs w:val="24"/>
        </w:rPr>
        <w:t xml:space="preserve"> [и др.].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Время, 2017. – 2 т.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21 см. – (Сквозь время). – 5000 экз. – ISBN 978-5-00112-035-3 (в пер.).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Отдельный том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Жукова, Н. С.</w:t>
      </w:r>
      <w:r>
        <w:rPr>
          <w:rFonts w:ascii="Arial" w:hAnsi="Arial" w:cs="Arial"/>
          <w:sz w:val="24"/>
          <w:szCs w:val="24"/>
        </w:rPr>
        <w:t xml:space="preserve"> Инженерные системы и сооружения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учебное пособие : в 3 частях / Н. С. Жукова, В. Н. Азаров ; Министерство образования и науки Российской Федерации, Волгоградский государственный технический университет. – Волгоград: </w:t>
      </w:r>
      <w:proofErr w:type="spellStart"/>
      <w:r>
        <w:rPr>
          <w:rFonts w:ascii="Arial" w:hAnsi="Arial" w:cs="Arial"/>
          <w:sz w:val="24"/>
          <w:szCs w:val="24"/>
        </w:rPr>
        <w:t>ВолгГТУ</w:t>
      </w:r>
      <w:proofErr w:type="spellEnd"/>
      <w:r>
        <w:rPr>
          <w:rFonts w:ascii="Arial" w:hAnsi="Arial" w:cs="Arial"/>
          <w:sz w:val="24"/>
          <w:szCs w:val="24"/>
        </w:rPr>
        <w:t>, 2017 – 21 см. – ISBN 978-5-9948-2525-9.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Ч. 1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Отопление и вентиляция. – 2017. – 89, [3] с.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ил.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 xml:space="preserve">.: с. 92. – 65 экз. – ISBN 978-5-9948-2526-6.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или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Жукова, Н. С.</w:t>
      </w:r>
      <w:r>
        <w:rPr>
          <w:rFonts w:ascii="Arial" w:hAnsi="Arial" w:cs="Arial"/>
          <w:sz w:val="24"/>
          <w:szCs w:val="24"/>
        </w:rPr>
        <w:t xml:space="preserve"> Инженерные системы и сооружения. Учебное пособие. В 3 частях. Часть 1. Отопление и вентиляция / Н. С. Жукова, В. Н. Азаров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Министерство образования и науки Российской Федерации, Волгоградский государственный технический университет. – Волгоград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ВолгГТУ</w:t>
      </w:r>
      <w:proofErr w:type="spellEnd"/>
      <w:r>
        <w:rPr>
          <w:rFonts w:ascii="Arial" w:hAnsi="Arial" w:cs="Arial"/>
          <w:sz w:val="24"/>
          <w:szCs w:val="24"/>
        </w:rPr>
        <w:t>, 2017. – 89, [3] с. : ил</w:t>
      </w:r>
      <w:proofErr w:type="gramStart"/>
      <w:r>
        <w:rPr>
          <w:rFonts w:ascii="Arial" w:hAnsi="Arial" w:cs="Arial"/>
          <w:sz w:val="24"/>
          <w:szCs w:val="24"/>
        </w:rPr>
        <w:t xml:space="preserve">. ; </w:t>
      </w:r>
      <w:proofErr w:type="gramEnd"/>
      <w:r>
        <w:rPr>
          <w:rFonts w:ascii="Arial" w:hAnsi="Arial" w:cs="Arial"/>
          <w:sz w:val="24"/>
          <w:szCs w:val="24"/>
        </w:rPr>
        <w:t xml:space="preserve">21 см.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92. – 65 экз. – ISBN 978-5-9948-2526-6.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или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Жукова, Н. С. Отопление и вентиляция / Н. С. Жукова, В. Н. Азаров; Министерство образования и науки Российской Федерации, Волгоградский государственный технический университет. – Волгоград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ВолгГТУ</w:t>
      </w:r>
      <w:proofErr w:type="spellEnd"/>
      <w:r>
        <w:rPr>
          <w:rFonts w:ascii="Arial" w:hAnsi="Arial" w:cs="Arial"/>
          <w:sz w:val="24"/>
          <w:szCs w:val="24"/>
        </w:rPr>
        <w:t xml:space="preserve">, 2017. – 89, [3] с. : ил. ; 21 см.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92. – 65 экз. – (Инженерные системы и сооружения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учебное пособие : в 3 частях / Н. С. Жукова, В. Н. Азарова ; ч. 1). – ISBN 978-5-9948-2526-6. – Текст: непосредственный.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Сериальные ресурсы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Газеты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Беспартийная газета: костромская областная общественно-политическая газета / учредитель ЗАО «Эдельвейс». – 2014, янв. –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 xml:space="preserve"> – Кострома, 2014 – . – 4 полосы. – </w:t>
      </w:r>
      <w:proofErr w:type="spellStart"/>
      <w:r>
        <w:rPr>
          <w:rFonts w:ascii="Arial" w:hAnsi="Arial" w:cs="Arial"/>
          <w:sz w:val="24"/>
          <w:szCs w:val="24"/>
        </w:rPr>
        <w:t>Еженед</w:t>
      </w:r>
      <w:proofErr w:type="spellEnd"/>
      <w:r>
        <w:rPr>
          <w:rFonts w:ascii="Arial" w:hAnsi="Arial" w:cs="Arial"/>
          <w:sz w:val="24"/>
          <w:szCs w:val="24"/>
        </w:rPr>
        <w:t>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2014, № 1–52. – 50 000 экз.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2015, № 1 (53) – 52 (104). – 60 000 экз. ; 2016, № 1 (105) – 52 (156). – 50 000 экз.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Журналы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Агротехника и энергообеспечение: научно-практический журнал / Орловский государственный аграрный университет, Факультет агротехники и энергообеспечения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учредитель и издатель Орловский государственный аграрный университет. – 2014 – . – Орел, 2014 – . – 69–183 с. – </w:t>
      </w:r>
      <w:proofErr w:type="spellStart"/>
      <w:r>
        <w:rPr>
          <w:rFonts w:ascii="Arial" w:hAnsi="Arial" w:cs="Arial"/>
          <w:sz w:val="24"/>
          <w:szCs w:val="24"/>
        </w:rPr>
        <w:t>Ежекв</w:t>
      </w:r>
      <w:proofErr w:type="spellEnd"/>
      <w:r>
        <w:rPr>
          <w:rFonts w:ascii="Arial" w:hAnsi="Arial" w:cs="Arial"/>
          <w:sz w:val="24"/>
          <w:szCs w:val="24"/>
        </w:rPr>
        <w:t>. – ISSN 2410-5031.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2014, № 1–4. – 100 экз.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2015, № 1 (5) – 4 (8). – 105 экз. ; 2016, № 1 (9) – 4 (12). – 115 экз.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Продолжающийся сборник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Расследование преступлений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проблемы и пути их решения : сборник </w:t>
      </w:r>
      <w:proofErr w:type="spellStart"/>
      <w:r>
        <w:rPr>
          <w:rFonts w:ascii="Arial" w:hAnsi="Arial" w:cs="Arial"/>
          <w:sz w:val="24"/>
          <w:szCs w:val="24"/>
        </w:rPr>
        <w:t>научнопрактических</w:t>
      </w:r>
      <w:proofErr w:type="spellEnd"/>
      <w:r>
        <w:rPr>
          <w:rFonts w:ascii="Arial" w:hAnsi="Arial" w:cs="Arial"/>
          <w:sz w:val="24"/>
          <w:szCs w:val="24"/>
        </w:rPr>
        <w:t xml:space="preserve"> трудов / Академия Следственного комитета Российской Федерации ; редколлегия: А. И. </w:t>
      </w:r>
      <w:proofErr w:type="spellStart"/>
      <w:r>
        <w:rPr>
          <w:rFonts w:ascii="Arial" w:hAnsi="Arial" w:cs="Arial"/>
          <w:sz w:val="24"/>
          <w:szCs w:val="24"/>
        </w:rPr>
        <w:t>Бастрыкин</w:t>
      </w:r>
      <w:proofErr w:type="spellEnd"/>
      <w:r>
        <w:rPr>
          <w:rFonts w:ascii="Arial" w:hAnsi="Arial" w:cs="Arial"/>
          <w:sz w:val="24"/>
          <w:szCs w:val="24"/>
        </w:rPr>
        <w:t xml:space="preserve"> (председатель) [и др.]. – Москва: ЮНИТИ-ДАНА, 2016 – . – 29 см. – ISSN 2411-1627. – Текст: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 (1). – 2016. – 201 с. – 3000 экз.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№ 2 (2). – 2016. – 193 с. : ил.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 xml:space="preserve">. в конце ст. – 3500 экз.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Бюллетени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Информационный бюллетень Рабочей группы по журавлям Евразии = </w:t>
      </w:r>
      <w:proofErr w:type="spellStart"/>
      <w:r>
        <w:rPr>
          <w:rFonts w:ascii="Arial" w:hAnsi="Arial" w:cs="Arial"/>
          <w:sz w:val="24"/>
          <w:szCs w:val="24"/>
        </w:rPr>
        <w:t>Newsletter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Eurasia</w:t>
      </w:r>
      <w:proofErr w:type="spellEnd"/>
      <w:r>
        <w:rPr>
          <w:rFonts w:ascii="Arial" w:hAnsi="Arial" w:cs="Arial"/>
          <w:sz w:val="24"/>
          <w:szCs w:val="24"/>
        </w:rPr>
        <w:t xml:space="preserve"> / Рабочая группа по журавлям Евразии, Ин-т проблем эволюции им. А. Н. </w:t>
      </w:r>
      <w:proofErr w:type="spellStart"/>
      <w:r>
        <w:rPr>
          <w:rFonts w:ascii="Arial" w:hAnsi="Arial" w:cs="Arial"/>
          <w:sz w:val="24"/>
          <w:szCs w:val="24"/>
        </w:rPr>
        <w:t>Северцова</w:t>
      </w:r>
      <w:proofErr w:type="spellEnd"/>
      <w:r>
        <w:rPr>
          <w:rFonts w:ascii="Arial" w:hAnsi="Arial" w:cs="Arial"/>
          <w:sz w:val="24"/>
          <w:szCs w:val="24"/>
        </w:rPr>
        <w:t xml:space="preserve"> Российской Академии наук. – 2005 – 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Рабочая группа по журавлям Евразии, 2013 – . – 28 см.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2013, № 12. – 2013. – 160 с. : ил.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spellStart"/>
      <w:r>
        <w:rPr>
          <w:rFonts w:ascii="Arial" w:hAnsi="Arial" w:cs="Arial"/>
          <w:sz w:val="24"/>
          <w:szCs w:val="24"/>
        </w:rPr>
        <w:t>т</w:t>
      </w:r>
      <w:proofErr w:type="gramEnd"/>
      <w:r>
        <w:rPr>
          <w:rFonts w:ascii="Arial" w:hAnsi="Arial" w:cs="Arial"/>
          <w:sz w:val="24"/>
          <w:szCs w:val="24"/>
        </w:rPr>
        <w:t>абл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Изоиздания</w:t>
      </w:r>
      <w:proofErr w:type="spellEnd"/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Кустодиев, Б. М.</w:t>
      </w:r>
      <w:r>
        <w:rPr>
          <w:rFonts w:ascii="Arial" w:hAnsi="Arial" w:cs="Arial"/>
          <w:sz w:val="24"/>
          <w:szCs w:val="24"/>
        </w:rPr>
        <w:t xml:space="preserve"> Портрет Ирины </w:t>
      </w:r>
      <w:proofErr w:type="spellStart"/>
      <w:r>
        <w:rPr>
          <w:rFonts w:ascii="Arial" w:hAnsi="Arial" w:cs="Arial"/>
          <w:sz w:val="24"/>
          <w:szCs w:val="24"/>
        </w:rPr>
        <w:t>Кустодиевой</w:t>
      </w:r>
      <w:proofErr w:type="spellEnd"/>
      <w:r>
        <w:rPr>
          <w:rFonts w:ascii="Arial" w:hAnsi="Arial" w:cs="Arial"/>
          <w:sz w:val="24"/>
          <w:szCs w:val="24"/>
        </w:rPr>
        <w:t xml:space="preserve"> с собакой </w:t>
      </w:r>
      <w:proofErr w:type="spellStart"/>
      <w:r>
        <w:rPr>
          <w:rFonts w:ascii="Arial" w:hAnsi="Arial" w:cs="Arial"/>
          <w:sz w:val="24"/>
          <w:szCs w:val="24"/>
        </w:rPr>
        <w:t>Шумкой</w:t>
      </w:r>
      <w:proofErr w:type="spellEnd"/>
      <w:r>
        <w:rPr>
          <w:rFonts w:ascii="Arial" w:hAnsi="Arial" w:cs="Arial"/>
          <w:sz w:val="24"/>
          <w:szCs w:val="24"/>
        </w:rPr>
        <w:t xml:space="preserve">, 1907 : холст, масло / Б. М. Кустодиев (1878–1927) ; Межрегиональная общественная организация «Центр ГОСТ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7.0.100–2018 116 духовной культуры» (подготовка изображения). – Самара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Агни, 2001. – </w:t>
      </w:r>
      <w:proofErr w:type="spellStart"/>
      <w:r>
        <w:rPr>
          <w:rFonts w:ascii="Arial" w:hAnsi="Arial" w:cs="Arial"/>
          <w:sz w:val="24"/>
          <w:szCs w:val="24"/>
        </w:rPr>
        <w:t>Цв</w:t>
      </w:r>
      <w:proofErr w:type="spellEnd"/>
      <w:r>
        <w:rPr>
          <w:rFonts w:ascii="Arial" w:hAnsi="Arial" w:cs="Arial"/>
          <w:sz w:val="24"/>
          <w:szCs w:val="24"/>
        </w:rPr>
        <w:t xml:space="preserve">. офсет ; 42х30 см. – Выходные сведения </w:t>
      </w:r>
      <w:proofErr w:type="spellStart"/>
      <w:r>
        <w:rPr>
          <w:rFonts w:ascii="Arial" w:hAnsi="Arial" w:cs="Arial"/>
          <w:sz w:val="24"/>
          <w:szCs w:val="24"/>
        </w:rPr>
        <w:t>парал</w:t>
      </w:r>
      <w:proofErr w:type="spellEnd"/>
      <w:r>
        <w:rPr>
          <w:rFonts w:ascii="Arial" w:hAnsi="Arial" w:cs="Arial"/>
          <w:sz w:val="24"/>
          <w:szCs w:val="24"/>
        </w:rPr>
        <w:t>. рус., англ. – Изображение (неподвижное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двухмерное) : непосредственное.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Веселые загадки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развивающие карточки + </w:t>
      </w:r>
      <w:proofErr w:type="spellStart"/>
      <w:r>
        <w:rPr>
          <w:rFonts w:ascii="Arial" w:hAnsi="Arial" w:cs="Arial"/>
          <w:sz w:val="24"/>
          <w:szCs w:val="24"/>
        </w:rPr>
        <w:t>пазлы</w:t>
      </w:r>
      <w:proofErr w:type="spellEnd"/>
      <w:r>
        <w:rPr>
          <w:rFonts w:ascii="Arial" w:hAnsi="Arial" w:cs="Arial"/>
          <w:sz w:val="24"/>
          <w:szCs w:val="24"/>
        </w:rPr>
        <w:t xml:space="preserve"> для самых маленьких : 1–3 года / главный редактор Е. Измайлова.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Клевер-Медиа-Групп, 2017. – 1 </w:t>
      </w:r>
      <w:proofErr w:type="spellStart"/>
      <w:r>
        <w:rPr>
          <w:rFonts w:ascii="Arial" w:hAnsi="Arial" w:cs="Arial"/>
          <w:sz w:val="24"/>
          <w:szCs w:val="24"/>
        </w:rPr>
        <w:t>кор</w:t>
      </w:r>
      <w:proofErr w:type="spellEnd"/>
      <w:r>
        <w:rPr>
          <w:rFonts w:ascii="Arial" w:hAnsi="Arial" w:cs="Arial"/>
          <w:sz w:val="24"/>
          <w:szCs w:val="24"/>
        </w:rPr>
        <w:t xml:space="preserve">. ([20] отд. л.) : </w:t>
      </w:r>
      <w:proofErr w:type="spellStart"/>
      <w:r>
        <w:rPr>
          <w:rFonts w:ascii="Arial" w:hAnsi="Arial" w:cs="Arial"/>
          <w:sz w:val="24"/>
          <w:szCs w:val="24"/>
        </w:rPr>
        <w:t>цв</w:t>
      </w:r>
      <w:proofErr w:type="spellEnd"/>
      <w:r>
        <w:rPr>
          <w:rFonts w:ascii="Arial" w:hAnsi="Arial" w:cs="Arial"/>
          <w:sz w:val="24"/>
          <w:szCs w:val="24"/>
        </w:rPr>
        <w:t>. ил</w:t>
      </w:r>
      <w:proofErr w:type="gramStart"/>
      <w:r>
        <w:rPr>
          <w:rFonts w:ascii="Arial" w:hAnsi="Arial" w:cs="Arial"/>
          <w:sz w:val="24"/>
          <w:szCs w:val="24"/>
        </w:rPr>
        <w:t xml:space="preserve">. ; </w:t>
      </w:r>
      <w:proofErr w:type="gramEnd"/>
      <w:r>
        <w:rPr>
          <w:rFonts w:ascii="Arial" w:hAnsi="Arial" w:cs="Arial"/>
          <w:sz w:val="24"/>
          <w:szCs w:val="24"/>
        </w:rPr>
        <w:t>22х16 см. – (Мир вокруг меня). – 3000 экз. – ISBN 978-5-906929-27-3. – Изображение (неподвижное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двухмерное) : непосредственное.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Нотные издания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Журбин, А. Б.</w:t>
      </w:r>
      <w:r>
        <w:rPr>
          <w:rFonts w:ascii="Arial" w:hAnsi="Arial" w:cs="Arial"/>
          <w:sz w:val="24"/>
          <w:szCs w:val="24"/>
        </w:rPr>
        <w:t xml:space="preserve"> Цветаева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три вокальных цикла на стихи Марины Цветаевой и Осипа Мандельштама : [в сопровождении фортепиано] / Александр Журбин.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Композитор, 2017. – 140 с.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29 см. – ISMN 979-0-706437-14-9. – Н. д. 12070. – Музыка (знаковая)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непосредственная.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Прекрасный мир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обработки и переложения для вокальных ансамблей В. </w:t>
      </w:r>
      <w:proofErr w:type="spellStart"/>
      <w:r>
        <w:rPr>
          <w:rFonts w:ascii="Arial" w:hAnsi="Arial" w:cs="Arial"/>
          <w:sz w:val="24"/>
          <w:szCs w:val="24"/>
        </w:rPr>
        <w:t>Ровнера</w:t>
      </w:r>
      <w:proofErr w:type="spellEnd"/>
      <w:r>
        <w:rPr>
          <w:rFonts w:ascii="Arial" w:hAnsi="Arial" w:cs="Arial"/>
          <w:sz w:val="24"/>
          <w:szCs w:val="24"/>
        </w:rPr>
        <w:t xml:space="preserve"> : [для студентов по направлению 53.03.05 «</w:t>
      </w:r>
      <w:proofErr w:type="spellStart"/>
      <w:r>
        <w:rPr>
          <w:rFonts w:ascii="Arial" w:hAnsi="Arial" w:cs="Arial"/>
          <w:sz w:val="24"/>
          <w:szCs w:val="24"/>
        </w:rPr>
        <w:t>Дирижирование</w:t>
      </w:r>
      <w:proofErr w:type="spellEnd"/>
      <w:r>
        <w:rPr>
          <w:rFonts w:ascii="Arial" w:hAnsi="Arial" w:cs="Arial"/>
          <w:sz w:val="24"/>
          <w:szCs w:val="24"/>
        </w:rPr>
        <w:t>», профиль «</w:t>
      </w:r>
      <w:proofErr w:type="spellStart"/>
      <w:r>
        <w:rPr>
          <w:rFonts w:ascii="Arial" w:hAnsi="Arial" w:cs="Arial"/>
          <w:sz w:val="24"/>
          <w:szCs w:val="24"/>
        </w:rPr>
        <w:t>Дирижирование</w:t>
      </w:r>
      <w:proofErr w:type="spellEnd"/>
      <w:r>
        <w:rPr>
          <w:rFonts w:ascii="Arial" w:hAnsi="Arial" w:cs="Arial"/>
          <w:sz w:val="24"/>
          <w:szCs w:val="24"/>
        </w:rPr>
        <w:t xml:space="preserve"> академическим хором»] / Министерство культуры Российской Федерации, </w:t>
      </w:r>
      <w:proofErr w:type="spellStart"/>
      <w:r>
        <w:rPr>
          <w:rFonts w:ascii="Arial" w:hAnsi="Arial" w:cs="Arial"/>
          <w:sz w:val="24"/>
          <w:szCs w:val="24"/>
        </w:rPr>
        <w:t>СанктПетербургский</w:t>
      </w:r>
      <w:proofErr w:type="spellEnd"/>
      <w:r>
        <w:rPr>
          <w:rFonts w:ascii="Arial" w:hAnsi="Arial" w:cs="Arial"/>
          <w:sz w:val="24"/>
          <w:szCs w:val="24"/>
        </w:rPr>
        <w:t xml:space="preserve"> государственный институт культуры, Факультет искусств, Кафедра академического хора. – Хоровая партитура. – Санкт-Петербург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СПбГИК</w:t>
      </w:r>
      <w:proofErr w:type="spellEnd"/>
      <w:r>
        <w:rPr>
          <w:rFonts w:ascii="Arial" w:hAnsi="Arial" w:cs="Arial"/>
          <w:sz w:val="24"/>
          <w:szCs w:val="24"/>
        </w:rPr>
        <w:t>, 2017. – 81 с.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29 см. – (Репертуарные сборники ; </w:t>
      </w:r>
      <w:proofErr w:type="spellStart"/>
      <w:r>
        <w:rPr>
          <w:rFonts w:ascii="Arial" w:hAnsi="Arial" w:cs="Arial"/>
          <w:sz w:val="24"/>
          <w:szCs w:val="24"/>
        </w:rPr>
        <w:t>вып</w:t>
      </w:r>
      <w:proofErr w:type="spellEnd"/>
      <w:r>
        <w:rPr>
          <w:rFonts w:ascii="Arial" w:hAnsi="Arial" w:cs="Arial"/>
          <w:sz w:val="24"/>
          <w:szCs w:val="24"/>
        </w:rPr>
        <w:t>. 1). – 50 экз. – ISMN 979-0-706425-07-8. – Музыка (знаковая)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непосредственная.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Картографические издания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Атлас мира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[физический] / географическая основа – </w:t>
      </w:r>
      <w:proofErr w:type="spellStart"/>
      <w:r>
        <w:rPr>
          <w:rFonts w:ascii="Arial" w:hAnsi="Arial" w:cs="Arial"/>
          <w:sz w:val="24"/>
          <w:szCs w:val="24"/>
        </w:rPr>
        <w:t>Росреестр</w:t>
      </w:r>
      <w:proofErr w:type="spellEnd"/>
      <w:r>
        <w:rPr>
          <w:rFonts w:ascii="Arial" w:hAnsi="Arial" w:cs="Arial"/>
          <w:sz w:val="24"/>
          <w:szCs w:val="24"/>
        </w:rPr>
        <w:t>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АСТ, 2016. – 1 </w:t>
      </w:r>
      <w:proofErr w:type="spellStart"/>
      <w:r>
        <w:rPr>
          <w:rFonts w:ascii="Arial" w:hAnsi="Arial" w:cs="Arial"/>
          <w:sz w:val="24"/>
          <w:szCs w:val="24"/>
        </w:rPr>
        <w:t>атл</w:t>
      </w:r>
      <w:proofErr w:type="spellEnd"/>
      <w:r>
        <w:rPr>
          <w:rFonts w:ascii="Arial" w:hAnsi="Arial" w:cs="Arial"/>
          <w:sz w:val="24"/>
          <w:szCs w:val="24"/>
        </w:rPr>
        <w:t xml:space="preserve">. (224 с.) : </w:t>
      </w:r>
      <w:proofErr w:type="spellStart"/>
      <w:r>
        <w:rPr>
          <w:rFonts w:ascii="Arial" w:hAnsi="Arial" w:cs="Arial"/>
          <w:sz w:val="24"/>
          <w:szCs w:val="24"/>
        </w:rPr>
        <w:t>цв</w:t>
      </w:r>
      <w:proofErr w:type="spellEnd"/>
      <w:r>
        <w:rPr>
          <w:rFonts w:ascii="Arial" w:hAnsi="Arial" w:cs="Arial"/>
          <w:sz w:val="24"/>
          <w:szCs w:val="24"/>
        </w:rPr>
        <w:t>., карты, текст, ил</w:t>
      </w:r>
      <w:proofErr w:type="gramStart"/>
      <w:r>
        <w:rPr>
          <w:rFonts w:ascii="Arial" w:hAnsi="Arial" w:cs="Arial"/>
          <w:sz w:val="24"/>
          <w:szCs w:val="24"/>
        </w:rPr>
        <w:t xml:space="preserve">., </w:t>
      </w:r>
      <w:proofErr w:type="gramEnd"/>
      <w:r>
        <w:rPr>
          <w:rFonts w:ascii="Arial" w:hAnsi="Arial" w:cs="Arial"/>
          <w:sz w:val="24"/>
          <w:szCs w:val="24"/>
        </w:rPr>
        <w:t>указ. ; 17х12 см. – В изд. на форзаце: Физическая карта мира. – 4000 экз. – ISBN 978-5-17-095564-0 (в пер.). – Изображение (картографическое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неподвижное; двухмерное) : непосредственное.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lastRenderedPageBreak/>
        <w:t>Аудиоиздания</w:t>
      </w:r>
      <w:proofErr w:type="spellEnd"/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Лермонтов, М. Ю.</w:t>
      </w:r>
      <w:r>
        <w:rPr>
          <w:rFonts w:ascii="Arial" w:hAnsi="Arial" w:cs="Arial"/>
          <w:sz w:val="24"/>
          <w:szCs w:val="24"/>
        </w:rPr>
        <w:t xml:space="preserve"> Герой нашего времени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роман : [аудиокнига] / М. Ю. Лермонтов ; читает И. Басов.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Звуковая книга, 2007. – 1 CD-ROM (6 ч 55 мин). –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>. с титул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</w:t>
      </w:r>
      <w:proofErr w:type="gramEnd"/>
      <w:r>
        <w:rPr>
          <w:rFonts w:ascii="Arial" w:hAnsi="Arial" w:cs="Arial"/>
          <w:sz w:val="24"/>
          <w:szCs w:val="24"/>
        </w:rPr>
        <w:t>крана. – Формат записи: MP3. – Устная речь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аудио.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Видеоиздания</w:t>
      </w:r>
      <w:proofErr w:type="spellEnd"/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Иваново детство: художественный фильм по мотивам рассказа В. Богомолова «Иван» / авторы сценария: В. Богомолов, М. </w:t>
      </w:r>
      <w:proofErr w:type="spellStart"/>
      <w:r>
        <w:rPr>
          <w:rFonts w:ascii="Arial" w:hAnsi="Arial" w:cs="Arial"/>
          <w:sz w:val="24"/>
          <w:szCs w:val="24"/>
        </w:rPr>
        <w:t>Папава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режиссер-постановщик А. Тарковский ; оператор В. Носов ; художник Е. Черняев ; композитор В. Овчинников ; в ролях: Н. </w:t>
      </w:r>
      <w:proofErr w:type="spellStart"/>
      <w:r>
        <w:rPr>
          <w:rFonts w:ascii="Arial" w:hAnsi="Arial" w:cs="Arial"/>
          <w:sz w:val="24"/>
          <w:szCs w:val="24"/>
        </w:rPr>
        <w:t>Бурляев</w:t>
      </w:r>
      <w:proofErr w:type="spellEnd"/>
      <w:r>
        <w:rPr>
          <w:rFonts w:ascii="Arial" w:hAnsi="Arial" w:cs="Arial"/>
          <w:sz w:val="24"/>
          <w:szCs w:val="24"/>
        </w:rPr>
        <w:t xml:space="preserve">, В. Зубков, Е. </w:t>
      </w:r>
      <w:proofErr w:type="spellStart"/>
      <w:r>
        <w:rPr>
          <w:rFonts w:ascii="Arial" w:hAnsi="Arial" w:cs="Arial"/>
          <w:sz w:val="24"/>
          <w:szCs w:val="24"/>
        </w:rPr>
        <w:t>Жариков</w:t>
      </w:r>
      <w:proofErr w:type="spellEnd"/>
      <w:r>
        <w:rPr>
          <w:rFonts w:ascii="Arial" w:hAnsi="Arial" w:cs="Arial"/>
          <w:sz w:val="24"/>
          <w:szCs w:val="24"/>
        </w:rPr>
        <w:t xml:space="preserve"> [и др.]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киностудия «Мосфильм». – Москва: </w:t>
      </w:r>
      <w:proofErr w:type="spellStart"/>
      <w:r>
        <w:rPr>
          <w:rFonts w:ascii="Arial" w:hAnsi="Arial" w:cs="Arial"/>
          <w:sz w:val="24"/>
          <w:szCs w:val="24"/>
        </w:rPr>
        <w:t>Киновидеообъединение</w:t>
      </w:r>
      <w:proofErr w:type="spellEnd"/>
      <w:r>
        <w:rPr>
          <w:rFonts w:ascii="Arial" w:hAnsi="Arial" w:cs="Arial"/>
          <w:sz w:val="24"/>
          <w:szCs w:val="24"/>
        </w:rPr>
        <w:t xml:space="preserve"> «Крупный план», 2007. – 1 DVD-ROM (1 ч 30 мин): черно-белый, </w:t>
      </w:r>
      <w:proofErr w:type="spellStart"/>
      <w:r>
        <w:rPr>
          <w:rFonts w:ascii="Arial" w:hAnsi="Arial" w:cs="Arial"/>
          <w:sz w:val="24"/>
          <w:szCs w:val="24"/>
        </w:rPr>
        <w:t>зв</w:t>
      </w:r>
      <w:proofErr w:type="spellEnd"/>
      <w:r>
        <w:rPr>
          <w:rFonts w:ascii="Arial" w:hAnsi="Arial" w:cs="Arial"/>
          <w:sz w:val="24"/>
          <w:szCs w:val="24"/>
        </w:rPr>
        <w:t xml:space="preserve">. –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>. с титул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</w:t>
      </w:r>
      <w:proofErr w:type="gramEnd"/>
      <w:r>
        <w:rPr>
          <w:rFonts w:ascii="Arial" w:hAnsi="Arial" w:cs="Arial"/>
          <w:sz w:val="24"/>
          <w:szCs w:val="24"/>
        </w:rPr>
        <w:t>крана. – Фильм вышел в 1962 г. – Изображение (движущееся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двухмерное) : видео.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Мультимедийные электронные издания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Романова, Л. И.</w:t>
      </w:r>
      <w:r>
        <w:rPr>
          <w:rFonts w:ascii="Arial" w:hAnsi="Arial" w:cs="Arial"/>
          <w:sz w:val="24"/>
          <w:szCs w:val="24"/>
        </w:rPr>
        <w:t xml:space="preserve"> Английская грамматика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тестовый комплекс / Л. Романова.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Айрис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MagnaMedia</w:t>
      </w:r>
      <w:proofErr w:type="spellEnd"/>
      <w:r>
        <w:rPr>
          <w:rFonts w:ascii="Arial" w:hAnsi="Arial" w:cs="Arial"/>
          <w:sz w:val="24"/>
          <w:szCs w:val="24"/>
        </w:rPr>
        <w:t xml:space="preserve">, 2014. – 1 CD-ROM. – (Океан знаний). –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>. с титул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</w:t>
      </w:r>
      <w:proofErr w:type="gramEnd"/>
      <w:r>
        <w:rPr>
          <w:rFonts w:ascii="Arial" w:hAnsi="Arial" w:cs="Arial"/>
          <w:sz w:val="24"/>
          <w:szCs w:val="24"/>
        </w:rPr>
        <w:t>крана. – Текст. Изображение. Устная речь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электронные.]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Окружающий мир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1-й класс : [электронное учебное пособие].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1С, 2016. – 1 CD-ROM : </w:t>
      </w:r>
      <w:proofErr w:type="spellStart"/>
      <w:r>
        <w:rPr>
          <w:rFonts w:ascii="Arial" w:hAnsi="Arial" w:cs="Arial"/>
          <w:sz w:val="24"/>
          <w:szCs w:val="24"/>
        </w:rPr>
        <w:t>зв</w:t>
      </w:r>
      <w:proofErr w:type="spellEnd"/>
      <w:r>
        <w:rPr>
          <w:rFonts w:ascii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hAnsi="Arial" w:cs="Arial"/>
          <w:sz w:val="24"/>
          <w:szCs w:val="24"/>
        </w:rPr>
        <w:t>цв</w:t>
      </w:r>
      <w:proofErr w:type="spellEnd"/>
      <w:r>
        <w:rPr>
          <w:rFonts w:ascii="Arial" w:hAnsi="Arial" w:cs="Arial"/>
          <w:sz w:val="24"/>
          <w:szCs w:val="24"/>
        </w:rPr>
        <w:t xml:space="preserve">. – (1С: </w:t>
      </w:r>
      <w:proofErr w:type="gramStart"/>
      <w:r>
        <w:rPr>
          <w:rFonts w:ascii="Arial" w:hAnsi="Arial" w:cs="Arial"/>
          <w:sz w:val="24"/>
          <w:szCs w:val="24"/>
        </w:rPr>
        <w:t>Школа).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>. с титул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</w:t>
      </w:r>
      <w:proofErr w:type="gramEnd"/>
      <w:r>
        <w:rPr>
          <w:rFonts w:ascii="Arial" w:hAnsi="Arial" w:cs="Arial"/>
          <w:sz w:val="24"/>
          <w:szCs w:val="24"/>
        </w:rPr>
        <w:t>крана. – ISBN 978-5-9677-2375-9. – Текст. Изображение. Устная речь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электронные.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Компьютерные программы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Электронный паспорт здоровья ребенка (школьника) / разработчик: Академический МИАЦ.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1С, 2017. – 1 СD-ROM. – (1С: </w:t>
      </w:r>
      <w:proofErr w:type="gramStart"/>
      <w:r>
        <w:rPr>
          <w:rFonts w:ascii="Arial" w:hAnsi="Arial" w:cs="Arial"/>
          <w:sz w:val="24"/>
          <w:szCs w:val="24"/>
        </w:rPr>
        <w:t xml:space="preserve">Электронная </w:t>
      </w:r>
      <w:proofErr w:type="spellStart"/>
      <w:r>
        <w:rPr>
          <w:rFonts w:ascii="Arial" w:hAnsi="Arial" w:cs="Arial"/>
          <w:sz w:val="24"/>
          <w:szCs w:val="24"/>
        </w:rPr>
        <w:t>дистрибьюция</w:t>
      </w:r>
      <w:proofErr w:type="spellEnd"/>
      <w:r>
        <w:rPr>
          <w:rFonts w:ascii="Arial" w:hAnsi="Arial" w:cs="Arial"/>
          <w:sz w:val="24"/>
          <w:szCs w:val="24"/>
        </w:rPr>
        <w:t>).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>. с титул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</w:t>
      </w:r>
      <w:proofErr w:type="gramEnd"/>
      <w:r>
        <w:rPr>
          <w:rFonts w:ascii="Arial" w:hAnsi="Arial" w:cs="Arial"/>
          <w:sz w:val="24"/>
          <w:szCs w:val="24"/>
        </w:rPr>
        <w:t>крана. – Электронная программа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электронная.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Сайты в сети «Интернет»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Правительство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официальный сайт. – Москва. – Обновляется в течение суток. – URL: http://government.ru (дата обращения: 19.02.2018).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электронный.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Государственный Эрмитаж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[сайт]. – Санкт-Петербург, 1998 – . – URL: http://www.hermitagemuseum.org/wps/portal/hermitage (дата обращения: 16.08.2017). – Текст. Изображение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электронные.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Газета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</w:t>
      </w:r>
      <w:proofErr w:type="spellEnd"/>
      <w:r>
        <w:rPr>
          <w:rFonts w:ascii="Arial" w:hAnsi="Arial" w:cs="Arial"/>
          <w:sz w:val="24"/>
          <w:szCs w:val="24"/>
        </w:rPr>
        <w:t xml:space="preserve"> : [сайт] / учредитель АО «</w:t>
      </w:r>
      <w:proofErr w:type="spellStart"/>
      <w:r>
        <w:rPr>
          <w:rFonts w:ascii="Arial" w:hAnsi="Arial" w:cs="Arial"/>
          <w:sz w:val="24"/>
          <w:szCs w:val="24"/>
        </w:rPr>
        <w:t>Газета.Ру</w:t>
      </w:r>
      <w:proofErr w:type="spellEnd"/>
      <w:r>
        <w:rPr>
          <w:rFonts w:ascii="Arial" w:hAnsi="Arial" w:cs="Arial"/>
          <w:sz w:val="24"/>
          <w:szCs w:val="24"/>
        </w:rPr>
        <w:t>». – Москва, 1999 – . – Обновляется в течение суток. – URL: https://www.gazeta.ru (дата обращения: 15.04.2018).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электронный.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Глобусы, модели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Глобус Земли политический. – 1:50 000 000.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Глобусный мир, 2017. – 1 глобус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пластик ; 25 см (</w:t>
      </w:r>
      <w:proofErr w:type="spellStart"/>
      <w:r>
        <w:rPr>
          <w:rFonts w:ascii="Arial" w:hAnsi="Arial" w:cs="Arial"/>
          <w:sz w:val="24"/>
          <w:szCs w:val="24"/>
        </w:rPr>
        <w:t>диам</w:t>
      </w:r>
      <w:proofErr w:type="spellEnd"/>
      <w:r>
        <w:rPr>
          <w:rFonts w:ascii="Arial" w:hAnsi="Arial" w:cs="Arial"/>
          <w:sz w:val="24"/>
          <w:szCs w:val="24"/>
        </w:rPr>
        <w:t>.). – Высота подставки 25 см, с подсветкой. – Предмет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Сборная модель Российского вокзала станции </w:t>
      </w:r>
      <w:proofErr w:type="spellStart"/>
      <w:r>
        <w:rPr>
          <w:rFonts w:ascii="Arial" w:hAnsi="Arial" w:cs="Arial"/>
          <w:sz w:val="24"/>
          <w:szCs w:val="24"/>
        </w:rPr>
        <w:t>Мариенбург</w:t>
      </w:r>
      <w:proofErr w:type="spellEnd"/>
      <w:r>
        <w:rPr>
          <w:rFonts w:ascii="Arial" w:hAnsi="Arial" w:cs="Arial"/>
          <w:sz w:val="24"/>
          <w:szCs w:val="24"/>
        </w:rPr>
        <w:t xml:space="preserve"> Октябрьской железной дороги. – 1:87.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Макетная мастерская, 2017. – 1 модель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дерево. – Предмет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Составные части ресурсов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Статья, раздел...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...из монографического издания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Калинина, Г. П.</w:t>
      </w:r>
      <w:r>
        <w:rPr>
          <w:rFonts w:ascii="Arial" w:hAnsi="Arial" w:cs="Arial"/>
          <w:sz w:val="24"/>
          <w:szCs w:val="24"/>
        </w:rPr>
        <w:t xml:space="preserve"> Развитие научно-методической работы в Книжной палате / Г. П. Калинина, В. П. Смирнова.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 // Российская книжная палата: славное прошлое и надежное будущее : материалы научно-методической конференции к 100- </w:t>
      </w:r>
      <w:proofErr w:type="spellStart"/>
      <w:r>
        <w:rPr>
          <w:rFonts w:ascii="Arial" w:hAnsi="Arial" w:cs="Arial"/>
          <w:sz w:val="24"/>
          <w:szCs w:val="24"/>
        </w:rPr>
        <w:t>летию</w:t>
      </w:r>
      <w:proofErr w:type="spellEnd"/>
      <w:r>
        <w:rPr>
          <w:rFonts w:ascii="Arial" w:hAnsi="Arial" w:cs="Arial"/>
          <w:sz w:val="24"/>
          <w:szCs w:val="24"/>
        </w:rPr>
        <w:t xml:space="preserve"> РКП / Информационное телеграфное агентство России (ИТАР-ТАСС), филиал «Российская книжная палата»; под общей редакцией К. М. Сухорукова.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РКП, 2017. – С. 61–78.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...из сериального издания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Щербина, М. В.</w:t>
      </w:r>
      <w:r>
        <w:rPr>
          <w:rFonts w:ascii="Arial" w:hAnsi="Arial" w:cs="Arial"/>
          <w:sz w:val="24"/>
          <w:szCs w:val="24"/>
        </w:rPr>
        <w:t xml:space="preserve"> Об удостоверениях, льготах и правах : [ответы первого заместителя министра труда и социальной защиты Республики Крым на вопросы читателей газеты «Крымская правда»] / Марина Щербина ; [записала Н. </w:t>
      </w:r>
      <w:proofErr w:type="spellStart"/>
      <w:r>
        <w:rPr>
          <w:rFonts w:ascii="Arial" w:hAnsi="Arial" w:cs="Arial"/>
          <w:sz w:val="24"/>
          <w:szCs w:val="24"/>
        </w:rPr>
        <w:t>Пупкова</w:t>
      </w:r>
      <w:proofErr w:type="spellEnd"/>
      <w:r>
        <w:rPr>
          <w:rFonts w:ascii="Arial" w:hAnsi="Arial" w:cs="Arial"/>
          <w:sz w:val="24"/>
          <w:szCs w:val="24"/>
        </w:rPr>
        <w:t>]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 xml:space="preserve"> – Текст : непосредственный // Крымская правда. – 2017. – 25 </w:t>
      </w:r>
      <w:proofErr w:type="spellStart"/>
      <w:r>
        <w:rPr>
          <w:rFonts w:ascii="Arial" w:hAnsi="Arial" w:cs="Arial"/>
          <w:sz w:val="24"/>
          <w:szCs w:val="24"/>
        </w:rPr>
        <w:t>нояб</w:t>
      </w:r>
      <w:proofErr w:type="spellEnd"/>
      <w:r>
        <w:rPr>
          <w:rFonts w:ascii="Arial" w:hAnsi="Arial" w:cs="Arial"/>
          <w:sz w:val="24"/>
          <w:szCs w:val="24"/>
        </w:rPr>
        <w:t xml:space="preserve">. (№ 217). – С. 2. – Окончание. Начало: 18 </w:t>
      </w:r>
      <w:proofErr w:type="spellStart"/>
      <w:r>
        <w:rPr>
          <w:rFonts w:ascii="Arial" w:hAnsi="Arial" w:cs="Arial"/>
          <w:sz w:val="24"/>
          <w:szCs w:val="24"/>
        </w:rPr>
        <w:t>нояб</w:t>
      </w:r>
      <w:proofErr w:type="spellEnd"/>
      <w:r>
        <w:rPr>
          <w:rFonts w:ascii="Arial" w:hAnsi="Arial" w:cs="Arial"/>
          <w:sz w:val="24"/>
          <w:szCs w:val="24"/>
        </w:rPr>
        <w:t xml:space="preserve">. (№ 212),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 xml:space="preserve">.: О статусах и льготах. </w:t>
      </w:r>
    </w:p>
    <w:p w:rsidR="00C37348" w:rsidRDefault="00C37348" w:rsidP="00C37348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…с сайта в сети Интернет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722CD">
        <w:rPr>
          <w:rFonts w:ascii="Arial" w:hAnsi="Arial" w:cs="Arial"/>
          <w:bCs/>
          <w:sz w:val="24"/>
          <w:szCs w:val="24"/>
        </w:rPr>
        <w:t>Грязев</w:t>
      </w:r>
      <w:proofErr w:type="spellEnd"/>
      <w:r w:rsidRPr="008722CD">
        <w:rPr>
          <w:rFonts w:ascii="Arial" w:hAnsi="Arial" w:cs="Arial"/>
          <w:bCs/>
          <w:sz w:val="24"/>
          <w:szCs w:val="24"/>
        </w:rPr>
        <w:t>, А.</w:t>
      </w:r>
      <w:r>
        <w:rPr>
          <w:rFonts w:ascii="Arial" w:hAnsi="Arial" w:cs="Arial"/>
          <w:sz w:val="24"/>
          <w:szCs w:val="24"/>
        </w:rPr>
        <w:t xml:space="preserve"> «Пустое занятие»: кто лишает Россию права вето в </w:t>
      </w:r>
      <w:proofErr w:type="gramStart"/>
      <w:r>
        <w:rPr>
          <w:rFonts w:ascii="Arial" w:hAnsi="Arial" w:cs="Arial"/>
          <w:sz w:val="24"/>
          <w:szCs w:val="24"/>
        </w:rPr>
        <w:t>СБ</w:t>
      </w:r>
      <w:proofErr w:type="gramEnd"/>
      <w:r>
        <w:rPr>
          <w:rFonts w:ascii="Arial" w:hAnsi="Arial" w:cs="Arial"/>
          <w:sz w:val="24"/>
          <w:szCs w:val="24"/>
        </w:rPr>
        <w:t xml:space="preserve"> ООН : в ГА ООН возобновлены переговоры по реформе Совета Безопасности / А. </w:t>
      </w:r>
      <w:proofErr w:type="spellStart"/>
      <w:r>
        <w:rPr>
          <w:rFonts w:ascii="Arial" w:hAnsi="Arial" w:cs="Arial"/>
          <w:sz w:val="24"/>
          <w:szCs w:val="24"/>
        </w:rPr>
        <w:t>Грязев</w:t>
      </w:r>
      <w:proofErr w:type="spellEnd"/>
      <w:r>
        <w:rPr>
          <w:rFonts w:ascii="Arial" w:hAnsi="Arial" w:cs="Arial"/>
          <w:sz w:val="24"/>
          <w:szCs w:val="24"/>
        </w:rPr>
        <w:t>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электронный // Газета.ru : [сайт]. – 2018. – 2 февр. – URL: https://www.gazeta.ru/politics/2018/02/02_a_11634385.shtml (дата обращения: 09.02.2018).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мероприятий по повышению эффективности госпрограммы «Доступная среда».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электронный // Министерство труда и социальной защиты Российской Федерации : официальный сайт. – 2017. – URL: https://rosmintrud.ru/docs/1281 (дата обращения: 08.04.2017). </w:t>
      </w:r>
    </w:p>
    <w:p w:rsidR="00C37348" w:rsidRDefault="00C37348" w:rsidP="00C37348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Рецензии</w:t>
      </w:r>
    </w:p>
    <w:p w:rsidR="00FC37B6" w:rsidRDefault="00C37348" w:rsidP="00FC37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lastRenderedPageBreak/>
        <w:t>Дмитриев, А. В</w:t>
      </w:r>
      <w:r w:rsidRPr="008722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Россия в контексте пространственного развития: взгляд с периферии Ближнего Севера / А. В. Дмитриев, В. В. Воронов.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 // Мир России : социология, этнология. – 2017. – Т. 26, № 4. – С. 169–181. – </w:t>
      </w:r>
      <w:proofErr w:type="spellStart"/>
      <w:r>
        <w:rPr>
          <w:rFonts w:ascii="Arial" w:hAnsi="Arial" w:cs="Arial"/>
          <w:sz w:val="24"/>
          <w:szCs w:val="24"/>
        </w:rPr>
        <w:t>Рец</w:t>
      </w:r>
      <w:proofErr w:type="spellEnd"/>
      <w:r>
        <w:rPr>
          <w:rFonts w:ascii="Arial" w:hAnsi="Arial" w:cs="Arial"/>
          <w:sz w:val="24"/>
          <w:szCs w:val="24"/>
        </w:rPr>
        <w:t>. на кн.: Потенциал Ближнего Севера: экономика, экология, сельские поселения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к 15-летию Угорского проекта / под редакцией Н. Е. Покровского, Т. Г. Нефедовой.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Логос, 2014. 200 с. </w:t>
      </w:r>
    </w:p>
    <w:p w:rsidR="00FC37B6" w:rsidRPr="00872E75" w:rsidRDefault="00805DF2" w:rsidP="00FC37B6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Приложения</w:t>
      </w:r>
    </w:p>
    <w:p w:rsidR="00FC37B6" w:rsidRPr="00A80BE3" w:rsidRDefault="00FC37B6" w:rsidP="00FC37B6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A80BE3">
        <w:rPr>
          <w:rFonts w:ascii="Arial" w:eastAsia="Times New Roman" w:hAnsi="Arial" w:cs="Arial"/>
          <w:sz w:val="24"/>
          <w:szCs w:val="24"/>
          <w:lang w:eastAsia="ru-RU"/>
        </w:rPr>
        <w:t>В  приложения  можно  вынести  часть  рисунков  и  фра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гменты  исходного  кода, </w:t>
      </w:r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акты внедрения результатов работы и др. </w:t>
      </w:r>
      <w:r w:rsidRPr="005B7DF3">
        <w:rPr>
          <w:rFonts w:ascii="Arial" w:eastAsia="Times New Roman" w:hAnsi="Arial" w:cs="Arial"/>
          <w:sz w:val="24"/>
          <w:szCs w:val="24"/>
          <w:lang w:eastAsia="ru-RU"/>
        </w:rPr>
        <w:t>Приложения НЕ нумеруются числами, а обозначаются РУССКИМИ БУКВАМИ.</w:t>
      </w:r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 Если приложение одно, то оно обозначается "ПРИЛОЖЕНИЕ А".  </w:t>
      </w:r>
    </w:p>
    <w:p w:rsidR="00FC37B6" w:rsidRPr="005B7DF3" w:rsidRDefault="00FC37B6" w:rsidP="00FC37B6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Каждое приложение начинается с новой страницы.  </w:t>
      </w:r>
    </w:p>
    <w:p w:rsidR="00FC37B6" w:rsidRPr="00A80BE3" w:rsidRDefault="00FC37B6" w:rsidP="00FC37B6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A80BE3">
        <w:rPr>
          <w:rFonts w:ascii="Arial" w:eastAsia="Times New Roman" w:hAnsi="Arial" w:cs="Arial"/>
          <w:sz w:val="24"/>
          <w:szCs w:val="24"/>
          <w:lang w:eastAsia="ru-RU"/>
        </w:rPr>
        <w:t>На  все  приложения,  так  же,  как  и  на  рисунки,  в  текс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 </w:t>
      </w:r>
      <w:r w:rsidRPr="00A80BE3">
        <w:rPr>
          <w:rFonts w:ascii="Arial" w:eastAsia="Times New Roman" w:hAnsi="Arial" w:cs="Arial"/>
          <w:sz w:val="24"/>
          <w:szCs w:val="24"/>
          <w:lang w:eastAsia="ru-RU"/>
        </w:rPr>
        <w:t>должны  быть  даны ссылки, например: "Фрагмент кода гла</w:t>
      </w:r>
      <w:r>
        <w:rPr>
          <w:rFonts w:ascii="Arial" w:eastAsia="Times New Roman" w:hAnsi="Arial" w:cs="Arial"/>
          <w:sz w:val="24"/>
          <w:szCs w:val="24"/>
          <w:lang w:eastAsia="ru-RU"/>
        </w:rPr>
        <w:t>вной страницы представлен в</w:t>
      </w:r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приложении</w:t>
      </w:r>
      <w:proofErr w:type="gramStart"/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proofErr w:type="gramEnd"/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". </w:t>
      </w:r>
    </w:p>
    <w:p w:rsidR="00FC37B6" w:rsidRDefault="00FC37B6" w:rsidP="00FC37B6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A80BE3">
        <w:rPr>
          <w:rFonts w:ascii="Arial" w:eastAsia="Times New Roman" w:hAnsi="Arial" w:cs="Arial"/>
          <w:sz w:val="24"/>
          <w:szCs w:val="24"/>
          <w:lang w:eastAsia="ru-RU"/>
        </w:rPr>
        <w:t>Подписи к рисункам будут соответствующие: Рисунок А</w:t>
      </w:r>
      <w:proofErr w:type="gramStart"/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  -....,  -  </w:t>
      </w:r>
      <w:proofErr w:type="gramEnd"/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если рисунок один в приложении. Или:  Рисунок А.1  -  ...  и  т.д.,  если  в  одном  приложении  несколько  рисунков. </w:t>
      </w:r>
    </w:p>
    <w:p w:rsidR="00516A67" w:rsidRDefault="00516A67" w:rsidP="00FE4EC9">
      <w:pPr>
        <w:pStyle w:val="a4"/>
        <w:spacing w:after="0" w:line="240" w:lineRule="auto"/>
        <w:jc w:val="center"/>
        <w:outlineLvl w:val="4"/>
        <w:rPr>
          <w:rFonts w:ascii="Arial" w:eastAsia="Calibri" w:hAnsi="Arial" w:cs="Arial"/>
          <w:b/>
          <w:sz w:val="24"/>
          <w:szCs w:val="24"/>
        </w:rPr>
      </w:pPr>
    </w:p>
    <w:p w:rsidR="00FE4EC9" w:rsidRPr="00103F2D" w:rsidRDefault="00FE4EC9" w:rsidP="00FE4EC9">
      <w:pPr>
        <w:pStyle w:val="a4"/>
        <w:spacing w:after="0" w:line="240" w:lineRule="auto"/>
        <w:jc w:val="center"/>
        <w:outlineLvl w:val="4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>Структура доклада</w:t>
      </w:r>
    </w:p>
    <w:p w:rsidR="00FE4EC9" w:rsidRDefault="00FE4EC9" w:rsidP="00FE4EC9">
      <w:pPr>
        <w:pStyle w:val="a4"/>
        <w:spacing w:after="0" w:line="240" w:lineRule="auto"/>
        <w:ind w:left="426"/>
        <w:outlineLvl w:val="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7DF3">
        <w:rPr>
          <w:rFonts w:ascii="Arial" w:eastAsia="Times New Roman" w:hAnsi="Arial" w:cs="Arial"/>
          <w:sz w:val="24"/>
          <w:szCs w:val="24"/>
          <w:lang w:eastAsia="ru-RU"/>
        </w:rPr>
        <w:t>Доклад пишется студентом для выступления на 3-5 минут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72E75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FE4EC9" w:rsidRPr="00872E75" w:rsidRDefault="00FE4EC9" w:rsidP="00FE4EC9">
      <w:pPr>
        <w:spacing w:after="0" w:line="240" w:lineRule="auto"/>
        <w:ind w:right="2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докладе</w:t>
      </w:r>
      <w:r w:rsidRPr="00872E75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защите ВКР должны быть четко сформулированы цели исследования, очерчены проблемы и задачи, показаны результаты анализа и обоснованы предложения и рекомендации, разработанные в ВКР. В докладе студента для иллюстрации используется графический материал, помогающий раскрыть содержание проделанной работы. </w:t>
      </w:r>
    </w:p>
    <w:p w:rsidR="00FE4EC9" w:rsidRPr="00872E75" w:rsidRDefault="00FE4EC9" w:rsidP="00FE4EC9">
      <w:pPr>
        <w:spacing w:after="0" w:line="240" w:lineRule="auto"/>
        <w:ind w:left="40" w:right="2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Примерная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доклада</w:t>
      </w: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E4EC9" w:rsidRPr="00872E75" w:rsidRDefault="00FE4EC9" w:rsidP="00FE4EC9">
      <w:pPr>
        <w:spacing w:after="0" w:line="240" w:lineRule="auto"/>
        <w:ind w:right="2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Общая характеристика: тема; мотивы выбора темы; круг основных вопросов, раскрытых в теме; план работы; основные литературные источники, использованные в работе при раскрытии темы; краткое содержание  практической работы, осмысление и оценка которой дана в содержании работы.</w:t>
      </w:r>
    </w:p>
    <w:p w:rsidR="00FE4EC9" w:rsidRPr="00872E75" w:rsidRDefault="00FE4EC9" w:rsidP="00FE4EC9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Характеристика основного содержания ВКР: сущность педагогической проблемы, раскрытой в теме; позиции ученых и оценочные суждения автора по ее основным аспектам; анализ и оценка практического опыта решения указанной проблемы с позиции теории вопроса; пути совершенствования работы с детьми или по управлению, определение перспективных линий в эффективной реализации изученной проблемы на практике.</w:t>
      </w:r>
      <w:proofErr w:type="gramEnd"/>
    </w:p>
    <w:p w:rsidR="00516A67" w:rsidRDefault="00FE4EC9" w:rsidP="00FE4EC9">
      <w:pPr>
        <w:spacing w:after="0" w:line="240" w:lineRule="auto"/>
        <w:ind w:left="20" w:right="20" w:firstLine="400"/>
        <w:jc w:val="both"/>
      </w:pP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Самооценка результата и </w:t>
      </w:r>
      <w:proofErr w:type="gramStart"/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proofErr w:type="gramEnd"/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выполненной ВКР; </w:t>
      </w:r>
      <w:proofErr w:type="gramStart"/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</w:t>
      </w:r>
      <w:proofErr w:type="gramEnd"/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задачи были поставлены в процессе работы над темой, и как удалось их решить; степень удовлетворенности результатами проделанной работы; над каким вопросами темы работа будет продолжена.</w:t>
      </w:r>
      <w:r w:rsidR="00516A67" w:rsidRPr="00516A67">
        <w:t xml:space="preserve"> </w:t>
      </w:r>
    </w:p>
    <w:p w:rsidR="00FE4EC9" w:rsidRPr="00872E75" w:rsidRDefault="00516A67" w:rsidP="00FE4EC9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6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 докладывает о ВКР, используя презентацию.</w:t>
      </w:r>
    </w:p>
    <w:p w:rsidR="00FE4EC9" w:rsidRPr="000D5709" w:rsidRDefault="00FE4EC9" w:rsidP="00FE4EC9">
      <w:pPr>
        <w:spacing w:after="0" w:line="240" w:lineRule="auto"/>
        <w:ind w:left="20" w:firstLine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709">
        <w:rPr>
          <w:rFonts w:ascii="Arial" w:eastAsia="Times New Roman" w:hAnsi="Arial" w:cs="Arial"/>
          <w:sz w:val="24"/>
          <w:szCs w:val="24"/>
          <w:lang w:eastAsia="ru-RU"/>
        </w:rPr>
        <w:t>Примерная структура презентации:</w:t>
      </w:r>
    </w:p>
    <w:p w:rsidR="00FE4EC9" w:rsidRPr="000D5709" w:rsidRDefault="00FE4EC9" w:rsidP="00FE4EC9">
      <w:pPr>
        <w:pStyle w:val="a4"/>
        <w:numPr>
          <w:ilvl w:val="0"/>
          <w:numId w:val="31"/>
        </w:num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0D5709">
        <w:rPr>
          <w:rFonts w:ascii="Arial" w:eastAsia="Times New Roman" w:hAnsi="Arial" w:cs="Arial"/>
          <w:sz w:val="24"/>
          <w:szCs w:val="24"/>
          <w:lang w:eastAsia="ru-RU"/>
        </w:rPr>
        <w:t>заставка - 1 слайд (кто делал, что делал, по какой специальности, кто руководитель);</w:t>
      </w:r>
    </w:p>
    <w:p w:rsidR="00FE4EC9" w:rsidRPr="000D5709" w:rsidRDefault="00FE4EC9" w:rsidP="00FE4EC9">
      <w:pPr>
        <w:pStyle w:val="a4"/>
        <w:numPr>
          <w:ilvl w:val="0"/>
          <w:numId w:val="31"/>
        </w:num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0D57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основные положения работы - 8-9 слайдов (разбитые по следованию материала в работе); </w:t>
      </w:r>
    </w:p>
    <w:p w:rsidR="00FE4EC9" w:rsidRPr="000D5709" w:rsidRDefault="00FE4EC9" w:rsidP="00FE4EC9">
      <w:pPr>
        <w:pStyle w:val="a4"/>
        <w:numPr>
          <w:ilvl w:val="0"/>
          <w:numId w:val="31"/>
        </w:num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0D5709">
        <w:rPr>
          <w:rFonts w:ascii="Arial" w:eastAsia="Times New Roman" w:hAnsi="Arial" w:cs="Arial"/>
          <w:sz w:val="24"/>
          <w:szCs w:val="24"/>
          <w:lang w:eastAsia="ru-RU"/>
        </w:rPr>
        <w:t xml:space="preserve">изображения для плакатов - 3-4 слайда; </w:t>
      </w:r>
    </w:p>
    <w:p w:rsidR="00FE4EC9" w:rsidRPr="000D5709" w:rsidRDefault="00FE4EC9" w:rsidP="00FE4EC9">
      <w:pPr>
        <w:pStyle w:val="a4"/>
        <w:numPr>
          <w:ilvl w:val="0"/>
          <w:numId w:val="31"/>
        </w:num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0D5709">
        <w:rPr>
          <w:rFonts w:ascii="Arial" w:eastAsia="Times New Roman" w:hAnsi="Arial" w:cs="Arial"/>
          <w:sz w:val="24"/>
          <w:szCs w:val="24"/>
          <w:lang w:eastAsia="ru-RU"/>
        </w:rPr>
        <w:t>заключение, вывод - 1 слайд.</w:t>
      </w:r>
    </w:p>
    <w:p w:rsidR="00FE4EC9" w:rsidRPr="005B7DF3" w:rsidRDefault="00FE4EC9" w:rsidP="00FE4EC9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Студент докладывает о ВКР, используя презентацию, не останавливаясь на подробностях содержания, которые показаны в презентации. </w:t>
      </w:r>
      <w:r w:rsidRPr="005B7DF3">
        <w:rPr>
          <w:rFonts w:ascii="Arial" w:eastAsia="Times New Roman" w:hAnsi="Arial" w:cs="Arial"/>
          <w:sz w:val="24"/>
          <w:szCs w:val="24"/>
          <w:lang w:eastAsia="ru-RU"/>
        </w:rPr>
        <w:t>Очень важно более подробно в докладе осветить выполнение задач исследования либо те положения, которые выносятся на защиту.</w:t>
      </w:r>
    </w:p>
    <w:p w:rsidR="00316478" w:rsidRPr="00872E75" w:rsidRDefault="00316478" w:rsidP="003164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16478" w:rsidRPr="00872E75" w:rsidRDefault="00316478" w:rsidP="003164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72E7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Примерный план публичной защиты научной работы</w:t>
      </w:r>
    </w:p>
    <w:p w:rsidR="00316478" w:rsidRPr="00872E75" w:rsidRDefault="00316478" w:rsidP="003164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96"/>
        <w:gridCol w:w="6275"/>
      </w:tblGrid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Составные части выступления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Речевое оформление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Приветствие</w:t>
            </w:r>
          </w:p>
          <w:p w:rsidR="00316478" w:rsidRPr="00872E75" w:rsidRDefault="00316478" w:rsidP="007E11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«Добрый день», «Уважаемый председатель», «Уважаемые члены комиссии и присутству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ющие»!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103F2D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Название темы исследования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«Позвольте предложить вашему вниманию сообщение на тему...»; «Тема моего выступления»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выступления</w:t>
            </w:r>
          </w:p>
          <w:p w:rsidR="00316478" w:rsidRPr="00872E75" w:rsidRDefault="00316478" w:rsidP="007E11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«Цель моего выступления — дать новую информацию по теме проведенного исследования в области...»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Актуальность иссле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дования (обоснование выбора темы иссле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дования)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исследования и способы ее дости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жения</w:t>
            </w:r>
          </w:p>
          <w:p w:rsidR="00316478" w:rsidRPr="00872E75" w:rsidRDefault="00316478" w:rsidP="007E11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«Актуальность и выбор темы исследования определяются следующими факторами: во-первых, ... во-вторых, ... в третьих</w:t>
            </w:r>
            <w:proofErr w:type="gramStart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...»</w:t>
            </w:r>
            <w:proofErr w:type="gramEnd"/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«Цель проведенного исследования</w:t>
            </w:r>
            <w:proofErr w:type="gramStart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— ...»; «</w:t>
            </w:r>
            <w:proofErr w:type="gramEnd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Основные задачи исследования и способы их решения: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1. ...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2. ...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3. ...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Результаты, получен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ные в ходе исследо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вания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«В ходе исследования получены следующие новые теоретические и (или) практические результаты.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Получены знания следующего характера: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Выдвинуты новые гипотезы и идеи: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Созданы новые модели, программы: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Определены новые проблемы (задачи</w:t>
            </w:r>
            <w:proofErr w:type="gramStart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...)»</w:t>
            </w:r>
            <w:proofErr w:type="gramEnd"/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Выводы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основании проведенного исследования и полученных результатов можно сделать следующие выводы: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1. ...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2. ...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3. ...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Перспективы прове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денного исследования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«Данная тема имеет перспективы развития в следующих направлениях...»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Благодарность за вни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мание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«Благодарю за внимание к моему выступ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лению»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103F2D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Дискуссия по теме доклада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Ответы на вопросы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103F2D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«Спасибо (благодарю) за вопрос»: а) «Мой ответ — ...»; б) «В ответ на ваш вопрос можно сказать, что ...»; в) «У меня, к сожалению, нет ответа, так как рассмотрение данного вопроса не входило в предмет исследования»; г) «Ответ на данный вопрос требует подробного объяснения, если на это будет предоставлено время, то я гото</w:t>
            </w:r>
            <w:proofErr w:type="gramStart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в(</w:t>
            </w:r>
            <w:proofErr w:type="gramEnd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а) ответить на него» и т. д.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103F2D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Благодарность за интерес и вопросы по теме исследования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«Благодарю за проявленный интерес и вопросы по теме исследования. Спасибо за внимание»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16478" w:rsidRPr="00872E75" w:rsidRDefault="00316478" w:rsidP="0031647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6478" w:rsidRPr="00872E75" w:rsidRDefault="00316478" w:rsidP="003164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Требования к оформлению </w:t>
      </w:r>
      <w:proofErr w:type="gramStart"/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слайд-презентации</w:t>
      </w:r>
      <w:proofErr w:type="gramEnd"/>
    </w:p>
    <w:p w:rsidR="00316478" w:rsidRPr="00872E75" w:rsidRDefault="00316478" w:rsidP="003164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3"/>
        <w:gridCol w:w="6619"/>
      </w:tblGrid>
      <w:tr w:rsidR="00316478" w:rsidRPr="00872E75" w:rsidTr="007E110C">
        <w:trPr>
          <w:trHeight w:val="288"/>
          <w:jc w:val="center"/>
        </w:trPr>
        <w:tc>
          <w:tcPr>
            <w:tcW w:w="2283" w:type="dxa"/>
            <w:vAlign w:val="center"/>
          </w:tcPr>
          <w:p w:rsidR="00316478" w:rsidRPr="00872E75" w:rsidRDefault="00316478" w:rsidP="007E1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6619" w:type="dxa"/>
            <w:vAlign w:val="center"/>
          </w:tcPr>
          <w:p w:rsidR="00316478" w:rsidRPr="00872E75" w:rsidRDefault="00316478" w:rsidP="007E1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316478" w:rsidRPr="00872E75" w:rsidTr="007E110C">
        <w:trPr>
          <w:trHeight w:val="373"/>
          <w:jc w:val="center"/>
        </w:trPr>
        <w:tc>
          <w:tcPr>
            <w:tcW w:w="228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Стиль</w:t>
            </w:r>
          </w:p>
        </w:tc>
        <w:tc>
          <w:tcPr>
            <w:tcW w:w="6619" w:type="dxa"/>
          </w:tcPr>
          <w:p w:rsidR="00316478" w:rsidRPr="00872E75" w:rsidRDefault="00316478" w:rsidP="00316478">
            <w:pPr>
              <w:numPr>
                <w:ilvl w:val="0"/>
                <w:numId w:val="35"/>
              </w:numPr>
              <w:tabs>
                <w:tab w:val="num" w:pos="104"/>
                <w:tab w:val="num" w:pos="260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соблюдать единый стиль оформления;</w:t>
            </w:r>
          </w:p>
          <w:p w:rsidR="00316478" w:rsidRPr="00872E75" w:rsidRDefault="00316478" w:rsidP="00316478">
            <w:pPr>
              <w:numPr>
                <w:ilvl w:val="0"/>
                <w:numId w:val="35"/>
              </w:numPr>
              <w:tabs>
                <w:tab w:val="num" w:pos="104"/>
                <w:tab w:val="num" w:pos="260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избегать стилей, которые будут отвлекать от самой презентации;</w:t>
            </w:r>
          </w:p>
          <w:p w:rsidR="00316478" w:rsidRPr="00872E75" w:rsidRDefault="00316478" w:rsidP="00316478">
            <w:pPr>
              <w:numPr>
                <w:ilvl w:val="0"/>
                <w:numId w:val="35"/>
              </w:numPr>
              <w:tabs>
                <w:tab w:val="num" w:pos="104"/>
                <w:tab w:val="num" w:pos="260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316478" w:rsidRPr="00872E75" w:rsidTr="007E110C">
        <w:trPr>
          <w:trHeight w:val="199"/>
          <w:jc w:val="center"/>
        </w:trPr>
        <w:tc>
          <w:tcPr>
            <w:tcW w:w="228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Фон</w:t>
            </w:r>
          </w:p>
        </w:tc>
        <w:tc>
          <w:tcPr>
            <w:tcW w:w="6619" w:type="dxa"/>
          </w:tcPr>
          <w:p w:rsidR="00316478" w:rsidRPr="00872E75" w:rsidRDefault="00316478" w:rsidP="007E11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предпочтительным является использование холодных тонов </w:t>
            </w:r>
          </w:p>
        </w:tc>
      </w:tr>
      <w:tr w:rsidR="00316478" w:rsidRPr="00872E75" w:rsidTr="007E110C">
        <w:trPr>
          <w:trHeight w:val="373"/>
          <w:jc w:val="center"/>
        </w:trPr>
        <w:tc>
          <w:tcPr>
            <w:tcW w:w="228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Использование цвета</w:t>
            </w:r>
          </w:p>
        </w:tc>
        <w:tc>
          <w:tcPr>
            <w:tcW w:w="6619" w:type="dxa"/>
          </w:tcPr>
          <w:p w:rsidR="00316478" w:rsidRPr="00872E75" w:rsidRDefault="00316478" w:rsidP="00316478">
            <w:pPr>
              <w:numPr>
                <w:ilvl w:val="0"/>
                <w:numId w:val="36"/>
              </w:numPr>
              <w:tabs>
                <w:tab w:val="num" w:pos="246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одном слайде рекомендуется использовать не более трех цветов: один для фона, один для заголовка, один для текста;</w:t>
            </w:r>
          </w:p>
          <w:p w:rsidR="00316478" w:rsidRPr="00872E75" w:rsidRDefault="00316478" w:rsidP="00316478">
            <w:pPr>
              <w:numPr>
                <w:ilvl w:val="0"/>
                <w:numId w:val="36"/>
              </w:numPr>
              <w:tabs>
                <w:tab w:val="num" w:pos="246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фона и текста использовать контрастные цвета;</w:t>
            </w:r>
          </w:p>
          <w:p w:rsidR="00316478" w:rsidRPr="00872E75" w:rsidRDefault="00316478" w:rsidP="00316478">
            <w:pPr>
              <w:numPr>
                <w:ilvl w:val="0"/>
                <w:numId w:val="36"/>
              </w:numPr>
              <w:tabs>
                <w:tab w:val="num" w:pos="246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обратить внимание на цвет гиперссылок (до и после использования).</w:t>
            </w:r>
          </w:p>
        </w:tc>
      </w:tr>
      <w:tr w:rsidR="00316478" w:rsidRPr="00872E75" w:rsidTr="007E110C">
        <w:trPr>
          <w:trHeight w:val="373"/>
          <w:jc w:val="center"/>
        </w:trPr>
        <w:tc>
          <w:tcPr>
            <w:tcW w:w="228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Анимационные эффекты</w:t>
            </w:r>
          </w:p>
        </w:tc>
        <w:tc>
          <w:tcPr>
            <w:tcW w:w="6619" w:type="dxa"/>
          </w:tcPr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49"/>
              </w:tabs>
              <w:spacing w:after="0" w:line="240" w:lineRule="auto"/>
              <w:ind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возможности компьютерной анимации для представления информации на слайде;</w:t>
            </w:r>
          </w:p>
          <w:p w:rsidR="00316478" w:rsidRPr="00872E75" w:rsidRDefault="00316478" w:rsidP="007E11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НО! 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316478" w:rsidRPr="00872E75" w:rsidRDefault="00316478" w:rsidP="00316478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Представление информации</w:t>
      </w:r>
    </w:p>
    <w:tbl>
      <w:tblPr>
        <w:tblW w:w="8880" w:type="dxa"/>
        <w:jc w:val="center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3"/>
        <w:gridCol w:w="6757"/>
      </w:tblGrid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Содержание информации</w:t>
            </w:r>
          </w:p>
        </w:tc>
        <w:tc>
          <w:tcPr>
            <w:tcW w:w="6757" w:type="dxa"/>
          </w:tcPr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короткие слова и предложения;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минимизировать количество предлогов, наречий, прилагательных;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заголовки должны привлекать внимание аудитории.</w:t>
            </w:r>
          </w:p>
        </w:tc>
      </w:tr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Расположение информации на странице</w:t>
            </w:r>
          </w:p>
        </w:tc>
        <w:tc>
          <w:tcPr>
            <w:tcW w:w="6757" w:type="dxa"/>
          </w:tcPr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предпочтительно горизонтальное расположение информации;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наиболее важная информация должна располагаться в центре экрана;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надписи располагаются под рисунками.</w:t>
            </w:r>
          </w:p>
        </w:tc>
      </w:tr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 Шрифты</w:t>
            </w:r>
          </w:p>
        </w:tc>
        <w:tc>
          <w:tcPr>
            <w:tcW w:w="6757" w:type="dxa"/>
          </w:tcPr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заголовков – не менее 24;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информации не менее 18;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шрифты без засечек легче читаются с расстояния;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нельзя смешивать разные типы шрифтов в одной презентации;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выделения информации следует использовать полужирный шрифт, курсив или подчеркивание;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нельзя злоупотреблять прописными буквами (они читаются хуже </w:t>
            </w:r>
            <w:proofErr w:type="gramStart"/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строчных</w:t>
            </w:r>
            <w:proofErr w:type="gramEnd"/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Способы выделения информации</w:t>
            </w:r>
          </w:p>
        </w:tc>
        <w:tc>
          <w:tcPr>
            <w:tcW w:w="6757" w:type="dxa"/>
          </w:tcPr>
          <w:p w:rsidR="00316478" w:rsidRPr="00872E75" w:rsidRDefault="00316478" w:rsidP="007E11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Следует использовать: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рамки; границы, заливку;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штриховку, стрелки;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рисунки, диаграммы, схемы для иллюстрации наиболее важных фактов. </w:t>
            </w:r>
          </w:p>
        </w:tc>
      </w:tr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Объем информации</w:t>
            </w:r>
          </w:p>
        </w:tc>
        <w:tc>
          <w:tcPr>
            <w:tcW w:w="6757" w:type="dxa"/>
          </w:tcPr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 средний объем информации: слушатели могут единовременно запомнить не более трех фактов, выводов, определений.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достижения эффективности ключевые пункты целесообразно располагать каждый на отдельном слайде.</w:t>
            </w:r>
          </w:p>
        </w:tc>
      </w:tr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Виды слайдов</w:t>
            </w:r>
          </w:p>
        </w:tc>
        <w:tc>
          <w:tcPr>
            <w:tcW w:w="6757" w:type="dxa"/>
          </w:tcPr>
          <w:p w:rsidR="00316478" w:rsidRPr="00872E75" w:rsidRDefault="00316478" w:rsidP="007E11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обеспечения разнообразия следует использовать разные виды слайдов:</w:t>
            </w:r>
          </w:p>
          <w:p w:rsidR="00316478" w:rsidRPr="00872E75" w:rsidRDefault="00316478" w:rsidP="00316478">
            <w:pPr>
              <w:numPr>
                <w:ilvl w:val="0"/>
                <w:numId w:val="38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текстом;</w:t>
            </w:r>
          </w:p>
          <w:p w:rsidR="00316478" w:rsidRPr="00872E75" w:rsidRDefault="00316478" w:rsidP="00316478">
            <w:pPr>
              <w:numPr>
                <w:ilvl w:val="0"/>
                <w:numId w:val="38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таблицами;</w:t>
            </w:r>
          </w:p>
          <w:p w:rsidR="00316478" w:rsidRPr="00872E75" w:rsidRDefault="00316478" w:rsidP="00316478">
            <w:pPr>
              <w:numPr>
                <w:ilvl w:val="0"/>
                <w:numId w:val="38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диаграммами.</w:t>
            </w:r>
          </w:p>
        </w:tc>
      </w:tr>
    </w:tbl>
    <w:p w:rsidR="00DB719F" w:rsidRDefault="00DB719F" w:rsidP="00DB719F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719F" w:rsidRPr="00516A67" w:rsidRDefault="00DB719F" w:rsidP="00516A67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94C">
        <w:rPr>
          <w:rFonts w:ascii="Arial" w:eastAsia="Times New Roman" w:hAnsi="Arial" w:cs="Arial"/>
          <w:sz w:val="24"/>
          <w:szCs w:val="24"/>
          <w:lang w:eastAsia="ru-RU"/>
        </w:rPr>
        <w:t>Студенты очного отделения представляют материалы, характеризующие практическую ценность выполненной ВКР и портфолио до</w:t>
      </w:r>
      <w:r w:rsidR="00516A67">
        <w:rPr>
          <w:rFonts w:ascii="Arial" w:eastAsia="Times New Roman" w:hAnsi="Arial" w:cs="Arial"/>
          <w:sz w:val="24"/>
          <w:szCs w:val="24"/>
          <w:lang w:eastAsia="ru-RU"/>
        </w:rPr>
        <w:t>стижений с 1 по выпускной курс.</w:t>
      </w:r>
    </w:p>
    <w:p w:rsidR="00DB719F" w:rsidRPr="00A1194C" w:rsidRDefault="00DB719F" w:rsidP="00DB719F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194C">
        <w:rPr>
          <w:rFonts w:ascii="Arial" w:eastAsia="Times New Roman" w:hAnsi="Arial" w:cs="Arial"/>
          <w:b/>
          <w:sz w:val="24"/>
          <w:szCs w:val="24"/>
          <w:lang w:eastAsia="ru-RU"/>
        </w:rPr>
        <w:t>Студенты заочного отделения используют данные методические рекомендации и при выполн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ении домашних контрольных </w:t>
      </w:r>
      <w:r w:rsidRPr="00A1194C">
        <w:rPr>
          <w:rFonts w:ascii="Arial" w:eastAsia="Times New Roman" w:hAnsi="Arial" w:cs="Arial"/>
          <w:b/>
          <w:sz w:val="24"/>
          <w:szCs w:val="24"/>
          <w:lang w:eastAsia="ru-RU"/>
        </w:rPr>
        <w:t>и курсовых работ.</w:t>
      </w:r>
    </w:p>
    <w:p w:rsidR="00316478" w:rsidRPr="00872E75" w:rsidRDefault="00316478" w:rsidP="00316478">
      <w:pPr>
        <w:rPr>
          <w:rFonts w:ascii="Arial" w:hAnsi="Arial" w:cs="Arial"/>
          <w:sz w:val="24"/>
          <w:szCs w:val="24"/>
        </w:rPr>
      </w:pPr>
    </w:p>
    <w:p w:rsidR="00316478" w:rsidRPr="00872E75" w:rsidRDefault="00316478" w:rsidP="00316478">
      <w:pPr>
        <w:rPr>
          <w:rFonts w:ascii="Arial" w:hAnsi="Arial" w:cs="Arial"/>
          <w:sz w:val="24"/>
          <w:szCs w:val="24"/>
        </w:rPr>
      </w:pPr>
    </w:p>
    <w:p w:rsidR="00316478" w:rsidRPr="00872E75" w:rsidRDefault="00316478" w:rsidP="00316478">
      <w:pPr>
        <w:autoSpaceDE w:val="0"/>
        <w:autoSpaceDN w:val="0"/>
        <w:adjustRightInd w:val="0"/>
        <w:spacing w:after="0" w:line="240" w:lineRule="auto"/>
        <w:ind w:left="79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6478" w:rsidRDefault="00316478" w:rsidP="00316478"/>
    <w:p w:rsidR="008554D6" w:rsidRPr="00A1194C" w:rsidRDefault="008554D6" w:rsidP="008554D6">
      <w:pPr>
        <w:autoSpaceDE w:val="0"/>
        <w:autoSpaceDN w:val="0"/>
        <w:adjustRightInd w:val="0"/>
        <w:spacing w:after="0" w:line="240" w:lineRule="auto"/>
        <w:ind w:left="797"/>
        <w:jc w:val="right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B51709" w:rsidRPr="00A1194C" w:rsidRDefault="00B51709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F45CC8" w:rsidRDefault="00F45CC8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2DFD" w:rsidRPr="00A1194C" w:rsidRDefault="009A2DFD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F45CC8" w:rsidRDefault="00F45CC8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111531" w:rsidRPr="002976B2" w:rsidRDefault="00111531" w:rsidP="00EE624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FF0000"/>
          <w:sz w:val="24"/>
          <w:szCs w:val="24"/>
        </w:rPr>
      </w:pPr>
      <w:bookmarkStart w:id="0" w:name="_GoBack"/>
      <w:bookmarkEnd w:id="0"/>
      <w:r w:rsidRPr="002976B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lastRenderedPageBreak/>
        <w:t xml:space="preserve">Образец содержания и </w:t>
      </w:r>
      <w:r w:rsidR="00FF3852" w:rsidRPr="002976B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введения </w:t>
      </w:r>
      <w:r w:rsidRPr="002976B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ВКР опытно-экспериментального исследования</w:t>
      </w:r>
    </w:p>
    <w:p w:rsidR="00111531" w:rsidRPr="00864398" w:rsidRDefault="00111531" w:rsidP="00111531">
      <w:pPr>
        <w:jc w:val="center"/>
        <w:rPr>
          <w:rFonts w:ascii="Arial" w:hAnsi="Arial" w:cs="Arial"/>
          <w:sz w:val="32"/>
          <w:szCs w:val="32"/>
        </w:rPr>
      </w:pPr>
      <w:r w:rsidRPr="00864398">
        <w:rPr>
          <w:rFonts w:ascii="Arial" w:eastAsia="Times New Roman" w:hAnsi="Arial" w:cs="Arial"/>
          <w:b/>
          <w:sz w:val="32"/>
          <w:szCs w:val="32"/>
        </w:rPr>
        <w:t>СОДЕРЖАНИЕ</w:t>
      </w:r>
    </w:p>
    <w:p w:rsidR="00111531" w:rsidRPr="00864398" w:rsidRDefault="00111531" w:rsidP="00111531">
      <w:pPr>
        <w:tabs>
          <w:tab w:val="left" w:leader="dot" w:pos="4782"/>
          <w:tab w:val="right" w:pos="5865"/>
        </w:tabs>
        <w:spacing w:after="0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</w:t>
      </w: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……..</w:t>
      </w:r>
    </w:p>
    <w:p w:rsidR="00111531" w:rsidRPr="00864398" w:rsidRDefault="00111531" w:rsidP="00111531">
      <w:pPr>
        <w:tabs>
          <w:tab w:val="left" w:leader="dot" w:pos="4479"/>
          <w:tab w:val="right" w:pos="5865"/>
        </w:tabs>
        <w:spacing w:after="0" w:line="360" w:lineRule="auto"/>
        <w:ind w:left="20" w:right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ТЕОРЕТИЧЕСКИЙ АНАЛИЗ ПРОБЛЕМЫ ТВОРЧЕСКОГО ВООБРАЖЕНИЯ И КРЕАТИВНОСТИ……..................................................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.........................................</w:t>
      </w:r>
    </w:p>
    <w:p w:rsidR="00111531" w:rsidRPr="00864398" w:rsidRDefault="00111531" w:rsidP="00111531">
      <w:pPr>
        <w:pStyle w:val="a4"/>
        <w:numPr>
          <w:ilvl w:val="1"/>
          <w:numId w:val="45"/>
        </w:numPr>
        <w:tabs>
          <w:tab w:val="left" w:pos="313"/>
          <w:tab w:val="left" w:leader="dot" w:pos="5041"/>
          <w:tab w:val="right" w:pos="586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Понятие воображения</w:t>
      </w:r>
      <w:r w:rsidRPr="00864398">
        <w:rPr>
          <w:rFonts w:ascii="Arial" w:hAnsi="Arial" w:cs="Arial"/>
          <w:sz w:val="24"/>
          <w:szCs w:val="24"/>
        </w:rPr>
        <w:t xml:space="preserve"> </w:t>
      </w: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его связь с познавательными процессами и личностью 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………………</w:t>
      </w:r>
    </w:p>
    <w:p w:rsidR="00111531" w:rsidRPr="00864398" w:rsidRDefault="00111531" w:rsidP="00111531">
      <w:pPr>
        <w:pStyle w:val="a3"/>
        <w:numPr>
          <w:ilvl w:val="1"/>
          <w:numId w:val="45"/>
        </w:numPr>
        <w:rPr>
          <w:rFonts w:ascii="Arial" w:hAnsi="Arial" w:cs="Arial"/>
          <w:sz w:val="24"/>
          <w:szCs w:val="24"/>
          <w:lang w:eastAsia="ru-RU"/>
        </w:rPr>
      </w:pPr>
      <w:r w:rsidRPr="00864398">
        <w:rPr>
          <w:rFonts w:ascii="Arial" w:hAnsi="Arial" w:cs="Arial"/>
          <w:sz w:val="24"/>
          <w:szCs w:val="24"/>
          <w:lang w:eastAsia="ru-RU"/>
        </w:rPr>
        <w:t xml:space="preserve"> Подходы к изучению креативности…………………………………………</w:t>
      </w:r>
      <w:r>
        <w:rPr>
          <w:rFonts w:ascii="Arial" w:hAnsi="Arial" w:cs="Arial"/>
          <w:sz w:val="24"/>
          <w:szCs w:val="24"/>
          <w:lang w:eastAsia="ru-RU"/>
        </w:rPr>
        <w:t>…………..</w:t>
      </w:r>
    </w:p>
    <w:p w:rsidR="00111531" w:rsidRPr="00864398" w:rsidRDefault="00111531" w:rsidP="0011153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111531" w:rsidRPr="00864398" w:rsidRDefault="00111531" w:rsidP="00111531">
      <w:pPr>
        <w:tabs>
          <w:tab w:val="right" w:leader="dot" w:pos="5865"/>
        </w:tabs>
        <w:spacing w:after="0" w:line="360" w:lineRule="auto"/>
        <w:ind w:left="20" w:right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ЭКСПЕРИМЕНТАЛЬНОЕ ИССЛЕДОВАНИЕ, НАПРАВЛЕННОЕ НА ИЗУЧЕНИЕ КРЕАТИВНОСТИ У ПОДРОСТКОВ РАЗНОГО ВОЗРАСТА………………………....................................................................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...........</w:t>
      </w:r>
    </w:p>
    <w:p w:rsidR="00111531" w:rsidRPr="00864398" w:rsidRDefault="00111531" w:rsidP="00111531">
      <w:pPr>
        <w:tabs>
          <w:tab w:val="left" w:pos="322"/>
        </w:tabs>
        <w:spacing w:after="0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 Изучение уровня креативности у подростков………………………………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</w:t>
      </w:r>
    </w:p>
    <w:p w:rsidR="00111531" w:rsidRPr="00864398" w:rsidRDefault="00111531" w:rsidP="00111531">
      <w:pPr>
        <w:tabs>
          <w:tab w:val="left" w:pos="322"/>
        </w:tabs>
        <w:spacing w:after="0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 Разработка тренинга креативности…………………………………………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…………..</w:t>
      </w:r>
    </w:p>
    <w:p w:rsidR="00111531" w:rsidRPr="00864398" w:rsidRDefault="00111531" w:rsidP="00111531">
      <w:pPr>
        <w:tabs>
          <w:tab w:val="left" w:pos="322"/>
          <w:tab w:val="right" w:leader="dot" w:pos="5865"/>
        </w:tabs>
        <w:spacing w:after="120" w:line="360" w:lineRule="auto"/>
        <w:ind w:left="20" w:right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 Результаты исследования………………………………………………...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.............</w:t>
      </w:r>
    </w:p>
    <w:p w:rsidR="00111531" w:rsidRPr="00864398" w:rsidRDefault="00111531" w:rsidP="00111531">
      <w:pPr>
        <w:tabs>
          <w:tab w:val="left" w:leader="dot" w:pos="1551"/>
          <w:tab w:val="left" w:leader="dot" w:pos="1614"/>
          <w:tab w:val="right" w:leader="dot" w:pos="5865"/>
        </w:tabs>
        <w:spacing w:after="75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……………..</w:t>
      </w:r>
    </w:p>
    <w:p w:rsidR="00111531" w:rsidRPr="00864398" w:rsidRDefault="00111531" w:rsidP="00111531">
      <w:pPr>
        <w:tabs>
          <w:tab w:val="right" w:leader="dot" w:pos="5865"/>
        </w:tabs>
        <w:spacing w:after="80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 ИСПОЛЬЗОВАННЫХ ИСТОЧНИКОВ………………………………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</w:t>
      </w:r>
    </w:p>
    <w:p w:rsidR="00111531" w:rsidRPr="00864398" w:rsidRDefault="005F3D81" w:rsidP="00111531">
      <w:pPr>
        <w:tabs>
          <w:tab w:val="right" w:leader="dot" w:pos="5865"/>
        </w:tabs>
        <w:spacing w:after="80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</w:t>
      </w:r>
      <w:r w:rsidR="00111531"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……………………………………………………………………</w:t>
      </w:r>
      <w:r w:rsidR="00111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……………..</w:t>
      </w: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111531" w:rsidRPr="00864398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lastRenderedPageBreak/>
        <w:t>В</w:t>
      </w:r>
      <w:r w:rsidRPr="00864398">
        <w:rPr>
          <w:rFonts w:ascii="Arial" w:eastAsia="Times New Roman" w:hAnsi="Arial" w:cs="Arial"/>
          <w:b/>
          <w:sz w:val="32"/>
          <w:szCs w:val="32"/>
        </w:rPr>
        <w:t>ВЕДЕНИЕ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 xml:space="preserve">Актуальность проблемы исследования. </w:t>
      </w:r>
      <w:r w:rsidRPr="00864398">
        <w:rPr>
          <w:rFonts w:ascii="Arial" w:hAnsi="Arial" w:cs="Arial"/>
          <w:sz w:val="24"/>
          <w:szCs w:val="24"/>
        </w:rPr>
        <w:t xml:space="preserve">Креативность является одной из универсальных способностей, присущих человеку. Исследование креативности и воображения занимает большое место в современной психологической науке (Л.С. Выготский, О.М. Дьяченко, Е.Е. Кравцова, В.С. Мухина, Р.Г. </w:t>
      </w:r>
      <w:proofErr w:type="spellStart"/>
      <w:r w:rsidRPr="00864398">
        <w:rPr>
          <w:rFonts w:ascii="Arial" w:hAnsi="Arial" w:cs="Arial"/>
          <w:sz w:val="24"/>
          <w:szCs w:val="24"/>
        </w:rPr>
        <w:t>Натадзе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А.В. Петровский, С.Л. Рубинштейн и др.). Креативность связана со всеми познавательными процессами и личностью. Эта связь взаимообусловленная. </w:t>
      </w:r>
      <w:proofErr w:type="gramStart"/>
      <w:r w:rsidRPr="00864398">
        <w:rPr>
          <w:rFonts w:ascii="Arial" w:hAnsi="Arial" w:cs="Arial"/>
          <w:sz w:val="24"/>
          <w:szCs w:val="24"/>
        </w:rPr>
        <w:t xml:space="preserve">С одной стороны, креативность зависит от уровня </w:t>
      </w:r>
      <w:proofErr w:type="spellStart"/>
      <w:r w:rsidRPr="00864398">
        <w:rPr>
          <w:rFonts w:ascii="Arial" w:hAnsi="Arial" w:cs="Arial"/>
          <w:sz w:val="24"/>
          <w:szCs w:val="24"/>
        </w:rPr>
        <w:t>сформированности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восприятия, памяти, мышления, речи, с другой, - она способствует развитию указанных процессов, создавая основу для образных действий (П.П. </w:t>
      </w:r>
      <w:proofErr w:type="spellStart"/>
      <w:r w:rsidRPr="00864398">
        <w:rPr>
          <w:rFonts w:ascii="Arial" w:hAnsi="Arial" w:cs="Arial"/>
          <w:sz w:val="24"/>
          <w:szCs w:val="24"/>
        </w:rPr>
        <w:t>Блонский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А.В. </w:t>
      </w:r>
      <w:proofErr w:type="spellStart"/>
      <w:r w:rsidRPr="00864398">
        <w:rPr>
          <w:rFonts w:ascii="Arial" w:hAnsi="Arial" w:cs="Arial"/>
          <w:sz w:val="24"/>
          <w:szCs w:val="24"/>
        </w:rPr>
        <w:t>Брушлинский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К.И. </w:t>
      </w:r>
      <w:proofErr w:type="spellStart"/>
      <w:r w:rsidRPr="00864398">
        <w:rPr>
          <w:rFonts w:ascii="Arial" w:hAnsi="Arial" w:cs="Arial"/>
          <w:sz w:val="24"/>
          <w:szCs w:val="24"/>
        </w:rPr>
        <w:t>Вересотская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Л.С. Выготский, А.Я. </w:t>
      </w:r>
      <w:proofErr w:type="spellStart"/>
      <w:r w:rsidRPr="00864398">
        <w:rPr>
          <w:rFonts w:ascii="Arial" w:hAnsi="Arial" w:cs="Arial"/>
          <w:sz w:val="24"/>
          <w:szCs w:val="24"/>
        </w:rPr>
        <w:t>Дудецкий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Л.В. </w:t>
      </w:r>
      <w:proofErr w:type="spellStart"/>
      <w:r w:rsidRPr="00864398">
        <w:rPr>
          <w:rFonts w:ascii="Arial" w:hAnsi="Arial" w:cs="Arial"/>
          <w:sz w:val="24"/>
          <w:szCs w:val="24"/>
        </w:rPr>
        <w:t>Занков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Е.И. Игнатьев, А.И. Липкина, А.А. </w:t>
      </w:r>
      <w:proofErr w:type="spellStart"/>
      <w:r w:rsidRPr="00864398">
        <w:rPr>
          <w:rFonts w:ascii="Arial" w:hAnsi="Arial" w:cs="Arial"/>
          <w:sz w:val="24"/>
          <w:szCs w:val="24"/>
        </w:rPr>
        <w:t>Люблинская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и др.).</w:t>
      </w:r>
      <w:proofErr w:type="gramEnd"/>
      <w:r w:rsidRPr="008643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4398">
        <w:rPr>
          <w:rFonts w:ascii="Arial" w:hAnsi="Arial" w:cs="Arial"/>
          <w:sz w:val="24"/>
          <w:szCs w:val="24"/>
        </w:rPr>
        <w:t xml:space="preserve">Креативность формируется в деятельности (игровой, учебной, трудовой и т.д.), а сама деятельность значительно улучшается при повышении уровня развития воображения (О.П. </w:t>
      </w:r>
      <w:proofErr w:type="spellStart"/>
      <w:r w:rsidRPr="00864398">
        <w:rPr>
          <w:rFonts w:ascii="Arial" w:hAnsi="Arial" w:cs="Arial"/>
          <w:sz w:val="24"/>
          <w:szCs w:val="24"/>
        </w:rPr>
        <w:t>Гаврилушкина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Т.Н. Головина, И.А. </w:t>
      </w:r>
      <w:proofErr w:type="spellStart"/>
      <w:r w:rsidRPr="00864398">
        <w:rPr>
          <w:rFonts w:ascii="Arial" w:hAnsi="Arial" w:cs="Arial"/>
          <w:sz w:val="24"/>
          <w:szCs w:val="24"/>
        </w:rPr>
        <w:t>Грошенков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В.В. Давыдов, Л.С. Коршунова, Е.Е. Кравцова, А.Н. Леонтьев, В.С. Мухина, Н.Н. Палагина, Н.П. </w:t>
      </w:r>
      <w:proofErr w:type="spellStart"/>
      <w:r w:rsidRPr="00864398">
        <w:rPr>
          <w:rFonts w:ascii="Arial" w:hAnsi="Arial" w:cs="Arial"/>
          <w:sz w:val="24"/>
          <w:szCs w:val="24"/>
        </w:rPr>
        <w:t>Сакулина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Е.А. </w:t>
      </w:r>
      <w:proofErr w:type="spellStart"/>
      <w:r w:rsidRPr="00864398">
        <w:rPr>
          <w:rFonts w:ascii="Arial" w:hAnsi="Arial" w:cs="Arial"/>
          <w:sz w:val="24"/>
          <w:szCs w:val="24"/>
        </w:rPr>
        <w:t>Флерина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Д.Б. </w:t>
      </w:r>
      <w:proofErr w:type="spellStart"/>
      <w:r w:rsidRPr="00864398">
        <w:rPr>
          <w:rFonts w:ascii="Arial" w:hAnsi="Arial" w:cs="Arial"/>
          <w:sz w:val="24"/>
          <w:szCs w:val="24"/>
        </w:rPr>
        <w:t>Эльконин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и др.).</w:t>
      </w:r>
      <w:proofErr w:type="gramEnd"/>
      <w:r w:rsidRPr="00864398">
        <w:rPr>
          <w:rFonts w:ascii="Arial" w:hAnsi="Arial" w:cs="Arial"/>
          <w:sz w:val="24"/>
          <w:szCs w:val="24"/>
        </w:rPr>
        <w:t xml:space="preserve"> Креативность выступает как одно из средств коррекции эмоций, воли (Л.С. Выготский, Е.И. Игнатьев, Э.В. </w:t>
      </w:r>
      <w:proofErr w:type="spellStart"/>
      <w:r w:rsidRPr="00864398">
        <w:rPr>
          <w:rFonts w:ascii="Arial" w:hAnsi="Arial" w:cs="Arial"/>
          <w:sz w:val="24"/>
          <w:szCs w:val="24"/>
        </w:rPr>
        <w:t>Ильенков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и др.), оказывает существенное влияние на учебную деятельность и последующую социальную адаптацию выпускников школ. </w:t>
      </w:r>
    </w:p>
    <w:p w:rsidR="00111531" w:rsidRPr="00864398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</w:rPr>
        <w:t xml:space="preserve">Исходя из актуальности проблемы, нами выбрана </w:t>
      </w:r>
      <w:r w:rsidRPr="00864398">
        <w:rPr>
          <w:rFonts w:ascii="Arial" w:eastAsia="Times New Roman" w:hAnsi="Arial" w:cs="Arial"/>
          <w:b/>
          <w:color w:val="000000"/>
          <w:sz w:val="24"/>
          <w:szCs w:val="24"/>
        </w:rPr>
        <w:t>тема дипломной работы</w:t>
      </w:r>
      <w:r w:rsidRPr="00864398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 w:rsidRPr="00864398">
        <w:rPr>
          <w:rFonts w:ascii="Arial" w:eastAsia="Times New Roman" w:hAnsi="Arial" w:cs="Arial"/>
          <w:b/>
          <w:sz w:val="24"/>
          <w:szCs w:val="24"/>
        </w:rPr>
        <w:t>Процесс развития креативности у детей подросткового возраста</w:t>
      </w:r>
      <w:r w:rsidRPr="00864398"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:rsidR="00111531" w:rsidRPr="00864398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864398">
        <w:rPr>
          <w:rFonts w:ascii="Arial" w:eastAsia="Times New Roman" w:hAnsi="Arial" w:cs="Arial"/>
          <w:i/>
          <w:color w:val="000000"/>
          <w:sz w:val="24"/>
          <w:szCs w:val="24"/>
        </w:rPr>
        <w:t>ВКР опытно-экспериментального характера.</w:t>
      </w:r>
    </w:p>
    <w:p w:rsidR="00111531" w:rsidRPr="00864398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</w:rPr>
        <w:t>Тема ВКР соответствует содержанию профессионального модуля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23600">
        <w:rPr>
          <w:rFonts w:ascii="Arial" w:eastAsia="Times New Roman" w:hAnsi="Arial" w:cs="Arial"/>
          <w:color w:val="000000"/>
          <w:sz w:val="24"/>
          <w:szCs w:val="24"/>
        </w:rPr>
        <w:t>ПМ.01 Преподавание по программа</w:t>
      </w:r>
      <w:r>
        <w:rPr>
          <w:rFonts w:ascii="Arial" w:eastAsia="Times New Roman" w:hAnsi="Arial" w:cs="Arial"/>
          <w:color w:val="000000"/>
          <w:sz w:val="24"/>
          <w:szCs w:val="24"/>
        </w:rPr>
        <w:t>м начального общего образования</w:t>
      </w:r>
      <w:r w:rsidRPr="0086439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>Объект исследования:</w:t>
      </w:r>
      <w:r w:rsidRPr="00864398">
        <w:rPr>
          <w:rFonts w:ascii="Arial" w:hAnsi="Arial" w:cs="Arial"/>
          <w:sz w:val="24"/>
          <w:szCs w:val="24"/>
        </w:rPr>
        <w:t xml:space="preserve"> креативность подростков.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>Предмет исследования:</w:t>
      </w:r>
      <w:r w:rsidRPr="00864398">
        <w:rPr>
          <w:rFonts w:ascii="Arial" w:hAnsi="Arial" w:cs="Arial"/>
          <w:sz w:val="24"/>
          <w:szCs w:val="24"/>
        </w:rPr>
        <w:t xml:space="preserve"> процесс развития креативности подростков.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 xml:space="preserve">Цель исследования: </w:t>
      </w:r>
      <w:r w:rsidRPr="00864398">
        <w:rPr>
          <w:rFonts w:ascii="Arial" w:hAnsi="Arial" w:cs="Arial"/>
          <w:sz w:val="24"/>
          <w:szCs w:val="24"/>
        </w:rPr>
        <w:t xml:space="preserve">изучение процесса развития креативности у детей подросткового возраста.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lastRenderedPageBreak/>
        <w:t>Гипотеза исследования:</w:t>
      </w:r>
      <w:r w:rsidRPr="00864398">
        <w:rPr>
          <w:rFonts w:ascii="Arial" w:hAnsi="Arial" w:cs="Arial"/>
          <w:sz w:val="24"/>
          <w:szCs w:val="24"/>
        </w:rPr>
        <w:t xml:space="preserve"> уровень развития креативности и творческого воображения у подростков младшего возраста статистически достоверно ниже, чем у старших подростков.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>Задачи исследования:</w:t>
      </w:r>
      <w:r w:rsidRPr="00864398">
        <w:rPr>
          <w:rFonts w:ascii="Arial" w:hAnsi="Arial" w:cs="Arial"/>
          <w:sz w:val="24"/>
          <w:szCs w:val="24"/>
        </w:rPr>
        <w:t xml:space="preserve">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sz w:val="24"/>
          <w:szCs w:val="24"/>
        </w:rPr>
        <w:t>1. Изучить психолого-педагогическую литературу по проблеме исследования.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sz w:val="24"/>
          <w:szCs w:val="24"/>
        </w:rPr>
        <w:t xml:space="preserve">2. Установить уровни </w:t>
      </w:r>
      <w:proofErr w:type="spellStart"/>
      <w:r w:rsidRPr="00864398">
        <w:rPr>
          <w:rFonts w:ascii="Arial" w:hAnsi="Arial" w:cs="Arial"/>
          <w:sz w:val="24"/>
          <w:szCs w:val="24"/>
        </w:rPr>
        <w:t>сформированности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креативности испытуемых.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sz w:val="24"/>
          <w:szCs w:val="24"/>
        </w:rPr>
        <w:t xml:space="preserve">3. Выявить специфические особенности креативности.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sz w:val="24"/>
          <w:szCs w:val="24"/>
        </w:rPr>
        <w:t xml:space="preserve">4. Провести исследование, направленное на изучение отличий креативности у подростков разного возраста.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>Методологическая основа исследования:</w:t>
      </w:r>
      <w:r w:rsidRPr="00864398">
        <w:rPr>
          <w:rFonts w:ascii="Arial" w:hAnsi="Arial" w:cs="Arial"/>
          <w:sz w:val="24"/>
          <w:szCs w:val="24"/>
        </w:rPr>
        <w:t xml:space="preserve"> теоретические положения современной философии, общей и специальной психологии и педагогики; учитывались положения о диалектической взаимосвязи всех психических функций человека, о ведущей роли обучения в развитии, о необходимости </w:t>
      </w:r>
      <w:proofErr w:type="spellStart"/>
      <w:r w:rsidRPr="00864398">
        <w:rPr>
          <w:rFonts w:ascii="Arial" w:hAnsi="Arial" w:cs="Arial"/>
          <w:sz w:val="24"/>
          <w:szCs w:val="24"/>
        </w:rPr>
        <w:t>деятельностного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подхода в процессе развития.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>Методы исследования:</w:t>
      </w:r>
      <w:r w:rsidRPr="00864398">
        <w:rPr>
          <w:rFonts w:ascii="Arial" w:hAnsi="Arial" w:cs="Arial"/>
          <w:sz w:val="24"/>
          <w:szCs w:val="24"/>
        </w:rPr>
        <w:t xml:space="preserve"> анализ общей и специальной психолого-педагогической и методической литературы по теме исследования; беседа; наблюдение; анализ графических работ детей; экспериментальное изучение креативности, включающее в себя констатирующий эксперимент сопоставительного характера; количественный и качественный анализ результатов эксперимента.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 xml:space="preserve">Практическая значимость исследования: </w:t>
      </w:r>
      <w:r w:rsidRPr="00864398">
        <w:rPr>
          <w:rFonts w:ascii="Arial" w:hAnsi="Arial" w:cs="Arial"/>
          <w:sz w:val="24"/>
          <w:szCs w:val="24"/>
        </w:rPr>
        <w:t xml:space="preserve">результаты исследования могут быть использованы в практике работы детских психологов, на уроках изобразительной деятельности, развития речи, чтения и других учебных предметах, а также в процессе индивидуальной и групповой работы с детьми, в семейном воспитании детей.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eastAsia="Times New Roman" w:hAnsi="Arial" w:cs="Arial"/>
          <w:b/>
          <w:sz w:val="24"/>
          <w:szCs w:val="24"/>
        </w:rPr>
        <w:t>База исследования:</w:t>
      </w:r>
      <w:r w:rsidRPr="00864398">
        <w:rPr>
          <w:rFonts w:ascii="Arial" w:eastAsia="Times New Roman" w:hAnsi="Arial" w:cs="Arial"/>
          <w:sz w:val="24"/>
          <w:szCs w:val="24"/>
        </w:rPr>
        <w:t xml:space="preserve"> МБОУ «СОШ №19» г. Брянск. В исследовании приняли участие 38 подростков, в возрасте 13-14 лет.</w:t>
      </w:r>
    </w:p>
    <w:p w:rsidR="00111531" w:rsidRDefault="00111531" w:rsidP="00111531">
      <w:pPr>
        <w:spacing w:after="0" w:line="36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111531" w:rsidRPr="00864398" w:rsidRDefault="00111531" w:rsidP="00111531">
      <w:pPr>
        <w:spacing w:after="0" w:line="36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111531" w:rsidRPr="002976B2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r w:rsidRPr="002976B2">
        <w:rPr>
          <w:rFonts w:ascii="Arial" w:eastAsia="Times New Roman" w:hAnsi="Arial" w:cs="Arial"/>
          <w:b/>
          <w:color w:val="FF0000"/>
          <w:sz w:val="24"/>
          <w:szCs w:val="24"/>
        </w:rPr>
        <w:lastRenderedPageBreak/>
        <w:t>Образец содержания и введения ВКР практического характера</w:t>
      </w: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64F2A">
        <w:rPr>
          <w:rFonts w:ascii="Arial" w:eastAsia="Times New Roman" w:hAnsi="Arial" w:cs="Arial"/>
          <w:b/>
          <w:color w:val="000000"/>
          <w:sz w:val="32"/>
          <w:szCs w:val="32"/>
        </w:rPr>
        <w:t>СОДЕРЖАНИЕ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ВВЕДЕНИЕ………………………………………………………………………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1 ТЕОРЕТИЧЕСКИЙ АНАЛИЗ ПРОБЛЕМЫ ПРИОБЩЕНИЯ ЛЮБВИ К РОДНОЙ ПРИРОДЕ МЛАДШИХ ШКОЛЬНИКОВ ПОСРЕДСТВОМ ЭКСКУРСИИ ……</w:t>
      </w:r>
      <w:r>
        <w:rPr>
          <w:rFonts w:ascii="Arial" w:eastAsia="Times New Roman" w:hAnsi="Arial" w:cs="Arial"/>
          <w:color w:val="000000"/>
          <w:sz w:val="24"/>
          <w:szCs w:val="24"/>
        </w:rPr>
        <w:t>...............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1.1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Экологическое воспитание младших школьников как социально-педагогическая проблема 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…………..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1.2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Экскурсия как форма экологического воспитания младших школьников………………………………………………………………………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…………….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1.3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Методика организации и проведения природоведческой экскурсии </w:t>
      </w:r>
      <w:proofErr w:type="gramStart"/>
      <w:r w:rsidRPr="005F1E07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начальной школе……………………………………………………………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…………………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2 ПРОЕКТИРОВАНИЕ ПЕДАГОГИЧЕСКОЙ ДЕЯТЕЛЬНОСТИ ПО ПРИОБЩЕНИЮ ЛЮБВИ К РОДНОЙ ПРИРОДЕ МЛАДШИХ ШКОЛЬНИКОВ ПОСРЕДСТВОМ ЭКСКУРСИИ ………………………........</w:t>
      </w:r>
      <w:r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2.1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Методические рекомендации по подготовке и проведению экскурс</w:t>
      </w:r>
      <w:r>
        <w:rPr>
          <w:rFonts w:ascii="Arial" w:eastAsia="Times New Roman" w:hAnsi="Arial" w:cs="Arial"/>
          <w:color w:val="000000"/>
          <w:sz w:val="24"/>
          <w:szCs w:val="24"/>
        </w:rPr>
        <w:t>ии……..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2.2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Разработки технологических карт экскур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сий по окружающему миру (второй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класс) 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……………………………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ЗАКЛЮЧЕНИЕ…………………………………………………………………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СПИСОК ИСПОЛЬЗОВАННЫХ ИСТОЧНИКОВ……………………………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…………….</w:t>
      </w:r>
    </w:p>
    <w:p w:rsidR="00111531" w:rsidRPr="005F1E07" w:rsidRDefault="005F3D8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ПРИЛОЖЕНИЯ</w:t>
      </w:r>
      <w:r w:rsidR="00111531" w:rsidRPr="005F1E07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</w:t>
      </w:r>
      <w:r w:rsidR="00111531">
        <w:rPr>
          <w:rFonts w:ascii="Arial" w:eastAsia="Times New Roman" w:hAnsi="Arial" w:cs="Arial"/>
          <w:color w:val="000000"/>
          <w:sz w:val="24"/>
          <w:szCs w:val="24"/>
        </w:rPr>
        <w:t>……………..</w:t>
      </w: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864F2A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64F2A">
        <w:rPr>
          <w:rFonts w:ascii="Arial" w:eastAsia="Times New Roman" w:hAnsi="Arial" w:cs="Arial"/>
          <w:b/>
          <w:color w:val="000000"/>
          <w:sz w:val="32"/>
          <w:szCs w:val="32"/>
        </w:rPr>
        <w:lastRenderedPageBreak/>
        <w:t>ВВЕДЕНИЕ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Актуальность проблемы исследования.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Вопросы экологического воспитания всегда остро стояли, и будут стоять в современном обществе. Особенно сейчас, когда во всем мире ярко выражена экологическая безответственность. Особое место в экологическом воспитании отведено начальной школе, так как именно в этом возрасте представляется эффективная возможность показать школьникам как негативные, так и позитивные последствия деятельности человека, привлечь их к выполнению несложных природоохранительных мероприятий, способствовать формированию умений вести себя на природе. У младших школьников экологическое воспитание так же способствует интенсивному формированию эстетических отношений, развития мыслительного процесса, внимания. Если мы вовремя не «заложим кирпичик экологии» в воспитание ребенка, в будущем произойдет более серьезная экологическая проблема.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Исследуемая нами проблема нашла отражение в фундаментальных работах В. А. Сухомлинского, Н. М.  Верзилина, А. Н. </w:t>
      </w:r>
      <w:proofErr w:type="spellStart"/>
      <w:r w:rsidRPr="005F1E07">
        <w:rPr>
          <w:rFonts w:ascii="Arial" w:eastAsia="Times New Roman" w:hAnsi="Arial" w:cs="Arial"/>
          <w:color w:val="000000"/>
          <w:sz w:val="24"/>
          <w:szCs w:val="24"/>
        </w:rPr>
        <w:t>Захлебного</w:t>
      </w:r>
      <w:proofErr w:type="spellEnd"/>
      <w:r w:rsidRPr="005F1E07">
        <w:rPr>
          <w:rFonts w:ascii="Arial" w:eastAsia="Times New Roman" w:hAnsi="Arial" w:cs="Arial"/>
          <w:color w:val="000000"/>
          <w:sz w:val="24"/>
          <w:szCs w:val="24"/>
        </w:rPr>
        <w:t>, И. Д. Зверева, А. П. Мамонтовой. Они рассматривают различные аспекты экологического воспитания и образования, учащихся в учебно-воспитательном процессе и при организации общественно-полезной работы по охране природы, что для нас играет большую роль.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Проблема исследования обусловлена противоречием между увеличивающимся негативным воздействием антропогенных факторов на окружающую среду и недостаточной разработкой форм и методов экологического воспитания младших школьников.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Исходя из актуальности проблемы, нами выбрана </w:t>
      </w: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тема дипломной работы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«Приобщение любви к родной природе младших школьников посредством экскурсии».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i/>
          <w:color w:val="000000"/>
          <w:sz w:val="24"/>
          <w:szCs w:val="24"/>
        </w:rPr>
        <w:t>ВКР практического характера.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Тема ВКР соответствует содержанию профессионального модуля ПМ.01 Преподавание по программам начального общего образования.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Объект исследования: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процесс экологического воспитания младших школьников.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Предмет исследования:</w:t>
      </w:r>
      <w:r w:rsidRPr="005F1E07">
        <w:rPr>
          <w:rFonts w:ascii="Arial" w:hAnsi="Arial" w:cs="Arial"/>
          <w:sz w:val="24"/>
          <w:szCs w:val="24"/>
        </w:rPr>
        <w:t xml:space="preserve"> </w:t>
      </w:r>
      <w:r w:rsidRPr="005F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 и проведение </w:t>
      </w:r>
      <w:r w:rsidRPr="005F1E07">
        <w:rPr>
          <w:rFonts w:ascii="Arial" w:hAnsi="Arial" w:cs="Arial"/>
          <w:color w:val="000000"/>
          <w:sz w:val="24"/>
          <w:szCs w:val="24"/>
        </w:rPr>
        <w:t>природоведческой экскурсии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Цель исследования: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разработка дидактического обеспечения по экологическому воспитанию младших школьников.</w:t>
      </w:r>
    </w:p>
    <w:p w:rsidR="00111531" w:rsidRPr="005F1E07" w:rsidRDefault="00111531" w:rsidP="00111531">
      <w:pPr>
        <w:spacing w:after="0" w:line="360" w:lineRule="auto"/>
        <w:ind w:left="20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Задачи исследования:</w:t>
      </w:r>
    </w:p>
    <w:p w:rsidR="00111531" w:rsidRPr="005F1E07" w:rsidRDefault="00111531" w:rsidP="00111531">
      <w:pPr>
        <w:numPr>
          <w:ilvl w:val="0"/>
          <w:numId w:val="29"/>
        </w:numPr>
        <w:tabs>
          <w:tab w:val="left" w:pos="56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Изучить педагогическую литературу по данной теме.</w:t>
      </w:r>
    </w:p>
    <w:p w:rsidR="00111531" w:rsidRPr="005F1E07" w:rsidRDefault="00111531" w:rsidP="00111531">
      <w:pPr>
        <w:numPr>
          <w:ilvl w:val="0"/>
          <w:numId w:val="29"/>
        </w:numPr>
        <w:tabs>
          <w:tab w:val="left" w:pos="56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Раскрыть общую характеристику и методику </w:t>
      </w:r>
      <w:r w:rsidRPr="005F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и проведения природоведческой экскурсии</w:t>
      </w:r>
    </w:p>
    <w:p w:rsidR="00111531" w:rsidRPr="005F1E07" w:rsidRDefault="00111531" w:rsidP="00111531">
      <w:pPr>
        <w:numPr>
          <w:ilvl w:val="0"/>
          <w:numId w:val="29"/>
        </w:numPr>
        <w:tabs>
          <w:tab w:val="left" w:pos="56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Представить методические рекомендации по подготовке и проведению  экскурсии</w:t>
      </w:r>
    </w:p>
    <w:p w:rsidR="00111531" w:rsidRPr="005F1E07" w:rsidRDefault="00111531" w:rsidP="00111531">
      <w:pPr>
        <w:numPr>
          <w:ilvl w:val="0"/>
          <w:numId w:val="29"/>
        </w:numPr>
        <w:tabs>
          <w:tab w:val="left" w:pos="56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Разработать технологические карты </w:t>
      </w:r>
      <w:r w:rsidRPr="005F1E07">
        <w:rPr>
          <w:rFonts w:ascii="Arial" w:hAnsi="Arial" w:cs="Arial"/>
          <w:color w:val="000000"/>
          <w:sz w:val="24"/>
          <w:szCs w:val="24"/>
        </w:rPr>
        <w:t>природоведческих экскурсий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Методология: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Теоретические методы: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теоретический анализ и синтез, обобщение, классификация, моделирование.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Эмпирические методы: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изучение и анализ литературы, документов; наблюдение.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Теоретическая значимость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: в работе рассмотрены понятия «экологическая культура», «экологическое воспитание» и раскрыта общая характеристика и методика </w:t>
      </w:r>
      <w:r w:rsidRPr="005F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и проведения природоведческой экскурсии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Практическая значимость: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разработаны технологические карты </w:t>
      </w:r>
      <w:r w:rsidRPr="005F1E07">
        <w:rPr>
          <w:rFonts w:ascii="Arial" w:hAnsi="Arial" w:cs="Arial"/>
          <w:color w:val="000000"/>
          <w:sz w:val="24"/>
          <w:szCs w:val="24"/>
        </w:rPr>
        <w:t xml:space="preserve">природоведческих экскурсий по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экологическому воспитанию младших школьников.</w:t>
      </w: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Апробация разработанного дидактического материала осуществлялась автором дипломной работы в процессе изучения МДК 01.01 Теоретические основы организации  обучения в начальных классах и в ходе преддипломной практики в МБОУ «СОШ №4» г. Сельцо Брянской области во 2 «б» классе.</w:t>
      </w: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11531" w:rsidRPr="002976B2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976B2">
        <w:rPr>
          <w:rFonts w:ascii="Arial" w:eastAsia="Times New Roman" w:hAnsi="Arial" w:cs="Arial"/>
          <w:b/>
          <w:color w:val="FF0000"/>
          <w:sz w:val="24"/>
          <w:szCs w:val="24"/>
        </w:rPr>
        <w:lastRenderedPageBreak/>
        <w:t>Образец содержания и введения ВКР проектного характера</w:t>
      </w:r>
    </w:p>
    <w:p w:rsidR="00111531" w:rsidRPr="00AD4C50" w:rsidRDefault="00111531" w:rsidP="00111531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D4C50">
        <w:rPr>
          <w:rFonts w:ascii="Arial" w:eastAsia="Times New Roman" w:hAnsi="Arial" w:cs="Arial"/>
          <w:b/>
          <w:sz w:val="32"/>
          <w:szCs w:val="32"/>
        </w:rPr>
        <w:t>ПОЯСНИТЕЛЬНАЯ ЗАПИСКА</w:t>
      </w:r>
    </w:p>
    <w:p w:rsidR="00111531" w:rsidRPr="00AD4C50" w:rsidRDefault="00111531" w:rsidP="00111531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D4C50">
        <w:rPr>
          <w:rFonts w:ascii="Arial" w:eastAsia="Times New Roman" w:hAnsi="Arial" w:cs="Arial"/>
          <w:b/>
          <w:sz w:val="32"/>
          <w:szCs w:val="32"/>
        </w:rPr>
        <w:t>СОДЕРЖАНИЕ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ВВЕДЕН</w:t>
      </w:r>
      <w:r>
        <w:rPr>
          <w:rFonts w:ascii="Arial" w:eastAsia="Times New Roman" w:hAnsi="Arial" w:cs="Arial"/>
          <w:sz w:val="24"/>
          <w:szCs w:val="24"/>
        </w:rPr>
        <w:t>ИЕ…………………………………………………………………............................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6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1 ТЕОРЕТИЧЕСКОЕ ОБОСНОВАНИЕ НАПИСАНИЯ ДИПЛОМНОГО ПРОЕКТА «РАЗВИТИЕ ПАМЯТИ МЛАДШИХ ШКОЛЬНИКОВ НА УРОКЕ РУССКОГО ЯЗЫКА» 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8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1.1 Понятие памяти в психологии ……............................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8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1.2 Особенности развития памяти в младшем школьном возрасте в процессе учебной деятел</w:t>
      </w:r>
      <w:r>
        <w:rPr>
          <w:rFonts w:ascii="Arial" w:eastAsia="Times New Roman" w:hAnsi="Arial" w:cs="Arial"/>
          <w:sz w:val="24"/>
          <w:szCs w:val="24"/>
        </w:rPr>
        <w:t>ьности…………………………......……………......................................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13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1.3 Дидактическая игра, как метод работы на уроке русского языка.........................................................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.........………………………............................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16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2 СОДЕРЖАНИЕ ДИПЛОМНОГО ПРОЕКТА «РАЗВИТИЕ ПАМЯТИ МЛАДШИХ ШКОЛЬНИКОВ НА УРОКЕ Р</w:t>
      </w:r>
      <w:r>
        <w:rPr>
          <w:rFonts w:ascii="Arial" w:eastAsia="Times New Roman" w:hAnsi="Arial" w:cs="Arial"/>
          <w:sz w:val="24"/>
          <w:szCs w:val="24"/>
        </w:rPr>
        <w:t>УССКОГО ЯЗЫКА» ......................................................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19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2.1 Методические рекомендации по использованию дидактических игр на уроке русского языка……</w:t>
      </w:r>
      <w:r>
        <w:rPr>
          <w:rFonts w:ascii="Arial" w:eastAsia="Times New Roman" w:hAnsi="Arial" w:cs="Arial"/>
          <w:sz w:val="24"/>
          <w:szCs w:val="24"/>
        </w:rPr>
        <w:t>…….……………………………………….........................................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19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2.2 Информационная карта проекта «Развитие памяти младших шко</w:t>
      </w:r>
      <w:r>
        <w:rPr>
          <w:rFonts w:ascii="Arial" w:eastAsia="Times New Roman" w:hAnsi="Arial" w:cs="Arial"/>
          <w:sz w:val="24"/>
          <w:szCs w:val="24"/>
        </w:rPr>
        <w:t>льников на уроке русского языка</w:t>
      </w:r>
      <w:r w:rsidRPr="00217710">
        <w:rPr>
          <w:rFonts w:ascii="Arial" w:eastAsia="Times New Roman" w:hAnsi="Arial" w:cs="Arial"/>
          <w:sz w:val="24"/>
          <w:szCs w:val="24"/>
        </w:rPr>
        <w:t>»............................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......................................................................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21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ЗАКЛЮЧЕН</w:t>
      </w:r>
      <w:r>
        <w:rPr>
          <w:rFonts w:ascii="Arial" w:eastAsia="Times New Roman" w:hAnsi="Arial" w:cs="Arial"/>
          <w:sz w:val="24"/>
          <w:szCs w:val="24"/>
        </w:rPr>
        <w:t>ИЕ……………………………………………………………............................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23</w:t>
      </w:r>
    </w:p>
    <w:p w:rsidR="00111531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СПИСОК ИСПОЛЬЗОВАННЫ</w:t>
      </w:r>
      <w:r>
        <w:rPr>
          <w:rFonts w:ascii="Arial" w:eastAsia="Times New Roman" w:hAnsi="Arial" w:cs="Arial"/>
          <w:sz w:val="24"/>
          <w:szCs w:val="24"/>
        </w:rPr>
        <w:t>Х ИСТОЧНИКОВ…………………................................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25</w:t>
      </w: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111531" w:rsidRPr="00AD4C50" w:rsidRDefault="00111531" w:rsidP="00111531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D4C50">
        <w:rPr>
          <w:rFonts w:ascii="Arial" w:eastAsia="Times New Roman" w:hAnsi="Arial" w:cs="Arial"/>
          <w:b/>
          <w:sz w:val="32"/>
          <w:szCs w:val="32"/>
        </w:rPr>
        <w:lastRenderedPageBreak/>
        <w:t>ВВЕДЕНИЕ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6930">
        <w:rPr>
          <w:rFonts w:ascii="Arial" w:eastAsia="Times New Roman" w:hAnsi="Arial" w:cs="Arial"/>
          <w:b/>
          <w:color w:val="000000"/>
          <w:sz w:val="24"/>
          <w:szCs w:val="24"/>
        </w:rPr>
        <w:t>Актуальность работы.</w:t>
      </w:r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 Проблема развития памяти была и остается одной из самых значимых в психологии и педагогике. На современном этапе она приобретает особое значение из-за требований современного общества к уровню выпускников образовательных учреждений. В период модернизации образования главное направление работы образовательных учреждений – это работа по повышению качества образования.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6930">
        <w:rPr>
          <w:rFonts w:ascii="Arial" w:eastAsia="Times New Roman" w:hAnsi="Arial" w:cs="Arial"/>
          <w:sz w:val="24"/>
          <w:szCs w:val="24"/>
        </w:rPr>
        <w:t xml:space="preserve">В период младшего школьного возраста происходит активное развитие всех видов памяти ребенка и задача взрослого, педагогически грамотно помочь этому развитию, поскольку происходящие в младшем школьном возрасте преобразования, имеют чрезвычайно </w:t>
      </w:r>
      <w:proofErr w:type="gramStart"/>
      <w:r w:rsidRPr="00CB6930">
        <w:rPr>
          <w:rFonts w:ascii="Arial" w:eastAsia="Times New Roman" w:hAnsi="Arial" w:cs="Arial"/>
          <w:sz w:val="24"/>
          <w:szCs w:val="24"/>
        </w:rPr>
        <w:t>важное значение</w:t>
      </w:r>
      <w:proofErr w:type="gramEnd"/>
      <w:r w:rsidRPr="00CB6930">
        <w:rPr>
          <w:rFonts w:ascii="Arial" w:eastAsia="Times New Roman" w:hAnsi="Arial" w:cs="Arial"/>
          <w:sz w:val="24"/>
          <w:szCs w:val="24"/>
        </w:rPr>
        <w:t xml:space="preserve"> для дальнейшего полноценного развития речи и психики ребенка.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B6930">
        <w:rPr>
          <w:rFonts w:ascii="Arial" w:eastAsia="Times New Roman" w:hAnsi="Arial" w:cs="Arial"/>
          <w:color w:val="000000"/>
          <w:sz w:val="24"/>
          <w:szCs w:val="24"/>
        </w:rPr>
        <w:t>Концепция модернизации Российского образования  «предполагает ориентацию не только на усвоение обучающихся  определенной суммой знаний, но и на развитие его личности, его познавательных и созидательных способностей». В связи с этим широко развернулась работа по модернизации начального образования.</w:t>
      </w:r>
      <w:r w:rsidRPr="00CB693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6930">
        <w:rPr>
          <w:rFonts w:ascii="Arial" w:eastAsia="Times New Roman" w:hAnsi="Arial" w:cs="Arial"/>
          <w:sz w:val="24"/>
          <w:szCs w:val="24"/>
        </w:rPr>
        <w:t xml:space="preserve">Память в детском возрасте, является одной из центральных, основных психических функций, в зависимости от которых строятся все остальные функции. При хорошо организованной психолого-педагогической работе младшие школьники овладевают понятиями, приобретают способность к умозаключениям, обобщениям, </w:t>
      </w:r>
      <w:proofErr w:type="gramStart"/>
      <w:r w:rsidRPr="00CB6930">
        <w:rPr>
          <w:rFonts w:ascii="Arial" w:eastAsia="Times New Roman" w:hAnsi="Arial" w:cs="Arial"/>
          <w:sz w:val="24"/>
          <w:szCs w:val="24"/>
        </w:rPr>
        <w:t>а</w:t>
      </w:r>
      <w:proofErr w:type="gramEnd"/>
      <w:r w:rsidRPr="00CB6930">
        <w:rPr>
          <w:rFonts w:ascii="Arial" w:eastAsia="Times New Roman" w:hAnsi="Arial" w:cs="Arial"/>
          <w:sz w:val="24"/>
          <w:szCs w:val="24"/>
        </w:rPr>
        <w:t xml:space="preserve"> следовательно и развитию речи. 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Проблеме развития памяти у детей младшего школьного возраста посвящены работы А.А Смирнов, А.Н. Леонтьева, Л.С. Выготский, П.И. Зинченко, И.Ю. Кулагина, Р.С. </w:t>
      </w:r>
      <w:proofErr w:type="spellStart"/>
      <w:r w:rsidRPr="00CB6930">
        <w:rPr>
          <w:rFonts w:ascii="Arial" w:eastAsia="Times New Roman" w:hAnsi="Arial" w:cs="Arial"/>
          <w:color w:val="000000"/>
          <w:sz w:val="24"/>
          <w:szCs w:val="24"/>
        </w:rPr>
        <w:t>Немов</w:t>
      </w:r>
      <w:proofErr w:type="spellEnd"/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, Д.Б. </w:t>
      </w:r>
      <w:proofErr w:type="spellStart"/>
      <w:r w:rsidRPr="00CB6930">
        <w:rPr>
          <w:rFonts w:ascii="Arial" w:eastAsia="Times New Roman" w:hAnsi="Arial" w:cs="Arial"/>
          <w:color w:val="000000"/>
          <w:sz w:val="24"/>
          <w:szCs w:val="24"/>
        </w:rPr>
        <w:t>Эльконина</w:t>
      </w:r>
      <w:proofErr w:type="spellEnd"/>
      <w:r w:rsidRPr="00CB6930">
        <w:rPr>
          <w:rFonts w:ascii="Arial" w:eastAsia="Times New Roman" w:hAnsi="Arial" w:cs="Arial"/>
          <w:color w:val="000000"/>
          <w:sz w:val="24"/>
          <w:szCs w:val="24"/>
        </w:rPr>
        <w:t>, однако в практике школьного обучения этому вопросу уделяется недостаточно внимания. Учителя зачастую работают на получение знаний, умений и навыков, а работу по развитию психических процессов (в том числе и памяти) считают несерьезной, ненужной.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6930">
        <w:rPr>
          <w:rFonts w:ascii="Arial" w:eastAsia="Times New Roman" w:hAnsi="Arial" w:cs="Arial"/>
          <w:color w:val="000000"/>
          <w:sz w:val="24"/>
          <w:szCs w:val="24"/>
        </w:rPr>
        <w:t>В связи с чем, возникает противоречие: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 -между  достаточной разработанностью (как  теоретической, так и практической) проблемы развития памяти у младших школьников в процессе </w:t>
      </w:r>
      <w:r w:rsidRPr="00CB6930">
        <w:rPr>
          <w:rFonts w:ascii="Arial" w:eastAsia="Times New Roman" w:hAnsi="Arial" w:cs="Arial"/>
          <w:color w:val="000000"/>
          <w:sz w:val="24"/>
          <w:szCs w:val="24"/>
        </w:rPr>
        <w:lastRenderedPageBreak/>
        <w:t>школьного обучения и неготовностью учителей использовать это в практической деятельности.</w:t>
      </w:r>
    </w:p>
    <w:p w:rsidR="00111531" w:rsidRPr="00217710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B6930">
        <w:rPr>
          <w:rFonts w:ascii="Arial" w:eastAsia="Times New Roman" w:hAnsi="Arial" w:cs="Arial"/>
          <w:sz w:val="24"/>
          <w:szCs w:val="24"/>
        </w:rPr>
        <w:t xml:space="preserve">Исходя из актуальности проблемы, нами выбрана </w:t>
      </w:r>
      <w:r w:rsidRPr="00CB6930">
        <w:rPr>
          <w:rFonts w:ascii="Arial" w:eastAsia="Times New Roman" w:hAnsi="Arial" w:cs="Arial"/>
          <w:b/>
          <w:sz w:val="24"/>
          <w:szCs w:val="24"/>
        </w:rPr>
        <w:t>тема дипломного проекта</w:t>
      </w:r>
      <w:r w:rsidRPr="00CB6930">
        <w:rPr>
          <w:rFonts w:ascii="Arial" w:eastAsia="Times New Roman" w:hAnsi="Arial" w:cs="Arial"/>
          <w:sz w:val="24"/>
          <w:szCs w:val="24"/>
        </w:rPr>
        <w:t xml:space="preserve"> </w:t>
      </w:r>
      <w:r w:rsidRPr="00217710">
        <w:rPr>
          <w:rFonts w:ascii="Arial" w:eastAsia="Times New Roman" w:hAnsi="Arial" w:cs="Arial"/>
          <w:sz w:val="24"/>
          <w:szCs w:val="24"/>
        </w:rPr>
        <w:t>«Развитие памяти младших школьников на уроке русского языка»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bookmarkStart w:id="1" w:name="_Hlk104907494"/>
      <w:r w:rsidRPr="00CB6930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ВКР проектного характера.</w:t>
      </w:r>
    </w:p>
    <w:bookmarkEnd w:id="1"/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Тема ВКР соответствует содержанию профессионального модуля </w:t>
      </w:r>
      <w:r w:rsidRPr="00CB6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CB6930">
        <w:rPr>
          <w:rFonts w:ascii="Arial" w:eastAsia="Times New Roman" w:hAnsi="Arial" w:cs="Arial"/>
          <w:color w:val="000000"/>
          <w:sz w:val="24"/>
          <w:szCs w:val="24"/>
        </w:rPr>
        <w:t>ПМ. 01 Преподавание по программам начального общего образования.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>Цель  работы:</w:t>
      </w:r>
      <w:r w:rsidRPr="00CB6930">
        <w:rPr>
          <w:rFonts w:ascii="Arial" w:hAnsi="Arial" w:cs="Arial"/>
          <w:sz w:val="24"/>
          <w:szCs w:val="24"/>
        </w:rPr>
        <w:t xml:space="preserve">  создание  платформы  по  развитию  памяти  младших </w:t>
      </w:r>
    </w:p>
    <w:p w:rsidR="00111531" w:rsidRPr="00CB6930" w:rsidRDefault="00111531" w:rsidP="001115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школьников (</w:t>
      </w:r>
      <w:r w:rsidRPr="00CB6930">
        <w:rPr>
          <w:rFonts w:ascii="Arial" w:hAnsi="Arial" w:cs="Arial"/>
          <w:sz w:val="24"/>
          <w:szCs w:val="24"/>
        </w:rPr>
        <w:t>программа «</w:t>
      </w:r>
      <w:proofErr w:type="spellStart"/>
      <w:r w:rsidRPr="00CB6930">
        <w:rPr>
          <w:rFonts w:ascii="Arial" w:hAnsi="Arial" w:cs="Arial"/>
          <w:sz w:val="24"/>
          <w:szCs w:val="24"/>
        </w:rPr>
        <w:t>Smart</w:t>
      </w:r>
      <w:proofErr w:type="spellEnd"/>
      <w:r w:rsidRPr="00CB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930">
        <w:rPr>
          <w:rFonts w:ascii="Arial" w:hAnsi="Arial" w:cs="Arial"/>
          <w:sz w:val="24"/>
          <w:szCs w:val="24"/>
        </w:rPr>
        <w:t>Notebook</w:t>
      </w:r>
      <w:proofErr w:type="spellEnd"/>
      <w:r w:rsidRPr="00CB6930">
        <w:rPr>
          <w:rFonts w:ascii="Arial" w:hAnsi="Arial" w:cs="Arial"/>
          <w:sz w:val="24"/>
          <w:szCs w:val="24"/>
        </w:rPr>
        <w:t xml:space="preserve">»).  </w:t>
      </w:r>
    </w:p>
    <w:p w:rsidR="00111531" w:rsidRPr="00CB6930" w:rsidRDefault="00111531" w:rsidP="00111531">
      <w:pPr>
        <w:ind w:firstLine="709"/>
        <w:rPr>
          <w:rFonts w:ascii="Arial" w:hAnsi="Arial" w:cs="Arial"/>
          <w:b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 xml:space="preserve">Задачи:  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sz w:val="24"/>
          <w:szCs w:val="24"/>
        </w:rPr>
        <w:t>1</w:t>
      </w:r>
      <w:proofErr w:type="gramStart"/>
      <w:r w:rsidRPr="00CB6930">
        <w:rPr>
          <w:rFonts w:ascii="Arial" w:hAnsi="Arial" w:cs="Arial"/>
          <w:sz w:val="24"/>
          <w:szCs w:val="24"/>
        </w:rPr>
        <w:t xml:space="preserve">  О</w:t>
      </w:r>
      <w:proofErr w:type="gramEnd"/>
      <w:r w:rsidRPr="00CB6930">
        <w:rPr>
          <w:rFonts w:ascii="Arial" w:hAnsi="Arial" w:cs="Arial"/>
          <w:sz w:val="24"/>
          <w:szCs w:val="24"/>
        </w:rPr>
        <w:t xml:space="preserve">босновать написание дипломного проекта. 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sz w:val="24"/>
          <w:szCs w:val="24"/>
        </w:rPr>
        <w:t>2</w:t>
      </w:r>
      <w:proofErr w:type="gramStart"/>
      <w:r w:rsidRPr="00CB6930">
        <w:rPr>
          <w:rFonts w:ascii="Arial" w:hAnsi="Arial" w:cs="Arial"/>
          <w:sz w:val="24"/>
          <w:szCs w:val="24"/>
        </w:rPr>
        <w:t xml:space="preserve">  И</w:t>
      </w:r>
      <w:proofErr w:type="gramEnd"/>
      <w:r w:rsidRPr="00CB6930">
        <w:rPr>
          <w:rFonts w:ascii="Arial" w:hAnsi="Arial" w:cs="Arial"/>
          <w:sz w:val="24"/>
          <w:szCs w:val="24"/>
        </w:rPr>
        <w:t xml:space="preserve">зучить теоретический аспект метода игры. 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sz w:val="24"/>
          <w:szCs w:val="24"/>
        </w:rPr>
        <w:t>3</w:t>
      </w:r>
      <w:proofErr w:type="gramStart"/>
      <w:r w:rsidRPr="00CB6930">
        <w:rPr>
          <w:rFonts w:ascii="Arial" w:hAnsi="Arial" w:cs="Arial"/>
          <w:sz w:val="24"/>
          <w:szCs w:val="24"/>
        </w:rPr>
        <w:t xml:space="preserve">  С</w:t>
      </w:r>
      <w:proofErr w:type="gramEnd"/>
      <w:r w:rsidRPr="00CB6930">
        <w:rPr>
          <w:rFonts w:ascii="Arial" w:hAnsi="Arial" w:cs="Arial"/>
          <w:sz w:val="24"/>
          <w:szCs w:val="24"/>
        </w:rPr>
        <w:t>истематизировать  и  разработать  дидактические  игры  по  развитию памяти младших школьников.</w:t>
      </w:r>
    </w:p>
    <w:p w:rsidR="00111531" w:rsidRPr="00CB6930" w:rsidRDefault="00111531" w:rsidP="00111531">
      <w:pPr>
        <w:ind w:firstLine="709"/>
        <w:rPr>
          <w:rFonts w:ascii="Arial" w:hAnsi="Arial" w:cs="Arial"/>
          <w:b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 xml:space="preserve">Методология:  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>Теоретические  методы:</w:t>
      </w:r>
      <w:r w:rsidRPr="00CB6930">
        <w:rPr>
          <w:rFonts w:ascii="Arial" w:hAnsi="Arial" w:cs="Arial"/>
          <w:sz w:val="24"/>
          <w:szCs w:val="24"/>
        </w:rPr>
        <w:t xml:space="preserve">  теоретический  анализ  и  синтез  обобщение, </w:t>
      </w:r>
    </w:p>
    <w:p w:rsidR="00111531" w:rsidRPr="00CB6930" w:rsidRDefault="00111531" w:rsidP="00111531">
      <w:pPr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sz w:val="24"/>
          <w:szCs w:val="24"/>
        </w:rPr>
        <w:t xml:space="preserve">классификации, моделирование. 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>Эмпирические  методы:</w:t>
      </w:r>
      <w:r w:rsidRPr="00CB6930">
        <w:rPr>
          <w:rFonts w:ascii="Arial" w:hAnsi="Arial" w:cs="Arial"/>
          <w:sz w:val="24"/>
          <w:szCs w:val="24"/>
        </w:rPr>
        <w:t xml:space="preserve">  изучение  и  анализ  литературы,  документов, наблюдение. </w:t>
      </w:r>
    </w:p>
    <w:p w:rsidR="00111531" w:rsidRPr="00CB6930" w:rsidRDefault="00111531" w:rsidP="00111531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 xml:space="preserve">Практическая  значимость: </w:t>
      </w:r>
      <w:r w:rsidRPr="00CB6930">
        <w:rPr>
          <w:rFonts w:ascii="Arial" w:hAnsi="Arial" w:cs="Arial"/>
          <w:sz w:val="24"/>
          <w:szCs w:val="24"/>
        </w:rPr>
        <w:t xml:space="preserve"> разработанная  нами  «платформа»  может быть использовано как учителями начальных классов на уроках русского языка, так  и  студентами  педагогических  колледжей  при  подготовке  к  практике пробных уроков. </w:t>
      </w:r>
    </w:p>
    <w:p w:rsidR="00111531" w:rsidRPr="00CB6930" w:rsidRDefault="00111531" w:rsidP="00111531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sz w:val="24"/>
          <w:szCs w:val="24"/>
        </w:rPr>
        <w:t xml:space="preserve">Апробация разработанной технологии осуществлялась на преддипломной практике в МБОУ – </w:t>
      </w:r>
      <w:proofErr w:type="spellStart"/>
      <w:r w:rsidRPr="00CB6930">
        <w:rPr>
          <w:rFonts w:ascii="Arial" w:hAnsi="Arial" w:cs="Arial"/>
          <w:sz w:val="24"/>
          <w:szCs w:val="24"/>
        </w:rPr>
        <w:t>Полужская</w:t>
      </w:r>
      <w:proofErr w:type="spellEnd"/>
      <w:r w:rsidRPr="00CB6930">
        <w:rPr>
          <w:rFonts w:ascii="Arial" w:hAnsi="Arial" w:cs="Arial"/>
          <w:sz w:val="24"/>
          <w:szCs w:val="24"/>
        </w:rPr>
        <w:t xml:space="preserve"> ООШ им. Стрельца Брянска обл. в 3 классе. </w:t>
      </w:r>
    </w:p>
    <w:p w:rsidR="00111531" w:rsidRDefault="00111531" w:rsidP="0011153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531" w:rsidRDefault="00111531" w:rsidP="0011153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1531" w:rsidRDefault="00111531" w:rsidP="00111531"/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hAnsi="Arial" w:cs="Arial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8652F" w:rsidRDefault="0038652F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8652F" w:rsidRDefault="0038652F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8652F" w:rsidRDefault="0038652F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95484" w:rsidRDefault="00395484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95484" w:rsidRDefault="00395484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95484" w:rsidRDefault="00395484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95484" w:rsidRDefault="00395484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0413" w:rsidRDefault="009A0413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0413" w:rsidRDefault="009A0413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0413" w:rsidRDefault="009A0413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0413" w:rsidRDefault="009A0413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0413" w:rsidRDefault="009A0413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495F8B" w:rsidRPr="004D15C0" w:rsidRDefault="00495F8B" w:rsidP="00D909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495F8B" w:rsidRPr="004D15C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DE" w:rsidRDefault="00CC31DE" w:rsidP="00702D9F">
      <w:pPr>
        <w:spacing w:after="0" w:line="240" w:lineRule="auto"/>
      </w:pPr>
      <w:r>
        <w:separator/>
      </w:r>
    </w:p>
  </w:endnote>
  <w:endnote w:type="continuationSeparator" w:id="0">
    <w:p w:rsidR="00CC31DE" w:rsidRDefault="00CC31DE" w:rsidP="0070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DE" w:rsidRDefault="00CC31DE" w:rsidP="00702D9F">
      <w:pPr>
        <w:spacing w:after="0" w:line="240" w:lineRule="auto"/>
      </w:pPr>
      <w:r>
        <w:separator/>
      </w:r>
    </w:p>
  </w:footnote>
  <w:footnote w:type="continuationSeparator" w:id="0">
    <w:p w:rsidR="00CC31DE" w:rsidRDefault="00CC31DE" w:rsidP="00702D9F">
      <w:pPr>
        <w:spacing w:after="0" w:line="240" w:lineRule="auto"/>
      </w:pPr>
      <w:r>
        <w:continuationSeparator/>
      </w:r>
    </w:p>
  </w:footnote>
  <w:footnote w:id="1">
    <w:p w:rsidR="005F3D81" w:rsidRPr="009429DE" w:rsidRDefault="005F3D81" w:rsidP="007E110C">
      <w:pPr>
        <w:pStyle w:val="ae"/>
      </w:pPr>
      <w:r w:rsidRPr="009429DE">
        <w:rPr>
          <w:rStyle w:val="af0"/>
        </w:rPr>
        <w:footnoteRef/>
      </w:r>
      <w:r w:rsidRPr="009429DE">
        <w:t xml:space="preserve"> </w:t>
      </w:r>
      <w:r w:rsidRPr="009429DE">
        <w:rPr>
          <w:rFonts w:ascii="Times New Roman" w:hAnsi="Times New Roman"/>
        </w:rPr>
        <w:t>Полонский В.М. Словарь понятий и терминов по законодательству Российской Федерации об образовании. М.: "МИРОС", 1995,с. 56.</w:t>
      </w:r>
    </w:p>
  </w:footnote>
  <w:footnote w:id="2">
    <w:p w:rsidR="005F3D81" w:rsidRPr="00652BB8" w:rsidRDefault="005F3D81" w:rsidP="00702D9F">
      <w:pPr>
        <w:pStyle w:val="ae"/>
        <w:rPr>
          <w:sz w:val="24"/>
          <w:szCs w:val="24"/>
        </w:rPr>
      </w:pPr>
      <w:r w:rsidRPr="00652BB8">
        <w:rPr>
          <w:rStyle w:val="af0"/>
          <w:sz w:val="24"/>
          <w:szCs w:val="24"/>
        </w:rPr>
        <w:footnoteRef/>
      </w:r>
      <w:r w:rsidRPr="00652BB8">
        <w:rPr>
          <w:sz w:val="24"/>
          <w:szCs w:val="24"/>
        </w:rPr>
        <w:t xml:space="preserve"> </w:t>
      </w:r>
      <w:r w:rsidRPr="008F5B4D">
        <w:rPr>
          <w:rFonts w:ascii="Times New Roman" w:hAnsi="Times New Roman"/>
          <w:sz w:val="24"/>
          <w:szCs w:val="24"/>
        </w:rPr>
        <w:t>ГОСТ 7.32-2017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12"/>
      <w:gridCol w:w="5900"/>
      <w:gridCol w:w="1546"/>
      <w:gridCol w:w="1243"/>
    </w:tblGrid>
    <w:tr w:rsidR="005F3D81" w:rsidRPr="009E706D" w:rsidTr="007E110C">
      <w:trPr>
        <w:cantSplit/>
        <w:trHeight w:val="224"/>
        <w:jc w:val="center"/>
      </w:trPr>
      <w:tc>
        <w:tcPr>
          <w:tcW w:w="15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3D81" w:rsidRPr="009E706D" w:rsidRDefault="005F3D81" w:rsidP="007E110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52D50">
            <w:rPr>
              <w:rFonts w:ascii="Arial" w:hAnsi="Arial" w:cs="Arial"/>
              <w:noProof/>
              <w:sz w:val="20"/>
              <w:szCs w:val="20"/>
              <w:lang w:eastAsia="ru-RU"/>
            </w:rPr>
            <w:drawing>
              <wp:inline distT="0" distB="0" distL="0" distR="0" wp14:anchorId="7B09191F" wp14:editId="2715B047">
                <wp:extent cx="571500" cy="647700"/>
                <wp:effectExtent l="0" t="0" r="0" b="0"/>
                <wp:docPr id="35" name="Рисуно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3D81" w:rsidRPr="00CA09B9" w:rsidRDefault="005F3D81" w:rsidP="007E110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A09B9">
            <w:rPr>
              <w:rFonts w:ascii="Arial" w:hAnsi="Arial" w:cs="Arial"/>
              <w:b/>
              <w:bCs/>
              <w:sz w:val="16"/>
              <w:szCs w:val="16"/>
            </w:rPr>
            <w:t>Государственное бюджетное профессиональное образовательное учреждение</w:t>
          </w:r>
        </w:p>
        <w:p w:rsidR="005F3D81" w:rsidRPr="00CA09B9" w:rsidRDefault="005F3D81" w:rsidP="007E110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A09B9">
            <w:rPr>
              <w:rFonts w:ascii="Arial" w:hAnsi="Arial" w:cs="Arial"/>
              <w:b/>
              <w:sz w:val="16"/>
              <w:szCs w:val="16"/>
            </w:rPr>
            <w:t>«Брянский профессионально-педагогический колледж»</w:t>
          </w:r>
        </w:p>
      </w:tc>
    </w:tr>
    <w:tr w:rsidR="005F3D81" w:rsidRPr="009E706D" w:rsidTr="007E110C">
      <w:trPr>
        <w:cantSplit/>
        <w:trHeight w:val="356"/>
        <w:jc w:val="center"/>
      </w:trPr>
      <w:tc>
        <w:tcPr>
          <w:tcW w:w="15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3D81" w:rsidRPr="009E706D" w:rsidRDefault="005F3D81" w:rsidP="007E110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9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3D81" w:rsidRPr="00CA09B9" w:rsidRDefault="005F3D81" w:rsidP="007E110C">
          <w:pPr>
            <w:spacing w:after="0" w:line="240" w:lineRule="auto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CA09B9">
            <w:rPr>
              <w:rFonts w:ascii="Arial" w:hAnsi="Arial" w:cs="Arial"/>
              <w:sz w:val="16"/>
              <w:szCs w:val="16"/>
            </w:rPr>
            <w:t>Наименование процесса:</w:t>
          </w:r>
          <w:r w:rsidRPr="00CA09B9">
            <w:rPr>
              <w:rFonts w:ascii="Arial" w:hAnsi="Arial" w:cs="Arial"/>
              <w:b/>
              <w:sz w:val="16"/>
              <w:szCs w:val="16"/>
            </w:rPr>
            <w:t xml:space="preserve"> Организация методической работы</w:t>
          </w:r>
        </w:p>
        <w:p w:rsidR="005F3D81" w:rsidRPr="00CA09B9" w:rsidRDefault="005F3D81" w:rsidP="007E110C">
          <w:pPr>
            <w:spacing w:after="0" w:line="240" w:lineRule="auto"/>
            <w:jc w:val="both"/>
            <w:rPr>
              <w:rFonts w:ascii="Arial" w:hAnsi="Arial" w:cs="Arial"/>
              <w:spacing w:val="-10"/>
              <w:sz w:val="16"/>
              <w:szCs w:val="16"/>
            </w:rPr>
          </w:pPr>
          <w:r w:rsidRPr="00CA09B9">
            <w:rPr>
              <w:rFonts w:ascii="Arial" w:hAnsi="Arial" w:cs="Arial"/>
              <w:spacing w:val="-10"/>
              <w:sz w:val="16"/>
              <w:szCs w:val="16"/>
            </w:rPr>
            <w:t xml:space="preserve">Условное обозначение: </w:t>
          </w:r>
          <w:r w:rsidRPr="003F0A06">
            <w:rPr>
              <w:rFonts w:ascii="Arial" w:hAnsi="Arial" w:cs="Arial"/>
              <w:b/>
              <w:spacing w:val="-10"/>
              <w:sz w:val="16"/>
              <w:szCs w:val="16"/>
            </w:rPr>
            <w:t>ОП</w:t>
          </w:r>
          <w:r w:rsidRPr="00CA09B9">
            <w:rPr>
              <w:rFonts w:ascii="Arial" w:hAnsi="Arial" w:cs="Arial"/>
              <w:b/>
              <w:sz w:val="16"/>
              <w:szCs w:val="16"/>
            </w:rPr>
            <w:t>-04</w:t>
          </w:r>
        </w:p>
        <w:p w:rsidR="005F3D81" w:rsidRPr="00CA09B9" w:rsidRDefault="005F3D81" w:rsidP="007E110C">
          <w:pPr>
            <w:pStyle w:val="1"/>
            <w:spacing w:line="240" w:lineRule="auto"/>
            <w:ind w:right="-108"/>
            <w:jc w:val="both"/>
            <w:rPr>
              <w:rFonts w:cs="Arial"/>
              <w:b w:val="0"/>
              <w:bCs w:val="0"/>
              <w:sz w:val="16"/>
              <w:szCs w:val="16"/>
            </w:rPr>
          </w:pPr>
          <w:r w:rsidRPr="00CA09B9">
            <w:rPr>
              <w:rFonts w:cs="Arial"/>
              <w:spacing w:val="-8"/>
              <w:sz w:val="16"/>
              <w:szCs w:val="16"/>
            </w:rPr>
            <w:t>Соответствует ГОСТ</w:t>
          </w:r>
          <w:r w:rsidRPr="00CA09B9">
            <w:rPr>
              <w:rFonts w:cs="Arial"/>
              <w:sz w:val="16"/>
              <w:szCs w:val="16"/>
            </w:rPr>
            <w:t xml:space="preserve"> </w:t>
          </w:r>
          <w:r w:rsidRPr="00CA09B9">
            <w:rPr>
              <w:rFonts w:cs="Arial"/>
              <w:sz w:val="16"/>
              <w:szCs w:val="16"/>
              <w:lang w:val="en-US"/>
            </w:rPr>
            <w:t>ISO</w:t>
          </w:r>
          <w:r w:rsidRPr="00CA09B9">
            <w:rPr>
              <w:rFonts w:cs="Arial"/>
              <w:sz w:val="16"/>
              <w:szCs w:val="16"/>
            </w:rPr>
            <w:t xml:space="preserve"> 9001-2011</w:t>
          </w:r>
          <w:r w:rsidRPr="00CA09B9">
            <w:rPr>
              <w:rFonts w:cs="Arial"/>
              <w:spacing w:val="-8"/>
              <w:sz w:val="16"/>
              <w:szCs w:val="16"/>
            </w:rPr>
            <w:t xml:space="preserve">, ГОСТ </w:t>
          </w:r>
          <w:proofErr w:type="gramStart"/>
          <w:r w:rsidRPr="00CA09B9">
            <w:rPr>
              <w:rFonts w:cs="Arial"/>
              <w:spacing w:val="-8"/>
              <w:sz w:val="16"/>
              <w:szCs w:val="16"/>
            </w:rPr>
            <w:t>Р</w:t>
          </w:r>
          <w:proofErr w:type="gramEnd"/>
          <w:r w:rsidRPr="00CA09B9">
            <w:rPr>
              <w:rFonts w:cs="Arial"/>
              <w:spacing w:val="-8"/>
              <w:sz w:val="16"/>
              <w:szCs w:val="16"/>
            </w:rPr>
            <w:t xml:space="preserve"> 52614.2-2006 </w:t>
          </w:r>
          <w:r w:rsidRPr="00CA09B9">
            <w:rPr>
              <w:rFonts w:cs="Arial"/>
              <w:sz w:val="16"/>
              <w:szCs w:val="16"/>
            </w:rPr>
            <w:t>(</w:t>
          </w:r>
          <w:r w:rsidRPr="00CA09B9">
            <w:rPr>
              <w:rFonts w:cs="Arial"/>
              <w:spacing w:val="-6"/>
              <w:sz w:val="16"/>
              <w:szCs w:val="16"/>
            </w:rPr>
            <w:t xml:space="preserve">4.1, </w:t>
          </w:r>
          <w:r w:rsidRPr="00CA09B9">
            <w:rPr>
              <w:rFonts w:cs="Arial"/>
              <w:sz w:val="16"/>
              <w:szCs w:val="16"/>
            </w:rPr>
            <w:t>4.2.3, 4.2.4, 5.5.3, 5.6.2, 7.3, 8.2.3, 8.4, 8.5)</w:t>
          </w:r>
        </w:p>
      </w:tc>
      <w:tc>
        <w:tcPr>
          <w:tcW w:w="1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3D81" w:rsidRPr="00CA09B9" w:rsidRDefault="005F3D81" w:rsidP="007E110C">
          <w:pPr>
            <w:pStyle w:val="2"/>
            <w:jc w:val="both"/>
            <w:rPr>
              <w:rFonts w:ascii="Arial" w:hAnsi="Arial" w:cs="Arial"/>
              <w:b w:val="0"/>
              <w:bCs w:val="0"/>
              <w:i w:val="0"/>
              <w:sz w:val="16"/>
              <w:szCs w:val="16"/>
            </w:rPr>
          </w:pPr>
          <w:r w:rsidRPr="00CA09B9">
            <w:rPr>
              <w:rFonts w:ascii="Arial" w:hAnsi="Arial" w:cs="Arial"/>
              <w:sz w:val="16"/>
              <w:szCs w:val="16"/>
            </w:rPr>
            <w:t>Редакция № 1</w:t>
          </w:r>
        </w:p>
        <w:p w:rsidR="005F3D81" w:rsidRPr="00CA09B9" w:rsidRDefault="005F3D81" w:rsidP="007E110C">
          <w:pPr>
            <w:pStyle w:val="2"/>
            <w:jc w:val="both"/>
            <w:rPr>
              <w:rFonts w:ascii="Arial" w:hAnsi="Arial" w:cs="Arial"/>
              <w:b w:val="0"/>
              <w:sz w:val="16"/>
              <w:szCs w:val="16"/>
            </w:rPr>
          </w:pPr>
          <w:r w:rsidRPr="00CA09B9">
            <w:rPr>
              <w:rFonts w:ascii="Arial" w:hAnsi="Arial" w:cs="Arial"/>
              <w:sz w:val="16"/>
              <w:szCs w:val="16"/>
            </w:rPr>
            <w:t>Изменение № 0</w:t>
          </w:r>
        </w:p>
      </w:tc>
      <w:tc>
        <w:tcPr>
          <w:tcW w:w="1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3D81" w:rsidRPr="00CA09B9" w:rsidRDefault="005F3D81" w:rsidP="0038652F">
          <w:pPr>
            <w:spacing w:after="0" w:line="240" w:lineRule="auto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CA09B9">
            <w:rPr>
              <w:rFonts w:ascii="Arial" w:hAnsi="Arial" w:cs="Arial"/>
              <w:b/>
              <w:sz w:val="16"/>
              <w:szCs w:val="16"/>
            </w:rPr>
            <w:t xml:space="preserve">Лист </w:t>
          </w:r>
          <w:r w:rsidRPr="00CA09B9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CA09B9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CA09B9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EE6244">
            <w:rPr>
              <w:rFonts w:ascii="Arial" w:hAnsi="Arial" w:cs="Arial"/>
              <w:b/>
              <w:noProof/>
              <w:sz w:val="16"/>
              <w:szCs w:val="16"/>
            </w:rPr>
            <w:t>37</w:t>
          </w:r>
          <w:r w:rsidRPr="00CA09B9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CA09B9">
            <w:rPr>
              <w:rFonts w:ascii="Arial" w:hAnsi="Arial" w:cs="Arial"/>
              <w:b/>
              <w:sz w:val="16"/>
              <w:szCs w:val="16"/>
            </w:rPr>
            <w:t xml:space="preserve"> из </w:t>
          </w:r>
          <w:r>
            <w:rPr>
              <w:rFonts w:ascii="Arial" w:hAnsi="Arial" w:cs="Arial"/>
              <w:b/>
              <w:sz w:val="16"/>
              <w:szCs w:val="16"/>
            </w:rPr>
            <w:t>27</w:t>
          </w:r>
        </w:p>
      </w:tc>
    </w:tr>
    <w:tr w:rsidR="005F3D81" w:rsidRPr="009E706D" w:rsidTr="007E110C">
      <w:trPr>
        <w:cantSplit/>
        <w:trHeight w:val="229"/>
        <w:jc w:val="center"/>
      </w:trPr>
      <w:tc>
        <w:tcPr>
          <w:tcW w:w="15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3D81" w:rsidRPr="009E706D" w:rsidRDefault="005F3D81" w:rsidP="007E110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3D81" w:rsidRPr="00CA09B9" w:rsidRDefault="005F3D81" w:rsidP="007E110C">
          <w:pPr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3D81" w:rsidRPr="00CA09B9" w:rsidRDefault="005F3D81" w:rsidP="007E110C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3D81" w:rsidRPr="00CA09B9" w:rsidRDefault="005F3D81" w:rsidP="007E110C">
          <w:pPr>
            <w:spacing w:after="0" w:line="240" w:lineRule="auto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CA09B9">
            <w:rPr>
              <w:rFonts w:ascii="Arial" w:hAnsi="Arial" w:cs="Arial"/>
              <w:b/>
              <w:sz w:val="16"/>
              <w:szCs w:val="16"/>
            </w:rPr>
            <w:t>Экз. №</w:t>
          </w:r>
        </w:p>
      </w:tc>
    </w:tr>
  </w:tbl>
  <w:p w:rsidR="005F3D81" w:rsidRDefault="005F3D8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E45F6E"/>
    <w:lvl w:ilvl="0">
      <w:numFmt w:val="bullet"/>
      <w:lvlText w:val="*"/>
      <w:lvlJc w:val="left"/>
    </w:lvl>
  </w:abstractNum>
  <w:abstractNum w:abstractNumId="1">
    <w:nsid w:val="01D57FCD"/>
    <w:multiLevelType w:val="hybridMultilevel"/>
    <w:tmpl w:val="3B904F14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>
    <w:nsid w:val="02F21D1C"/>
    <w:multiLevelType w:val="hybridMultilevel"/>
    <w:tmpl w:val="A3F8D5B2"/>
    <w:lvl w:ilvl="0" w:tplc="9CF612C8">
      <w:start w:val="1"/>
      <w:numFmt w:val="bullet"/>
      <w:lvlText w:val=""/>
      <w:lvlJc w:val="left"/>
      <w:pPr>
        <w:tabs>
          <w:tab w:val="num" w:pos="931"/>
        </w:tabs>
        <w:ind w:left="931" w:hanging="227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1"/>
        </w:tabs>
        <w:ind w:left="3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1"/>
        </w:tabs>
        <w:ind w:left="3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1"/>
        </w:tabs>
        <w:ind w:left="4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1"/>
        </w:tabs>
        <w:ind w:left="5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1"/>
        </w:tabs>
        <w:ind w:left="5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1"/>
        </w:tabs>
        <w:ind w:left="6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1"/>
        </w:tabs>
        <w:ind w:left="7411" w:hanging="360"/>
      </w:pPr>
      <w:rPr>
        <w:rFonts w:ascii="Wingdings" w:hAnsi="Wingdings" w:hint="default"/>
      </w:rPr>
    </w:lvl>
  </w:abstractNum>
  <w:abstractNum w:abstractNumId="3">
    <w:nsid w:val="04642A6A"/>
    <w:multiLevelType w:val="hybridMultilevel"/>
    <w:tmpl w:val="F140B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D41AE"/>
    <w:multiLevelType w:val="multilevel"/>
    <w:tmpl w:val="D71CC3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5">
    <w:nsid w:val="11790626"/>
    <w:multiLevelType w:val="hybridMultilevel"/>
    <w:tmpl w:val="1D8A9ED6"/>
    <w:lvl w:ilvl="0" w:tplc="480EC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E1DC9"/>
    <w:multiLevelType w:val="hybridMultilevel"/>
    <w:tmpl w:val="9E188AF4"/>
    <w:lvl w:ilvl="0" w:tplc="0AF0D91E">
      <w:start w:val="1"/>
      <w:numFmt w:val="bullet"/>
      <w:lvlText w:val=""/>
      <w:lvlJc w:val="left"/>
      <w:pPr>
        <w:tabs>
          <w:tab w:val="num" w:pos="1429"/>
        </w:tabs>
        <w:ind w:left="879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2C25A37"/>
    <w:multiLevelType w:val="hybridMultilevel"/>
    <w:tmpl w:val="5E72C9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A63A15"/>
    <w:multiLevelType w:val="hybridMultilevel"/>
    <w:tmpl w:val="D898F2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F940AB"/>
    <w:multiLevelType w:val="hybridMultilevel"/>
    <w:tmpl w:val="581EE540"/>
    <w:lvl w:ilvl="0" w:tplc="7DEEA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434CF9"/>
    <w:multiLevelType w:val="hybridMultilevel"/>
    <w:tmpl w:val="48E280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AF00FC"/>
    <w:multiLevelType w:val="hybridMultilevel"/>
    <w:tmpl w:val="04DA6430"/>
    <w:lvl w:ilvl="0" w:tplc="E9E45F6E">
      <w:start w:val="65535"/>
      <w:numFmt w:val="bullet"/>
      <w:lvlText w:val="-"/>
      <w:lvlJc w:val="left"/>
      <w:pPr>
        <w:ind w:left="1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2">
    <w:nsid w:val="24EE6A34"/>
    <w:multiLevelType w:val="hybridMultilevel"/>
    <w:tmpl w:val="58CE4E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045A4E"/>
    <w:multiLevelType w:val="hybridMultilevel"/>
    <w:tmpl w:val="77FEDB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44342"/>
    <w:multiLevelType w:val="hybridMultilevel"/>
    <w:tmpl w:val="3DBE1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0503954"/>
    <w:multiLevelType w:val="hybridMultilevel"/>
    <w:tmpl w:val="1616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1496D"/>
    <w:multiLevelType w:val="hybridMultilevel"/>
    <w:tmpl w:val="268ADB4E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7">
    <w:nsid w:val="3D5E0264"/>
    <w:multiLevelType w:val="hybridMultilevel"/>
    <w:tmpl w:val="D5E66A72"/>
    <w:lvl w:ilvl="0" w:tplc="7DEEA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ED11026"/>
    <w:multiLevelType w:val="hybridMultilevel"/>
    <w:tmpl w:val="88F6BC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FE1676E"/>
    <w:multiLevelType w:val="hybridMultilevel"/>
    <w:tmpl w:val="AC4EA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1F4B94"/>
    <w:multiLevelType w:val="multilevel"/>
    <w:tmpl w:val="578E69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7AD09FF"/>
    <w:multiLevelType w:val="hybridMultilevel"/>
    <w:tmpl w:val="513E1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151B3E"/>
    <w:multiLevelType w:val="hybridMultilevel"/>
    <w:tmpl w:val="7F2669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31C104B"/>
    <w:multiLevelType w:val="hybridMultilevel"/>
    <w:tmpl w:val="969EC4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75D648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7A237BD"/>
    <w:multiLevelType w:val="hybridMultilevel"/>
    <w:tmpl w:val="253001BC"/>
    <w:lvl w:ilvl="0" w:tplc="077688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21D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A6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A6A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E4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BC4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202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8D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CA9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223DCE"/>
    <w:multiLevelType w:val="hybridMultilevel"/>
    <w:tmpl w:val="8FBA380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E03A3E"/>
    <w:multiLevelType w:val="hybridMultilevel"/>
    <w:tmpl w:val="5D3E729E"/>
    <w:lvl w:ilvl="0" w:tplc="7DEEA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BBD1D27"/>
    <w:multiLevelType w:val="hybridMultilevel"/>
    <w:tmpl w:val="43465A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B70A00"/>
    <w:multiLevelType w:val="hybridMultilevel"/>
    <w:tmpl w:val="AC56F65C"/>
    <w:lvl w:ilvl="0" w:tplc="371C9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07233"/>
    <w:multiLevelType w:val="hybridMultilevel"/>
    <w:tmpl w:val="B8EE1AB6"/>
    <w:lvl w:ilvl="0" w:tplc="41466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495668B"/>
    <w:multiLevelType w:val="hybridMultilevel"/>
    <w:tmpl w:val="408493A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>
    <w:nsid w:val="65302E48"/>
    <w:multiLevelType w:val="hybridMultilevel"/>
    <w:tmpl w:val="93602F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79A56C2"/>
    <w:multiLevelType w:val="multilevel"/>
    <w:tmpl w:val="578E69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80726B3"/>
    <w:multiLevelType w:val="multilevel"/>
    <w:tmpl w:val="9BD262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35">
    <w:nsid w:val="68CA603B"/>
    <w:multiLevelType w:val="multilevel"/>
    <w:tmpl w:val="578E69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F933CDB"/>
    <w:multiLevelType w:val="hybridMultilevel"/>
    <w:tmpl w:val="AC967448"/>
    <w:lvl w:ilvl="0" w:tplc="0419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1" w:tplc="04190019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  <w:rPr>
        <w:rFonts w:cs="Times New Roman"/>
      </w:rPr>
    </w:lvl>
  </w:abstractNum>
  <w:abstractNum w:abstractNumId="37">
    <w:nsid w:val="76C06E94"/>
    <w:multiLevelType w:val="hybridMultilevel"/>
    <w:tmpl w:val="1EA650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F2631B"/>
    <w:multiLevelType w:val="multilevel"/>
    <w:tmpl w:val="7C624B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39">
    <w:nsid w:val="7B4855BE"/>
    <w:multiLevelType w:val="hybridMultilevel"/>
    <w:tmpl w:val="67B63EA8"/>
    <w:lvl w:ilvl="0" w:tplc="7DEEA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D2B24AC"/>
    <w:multiLevelType w:val="multilevel"/>
    <w:tmpl w:val="3D74E3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1">
    <w:nsid w:val="7D3233F3"/>
    <w:multiLevelType w:val="hybridMultilevel"/>
    <w:tmpl w:val="3B082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D62269"/>
    <w:multiLevelType w:val="hybridMultilevel"/>
    <w:tmpl w:val="ACDCFA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B64CD7"/>
    <w:multiLevelType w:val="hybridMultilevel"/>
    <w:tmpl w:val="1F0C749E"/>
    <w:lvl w:ilvl="0" w:tplc="50C030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455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ACF6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0F2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4F2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5067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07F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206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7E8A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9"/>
  </w:num>
  <w:num w:numId="4">
    <w:abstractNumId w:val="9"/>
  </w:num>
  <w:num w:numId="5">
    <w:abstractNumId w:val="27"/>
  </w:num>
  <w:num w:numId="6">
    <w:abstractNumId w:val="17"/>
  </w:num>
  <w:num w:numId="7">
    <w:abstractNumId w:val="15"/>
  </w:num>
  <w:num w:numId="8">
    <w:abstractNumId w:val="43"/>
  </w:num>
  <w:num w:numId="9">
    <w:abstractNumId w:val="2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1"/>
  </w:num>
  <w:num w:numId="12">
    <w:abstractNumId w:val="22"/>
  </w:num>
  <w:num w:numId="13">
    <w:abstractNumId w:val="14"/>
  </w:num>
  <w:num w:numId="14">
    <w:abstractNumId w:val="16"/>
  </w:num>
  <w:num w:numId="15">
    <w:abstractNumId w:val="31"/>
  </w:num>
  <w:num w:numId="16">
    <w:abstractNumId w:val="7"/>
  </w:num>
  <w:num w:numId="17">
    <w:abstractNumId w:val="12"/>
  </w:num>
  <w:num w:numId="18">
    <w:abstractNumId w:val="8"/>
  </w:num>
  <w:num w:numId="19">
    <w:abstractNumId w:val="26"/>
  </w:num>
  <w:num w:numId="20">
    <w:abstractNumId w:val="23"/>
  </w:num>
  <w:num w:numId="21">
    <w:abstractNumId w:val="18"/>
  </w:num>
  <w:num w:numId="22">
    <w:abstractNumId w:val="3"/>
  </w:num>
  <w:num w:numId="23">
    <w:abstractNumId w:val="40"/>
  </w:num>
  <w:num w:numId="24">
    <w:abstractNumId w:val="2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0"/>
  </w:num>
  <w:num w:numId="29">
    <w:abstractNumId w:val="33"/>
  </w:num>
  <w:num w:numId="30">
    <w:abstractNumId w:val="35"/>
  </w:num>
  <w:num w:numId="31">
    <w:abstractNumId w:val="11"/>
  </w:num>
  <w:num w:numId="32">
    <w:abstractNumId w:val="6"/>
  </w:num>
  <w:num w:numId="33">
    <w:abstractNumId w:val="30"/>
  </w:num>
  <w:num w:numId="34">
    <w:abstractNumId w:val="29"/>
  </w:num>
  <w:num w:numId="35">
    <w:abstractNumId w:val="28"/>
  </w:num>
  <w:num w:numId="36">
    <w:abstractNumId w:val="42"/>
  </w:num>
  <w:num w:numId="37">
    <w:abstractNumId w:val="37"/>
  </w:num>
  <w:num w:numId="38">
    <w:abstractNumId w:val="10"/>
  </w:num>
  <w:num w:numId="39">
    <w:abstractNumId w:val="36"/>
  </w:num>
  <w:num w:numId="40">
    <w:abstractNumId w:val="13"/>
  </w:num>
  <w:num w:numId="41">
    <w:abstractNumId w:val="1"/>
  </w:num>
  <w:num w:numId="42">
    <w:abstractNumId w:val="5"/>
  </w:num>
  <w:num w:numId="43">
    <w:abstractNumId w:val="41"/>
  </w:num>
  <w:num w:numId="44">
    <w:abstractNumId w:val="2"/>
  </w:num>
  <w:num w:numId="45">
    <w:abstractNumId w:val="38"/>
  </w:num>
  <w:num w:numId="46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21"/>
    <w:rsid w:val="00000E62"/>
    <w:rsid w:val="000035D9"/>
    <w:rsid w:val="0000627B"/>
    <w:rsid w:val="00013F5E"/>
    <w:rsid w:val="00030CB9"/>
    <w:rsid w:val="00033EBE"/>
    <w:rsid w:val="000348AB"/>
    <w:rsid w:val="000376B0"/>
    <w:rsid w:val="00037738"/>
    <w:rsid w:val="000409BD"/>
    <w:rsid w:val="000416F2"/>
    <w:rsid w:val="000509B0"/>
    <w:rsid w:val="00067F45"/>
    <w:rsid w:val="00080639"/>
    <w:rsid w:val="00083A76"/>
    <w:rsid w:val="00087197"/>
    <w:rsid w:val="000917A1"/>
    <w:rsid w:val="00093F80"/>
    <w:rsid w:val="00095A1C"/>
    <w:rsid w:val="000C072F"/>
    <w:rsid w:val="000C0DFA"/>
    <w:rsid w:val="000C14DC"/>
    <w:rsid w:val="000D1EB4"/>
    <w:rsid w:val="000D399C"/>
    <w:rsid w:val="000D5709"/>
    <w:rsid w:val="000F194E"/>
    <w:rsid w:val="000F2B48"/>
    <w:rsid w:val="00103F2D"/>
    <w:rsid w:val="00111531"/>
    <w:rsid w:val="00111C57"/>
    <w:rsid w:val="00143007"/>
    <w:rsid w:val="00152DFA"/>
    <w:rsid w:val="001609FB"/>
    <w:rsid w:val="001740AA"/>
    <w:rsid w:val="0018200E"/>
    <w:rsid w:val="001822B1"/>
    <w:rsid w:val="00184D24"/>
    <w:rsid w:val="001876E8"/>
    <w:rsid w:val="00196D09"/>
    <w:rsid w:val="001973D3"/>
    <w:rsid w:val="001A20B8"/>
    <w:rsid w:val="001B6A7E"/>
    <w:rsid w:val="001C7F81"/>
    <w:rsid w:val="001D5074"/>
    <w:rsid w:val="001D78C9"/>
    <w:rsid w:val="001E2BB6"/>
    <w:rsid w:val="001E51B2"/>
    <w:rsid w:val="00256D62"/>
    <w:rsid w:val="002623C0"/>
    <w:rsid w:val="00272962"/>
    <w:rsid w:val="002862F6"/>
    <w:rsid w:val="002867EA"/>
    <w:rsid w:val="002966B5"/>
    <w:rsid w:val="002976B2"/>
    <w:rsid w:val="002E31D5"/>
    <w:rsid w:val="00300B18"/>
    <w:rsid w:val="003119E6"/>
    <w:rsid w:val="003153FD"/>
    <w:rsid w:val="00316478"/>
    <w:rsid w:val="0032157E"/>
    <w:rsid w:val="00324A8B"/>
    <w:rsid w:val="003303B5"/>
    <w:rsid w:val="0033295E"/>
    <w:rsid w:val="00337888"/>
    <w:rsid w:val="003524B1"/>
    <w:rsid w:val="00355C06"/>
    <w:rsid w:val="00366911"/>
    <w:rsid w:val="00372767"/>
    <w:rsid w:val="003753AD"/>
    <w:rsid w:val="0038652F"/>
    <w:rsid w:val="00395484"/>
    <w:rsid w:val="003D120A"/>
    <w:rsid w:val="003D424B"/>
    <w:rsid w:val="003D5ED0"/>
    <w:rsid w:val="003E73BF"/>
    <w:rsid w:val="003F269A"/>
    <w:rsid w:val="003F5335"/>
    <w:rsid w:val="003F71D2"/>
    <w:rsid w:val="00410C86"/>
    <w:rsid w:val="00415C1A"/>
    <w:rsid w:val="0041699B"/>
    <w:rsid w:val="00453E35"/>
    <w:rsid w:val="00473318"/>
    <w:rsid w:val="00474879"/>
    <w:rsid w:val="00476175"/>
    <w:rsid w:val="00476512"/>
    <w:rsid w:val="00476B10"/>
    <w:rsid w:val="0048361B"/>
    <w:rsid w:val="004842E9"/>
    <w:rsid w:val="004852FB"/>
    <w:rsid w:val="00495F8B"/>
    <w:rsid w:val="004A2047"/>
    <w:rsid w:val="004A220D"/>
    <w:rsid w:val="004A3301"/>
    <w:rsid w:val="004B7903"/>
    <w:rsid w:val="004C5ABC"/>
    <w:rsid w:val="004D15C0"/>
    <w:rsid w:val="004D2FB4"/>
    <w:rsid w:val="004D5AF6"/>
    <w:rsid w:val="004D5B69"/>
    <w:rsid w:val="004E48FA"/>
    <w:rsid w:val="00516A67"/>
    <w:rsid w:val="0051723B"/>
    <w:rsid w:val="005214A9"/>
    <w:rsid w:val="00523BAE"/>
    <w:rsid w:val="005258E4"/>
    <w:rsid w:val="00527B43"/>
    <w:rsid w:val="005333C4"/>
    <w:rsid w:val="00573321"/>
    <w:rsid w:val="00576CFE"/>
    <w:rsid w:val="00580B3C"/>
    <w:rsid w:val="00592E25"/>
    <w:rsid w:val="005A13B5"/>
    <w:rsid w:val="005B38A4"/>
    <w:rsid w:val="005B7DF3"/>
    <w:rsid w:val="005C11D1"/>
    <w:rsid w:val="005D1859"/>
    <w:rsid w:val="005D4BB4"/>
    <w:rsid w:val="005D7524"/>
    <w:rsid w:val="005F3D81"/>
    <w:rsid w:val="005F7822"/>
    <w:rsid w:val="00610E3F"/>
    <w:rsid w:val="0061626B"/>
    <w:rsid w:val="00620531"/>
    <w:rsid w:val="00644919"/>
    <w:rsid w:val="00655393"/>
    <w:rsid w:val="00676C03"/>
    <w:rsid w:val="00686DF6"/>
    <w:rsid w:val="0069307E"/>
    <w:rsid w:val="00693D9A"/>
    <w:rsid w:val="006A24C5"/>
    <w:rsid w:val="006B4548"/>
    <w:rsid w:val="006B5D15"/>
    <w:rsid w:val="006B7950"/>
    <w:rsid w:val="006D44C0"/>
    <w:rsid w:val="006E4C44"/>
    <w:rsid w:val="006E72BE"/>
    <w:rsid w:val="00701A0D"/>
    <w:rsid w:val="00702D9F"/>
    <w:rsid w:val="00741D5F"/>
    <w:rsid w:val="007478C3"/>
    <w:rsid w:val="00751B70"/>
    <w:rsid w:val="007829DE"/>
    <w:rsid w:val="007A3ED0"/>
    <w:rsid w:val="007B04D8"/>
    <w:rsid w:val="007B0AFE"/>
    <w:rsid w:val="007B16DB"/>
    <w:rsid w:val="007B3115"/>
    <w:rsid w:val="007B5ED8"/>
    <w:rsid w:val="007C44DC"/>
    <w:rsid w:val="007D6C17"/>
    <w:rsid w:val="007E110C"/>
    <w:rsid w:val="007E4624"/>
    <w:rsid w:val="007F292F"/>
    <w:rsid w:val="007F78AB"/>
    <w:rsid w:val="00805D1B"/>
    <w:rsid w:val="00805DF2"/>
    <w:rsid w:val="00816216"/>
    <w:rsid w:val="0082030F"/>
    <w:rsid w:val="00827078"/>
    <w:rsid w:val="00841208"/>
    <w:rsid w:val="00851A18"/>
    <w:rsid w:val="008554D6"/>
    <w:rsid w:val="008722CD"/>
    <w:rsid w:val="0087254B"/>
    <w:rsid w:val="00872E75"/>
    <w:rsid w:val="008852FE"/>
    <w:rsid w:val="008A0F7A"/>
    <w:rsid w:val="008A29F2"/>
    <w:rsid w:val="008B1921"/>
    <w:rsid w:val="008B4FA1"/>
    <w:rsid w:val="008C03A9"/>
    <w:rsid w:val="008C29D6"/>
    <w:rsid w:val="008C3F9B"/>
    <w:rsid w:val="008C41A9"/>
    <w:rsid w:val="008C566F"/>
    <w:rsid w:val="008D4975"/>
    <w:rsid w:val="008E438D"/>
    <w:rsid w:val="008F394B"/>
    <w:rsid w:val="008F45CB"/>
    <w:rsid w:val="008F5B4D"/>
    <w:rsid w:val="00914B35"/>
    <w:rsid w:val="00916EFF"/>
    <w:rsid w:val="009236B0"/>
    <w:rsid w:val="00924CFB"/>
    <w:rsid w:val="009435EE"/>
    <w:rsid w:val="00944496"/>
    <w:rsid w:val="00952772"/>
    <w:rsid w:val="00956270"/>
    <w:rsid w:val="00960879"/>
    <w:rsid w:val="0097645F"/>
    <w:rsid w:val="0098476B"/>
    <w:rsid w:val="0099287D"/>
    <w:rsid w:val="009A0413"/>
    <w:rsid w:val="009A1D9D"/>
    <w:rsid w:val="009A2DFD"/>
    <w:rsid w:val="009A335C"/>
    <w:rsid w:val="009C5080"/>
    <w:rsid w:val="009D0772"/>
    <w:rsid w:val="009E189B"/>
    <w:rsid w:val="009E68C9"/>
    <w:rsid w:val="009F38A9"/>
    <w:rsid w:val="00A07B52"/>
    <w:rsid w:val="00A1194C"/>
    <w:rsid w:val="00A15EC7"/>
    <w:rsid w:val="00A32448"/>
    <w:rsid w:val="00A40E76"/>
    <w:rsid w:val="00A61491"/>
    <w:rsid w:val="00A61A48"/>
    <w:rsid w:val="00A64A85"/>
    <w:rsid w:val="00A66C40"/>
    <w:rsid w:val="00A672B6"/>
    <w:rsid w:val="00A80BE3"/>
    <w:rsid w:val="00A85184"/>
    <w:rsid w:val="00A978D9"/>
    <w:rsid w:val="00AA10E4"/>
    <w:rsid w:val="00AA3A05"/>
    <w:rsid w:val="00AA4F97"/>
    <w:rsid w:val="00AC305A"/>
    <w:rsid w:val="00AC48B2"/>
    <w:rsid w:val="00AD0063"/>
    <w:rsid w:val="00AD48C0"/>
    <w:rsid w:val="00AD5C6D"/>
    <w:rsid w:val="00AE5AA9"/>
    <w:rsid w:val="00B07269"/>
    <w:rsid w:val="00B07FE0"/>
    <w:rsid w:val="00B1487F"/>
    <w:rsid w:val="00B15FB1"/>
    <w:rsid w:val="00B30D2C"/>
    <w:rsid w:val="00B31EF0"/>
    <w:rsid w:val="00B51709"/>
    <w:rsid w:val="00B53B11"/>
    <w:rsid w:val="00B576CA"/>
    <w:rsid w:val="00B5771F"/>
    <w:rsid w:val="00B7541F"/>
    <w:rsid w:val="00B81BF1"/>
    <w:rsid w:val="00B95D0A"/>
    <w:rsid w:val="00BA6070"/>
    <w:rsid w:val="00BF1C19"/>
    <w:rsid w:val="00C014A2"/>
    <w:rsid w:val="00C119B0"/>
    <w:rsid w:val="00C14355"/>
    <w:rsid w:val="00C14CA4"/>
    <w:rsid w:val="00C17CD1"/>
    <w:rsid w:val="00C30FFF"/>
    <w:rsid w:val="00C350A5"/>
    <w:rsid w:val="00C37348"/>
    <w:rsid w:val="00C4001E"/>
    <w:rsid w:val="00C44CE9"/>
    <w:rsid w:val="00C46DC0"/>
    <w:rsid w:val="00C55C97"/>
    <w:rsid w:val="00C569B6"/>
    <w:rsid w:val="00C60719"/>
    <w:rsid w:val="00C74215"/>
    <w:rsid w:val="00C74C24"/>
    <w:rsid w:val="00C77588"/>
    <w:rsid w:val="00C9057F"/>
    <w:rsid w:val="00C93348"/>
    <w:rsid w:val="00CA778C"/>
    <w:rsid w:val="00CC062D"/>
    <w:rsid w:val="00CC29D8"/>
    <w:rsid w:val="00CC31DE"/>
    <w:rsid w:val="00CE0AD3"/>
    <w:rsid w:val="00CE6154"/>
    <w:rsid w:val="00CE665A"/>
    <w:rsid w:val="00CE7AC7"/>
    <w:rsid w:val="00CF076C"/>
    <w:rsid w:val="00CF2EBD"/>
    <w:rsid w:val="00CF4273"/>
    <w:rsid w:val="00D14800"/>
    <w:rsid w:val="00D20A93"/>
    <w:rsid w:val="00D23100"/>
    <w:rsid w:val="00D254AF"/>
    <w:rsid w:val="00D31ECF"/>
    <w:rsid w:val="00D35410"/>
    <w:rsid w:val="00D37534"/>
    <w:rsid w:val="00D5684E"/>
    <w:rsid w:val="00D77BE0"/>
    <w:rsid w:val="00D85D83"/>
    <w:rsid w:val="00D90952"/>
    <w:rsid w:val="00D93839"/>
    <w:rsid w:val="00D94B1E"/>
    <w:rsid w:val="00DA517C"/>
    <w:rsid w:val="00DA5713"/>
    <w:rsid w:val="00DA5CC6"/>
    <w:rsid w:val="00DB6020"/>
    <w:rsid w:val="00DB6042"/>
    <w:rsid w:val="00DB719F"/>
    <w:rsid w:val="00DC1255"/>
    <w:rsid w:val="00DC6A18"/>
    <w:rsid w:val="00DE0296"/>
    <w:rsid w:val="00DE40D1"/>
    <w:rsid w:val="00DF5090"/>
    <w:rsid w:val="00E014EB"/>
    <w:rsid w:val="00E117BE"/>
    <w:rsid w:val="00E16C4D"/>
    <w:rsid w:val="00E40A9B"/>
    <w:rsid w:val="00E4319E"/>
    <w:rsid w:val="00E43CD1"/>
    <w:rsid w:val="00E52048"/>
    <w:rsid w:val="00E61036"/>
    <w:rsid w:val="00E6465C"/>
    <w:rsid w:val="00E713CE"/>
    <w:rsid w:val="00E85F84"/>
    <w:rsid w:val="00E87364"/>
    <w:rsid w:val="00E968BA"/>
    <w:rsid w:val="00EA1069"/>
    <w:rsid w:val="00EB3499"/>
    <w:rsid w:val="00EC330A"/>
    <w:rsid w:val="00ED4B62"/>
    <w:rsid w:val="00EE10B3"/>
    <w:rsid w:val="00EE2732"/>
    <w:rsid w:val="00EE43B1"/>
    <w:rsid w:val="00EE6244"/>
    <w:rsid w:val="00EF42E3"/>
    <w:rsid w:val="00F05DE9"/>
    <w:rsid w:val="00F32A32"/>
    <w:rsid w:val="00F45CC8"/>
    <w:rsid w:val="00F6246F"/>
    <w:rsid w:val="00F74516"/>
    <w:rsid w:val="00F85B68"/>
    <w:rsid w:val="00F8641B"/>
    <w:rsid w:val="00F97759"/>
    <w:rsid w:val="00FA177B"/>
    <w:rsid w:val="00FB12C8"/>
    <w:rsid w:val="00FC37B6"/>
    <w:rsid w:val="00FC7996"/>
    <w:rsid w:val="00FD5482"/>
    <w:rsid w:val="00FD5B0F"/>
    <w:rsid w:val="00FE0E3C"/>
    <w:rsid w:val="00FE4EC9"/>
    <w:rsid w:val="00FF0FCF"/>
    <w:rsid w:val="00FF3852"/>
    <w:rsid w:val="00FF45A5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75"/>
  </w:style>
  <w:style w:type="paragraph" w:styleId="1">
    <w:name w:val="heading 1"/>
    <w:basedOn w:val="a"/>
    <w:next w:val="a"/>
    <w:link w:val="10"/>
    <w:uiPriority w:val="9"/>
    <w:qFormat/>
    <w:rsid w:val="00702D9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2D9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702D9F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D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0FFF"/>
    <w:pPr>
      <w:ind w:left="720"/>
      <w:contextualSpacing/>
    </w:pPr>
  </w:style>
  <w:style w:type="table" w:styleId="a5">
    <w:name w:val="Table Grid"/>
    <w:basedOn w:val="a1"/>
    <w:uiPriority w:val="59"/>
    <w:rsid w:val="00FD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02D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2D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02D9F"/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2D9F"/>
  </w:style>
  <w:style w:type="character" w:styleId="a6">
    <w:name w:val="Hyperlink"/>
    <w:uiPriority w:val="99"/>
    <w:unhideWhenUsed/>
    <w:rsid w:val="00702D9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02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2D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nhideWhenUsed/>
    <w:rsid w:val="0070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702D9F"/>
    <w:rPr>
      <w:b/>
      <w:bCs/>
    </w:rPr>
  </w:style>
  <w:style w:type="character" w:styleId="a9">
    <w:name w:val="FollowedHyperlink"/>
    <w:uiPriority w:val="99"/>
    <w:semiHidden/>
    <w:unhideWhenUsed/>
    <w:rsid w:val="00702D9F"/>
    <w:rPr>
      <w:color w:val="800080"/>
      <w:u w:val="single"/>
    </w:rPr>
  </w:style>
  <w:style w:type="paragraph" w:customStyle="1" w:styleId="p">
    <w:name w:val="p"/>
    <w:basedOn w:val="a"/>
    <w:rsid w:val="00702D9F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702D9F"/>
    <w:pPr>
      <w:spacing w:before="240" w:after="48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entr">
    <w:name w:val="centr"/>
    <w:basedOn w:val="a"/>
    <w:rsid w:val="00702D9F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ravo">
    <w:name w:val="pravo"/>
    <w:basedOn w:val="a"/>
    <w:rsid w:val="00702D9F"/>
    <w:pPr>
      <w:spacing w:before="48" w:after="48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3"/>
    <w:basedOn w:val="a"/>
    <w:rsid w:val="00702D9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02D9F"/>
    <w:pPr>
      <w:widowControl w:val="0"/>
      <w:autoSpaceDE w:val="0"/>
      <w:autoSpaceDN w:val="0"/>
      <w:adjustRightInd w:val="0"/>
      <w:spacing w:after="0" w:line="35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02D9F"/>
    <w:pPr>
      <w:widowControl w:val="0"/>
      <w:autoSpaceDE w:val="0"/>
      <w:autoSpaceDN w:val="0"/>
      <w:adjustRightInd w:val="0"/>
      <w:spacing w:after="0" w:line="355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02D9F"/>
    <w:pPr>
      <w:widowControl w:val="0"/>
      <w:autoSpaceDE w:val="0"/>
      <w:autoSpaceDN w:val="0"/>
      <w:adjustRightInd w:val="0"/>
      <w:spacing w:after="0" w:line="360" w:lineRule="exact"/>
      <w:ind w:firstLine="74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702D9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4">
    <w:name w:val="Font Style84"/>
    <w:uiPriority w:val="99"/>
    <w:rsid w:val="00702D9F"/>
    <w:rPr>
      <w:rFonts w:ascii="Times New Roman" w:hAnsi="Times New Roman" w:cs="Times New Roman"/>
      <w:sz w:val="22"/>
      <w:szCs w:val="22"/>
    </w:rPr>
  </w:style>
  <w:style w:type="character" w:customStyle="1" w:styleId="FontStyle85">
    <w:name w:val="Font Style85"/>
    <w:uiPriority w:val="99"/>
    <w:rsid w:val="00702D9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702D9F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02D9F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02D9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02D9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02D9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702D9F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5"/>
    <w:uiPriority w:val="59"/>
    <w:rsid w:val="00702D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702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02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3">
    <w:name w:val="Font Style83"/>
    <w:uiPriority w:val="99"/>
    <w:rsid w:val="00702D9F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702D9F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2D9F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702D9F"/>
    <w:rPr>
      <w:vertAlign w:val="superscript"/>
    </w:rPr>
  </w:style>
  <w:style w:type="character" w:styleId="af1">
    <w:name w:val="page number"/>
    <w:basedOn w:val="a0"/>
    <w:rsid w:val="00702D9F"/>
  </w:style>
  <w:style w:type="paragraph" w:styleId="af2">
    <w:name w:val="Balloon Text"/>
    <w:basedOn w:val="a"/>
    <w:link w:val="af3"/>
    <w:uiPriority w:val="99"/>
    <w:semiHidden/>
    <w:unhideWhenUsed/>
    <w:rsid w:val="0087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7254B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E610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E61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75"/>
  </w:style>
  <w:style w:type="paragraph" w:styleId="1">
    <w:name w:val="heading 1"/>
    <w:basedOn w:val="a"/>
    <w:next w:val="a"/>
    <w:link w:val="10"/>
    <w:uiPriority w:val="9"/>
    <w:qFormat/>
    <w:rsid w:val="00702D9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2D9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702D9F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D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0FFF"/>
    <w:pPr>
      <w:ind w:left="720"/>
      <w:contextualSpacing/>
    </w:pPr>
  </w:style>
  <w:style w:type="table" w:styleId="a5">
    <w:name w:val="Table Grid"/>
    <w:basedOn w:val="a1"/>
    <w:uiPriority w:val="59"/>
    <w:rsid w:val="00FD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02D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2D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02D9F"/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2D9F"/>
  </w:style>
  <w:style w:type="character" w:styleId="a6">
    <w:name w:val="Hyperlink"/>
    <w:uiPriority w:val="99"/>
    <w:unhideWhenUsed/>
    <w:rsid w:val="00702D9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02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2D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nhideWhenUsed/>
    <w:rsid w:val="0070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702D9F"/>
    <w:rPr>
      <w:b/>
      <w:bCs/>
    </w:rPr>
  </w:style>
  <w:style w:type="character" w:styleId="a9">
    <w:name w:val="FollowedHyperlink"/>
    <w:uiPriority w:val="99"/>
    <w:semiHidden/>
    <w:unhideWhenUsed/>
    <w:rsid w:val="00702D9F"/>
    <w:rPr>
      <w:color w:val="800080"/>
      <w:u w:val="single"/>
    </w:rPr>
  </w:style>
  <w:style w:type="paragraph" w:customStyle="1" w:styleId="p">
    <w:name w:val="p"/>
    <w:basedOn w:val="a"/>
    <w:rsid w:val="00702D9F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702D9F"/>
    <w:pPr>
      <w:spacing w:before="240" w:after="48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entr">
    <w:name w:val="centr"/>
    <w:basedOn w:val="a"/>
    <w:rsid w:val="00702D9F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ravo">
    <w:name w:val="pravo"/>
    <w:basedOn w:val="a"/>
    <w:rsid w:val="00702D9F"/>
    <w:pPr>
      <w:spacing w:before="48" w:after="48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3"/>
    <w:basedOn w:val="a"/>
    <w:rsid w:val="00702D9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02D9F"/>
    <w:pPr>
      <w:widowControl w:val="0"/>
      <w:autoSpaceDE w:val="0"/>
      <w:autoSpaceDN w:val="0"/>
      <w:adjustRightInd w:val="0"/>
      <w:spacing w:after="0" w:line="35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02D9F"/>
    <w:pPr>
      <w:widowControl w:val="0"/>
      <w:autoSpaceDE w:val="0"/>
      <w:autoSpaceDN w:val="0"/>
      <w:adjustRightInd w:val="0"/>
      <w:spacing w:after="0" w:line="355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02D9F"/>
    <w:pPr>
      <w:widowControl w:val="0"/>
      <w:autoSpaceDE w:val="0"/>
      <w:autoSpaceDN w:val="0"/>
      <w:adjustRightInd w:val="0"/>
      <w:spacing w:after="0" w:line="360" w:lineRule="exact"/>
      <w:ind w:firstLine="74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702D9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4">
    <w:name w:val="Font Style84"/>
    <w:uiPriority w:val="99"/>
    <w:rsid w:val="00702D9F"/>
    <w:rPr>
      <w:rFonts w:ascii="Times New Roman" w:hAnsi="Times New Roman" w:cs="Times New Roman"/>
      <w:sz w:val="22"/>
      <w:szCs w:val="22"/>
    </w:rPr>
  </w:style>
  <w:style w:type="character" w:customStyle="1" w:styleId="FontStyle85">
    <w:name w:val="Font Style85"/>
    <w:uiPriority w:val="99"/>
    <w:rsid w:val="00702D9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702D9F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02D9F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02D9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02D9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02D9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702D9F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5"/>
    <w:uiPriority w:val="59"/>
    <w:rsid w:val="00702D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702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02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3">
    <w:name w:val="Font Style83"/>
    <w:uiPriority w:val="99"/>
    <w:rsid w:val="00702D9F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702D9F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2D9F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702D9F"/>
    <w:rPr>
      <w:vertAlign w:val="superscript"/>
    </w:rPr>
  </w:style>
  <w:style w:type="character" w:styleId="af1">
    <w:name w:val="page number"/>
    <w:basedOn w:val="a0"/>
    <w:rsid w:val="00702D9F"/>
  </w:style>
  <w:style w:type="paragraph" w:styleId="af2">
    <w:name w:val="Balloon Text"/>
    <w:basedOn w:val="a"/>
    <w:link w:val="af3"/>
    <w:uiPriority w:val="99"/>
    <w:semiHidden/>
    <w:unhideWhenUsed/>
    <w:rsid w:val="0087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7254B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E610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E61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</TotalTime>
  <Pages>37</Pages>
  <Words>10020</Words>
  <Characters>57119</Characters>
  <Application>Microsoft Office Word</Application>
  <DocSecurity>0</DocSecurity>
  <Lines>475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2017-02-05T12:02:00Z</cp:lastPrinted>
  <dcterms:created xsi:type="dcterms:W3CDTF">2014-11-11T21:42:00Z</dcterms:created>
  <dcterms:modified xsi:type="dcterms:W3CDTF">2023-09-24T20:33:00Z</dcterms:modified>
</cp:coreProperties>
</file>