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19" w:rsidRDefault="00CB5419" w:rsidP="00B6181F">
      <w:pPr>
        <w:pStyle w:val="a3"/>
        <w:spacing w:before="0" w:beforeAutospacing="0" w:after="0" w:afterAutospacing="0" w:line="360" w:lineRule="auto"/>
        <w:jc w:val="center"/>
        <w:rPr>
          <w:b/>
          <w:bCs/>
          <w:color w:val="000000"/>
          <w:sz w:val="28"/>
        </w:rPr>
      </w:pPr>
      <w:r>
        <w:rPr>
          <w:b/>
          <w:bCs/>
          <w:color w:val="000000"/>
          <w:sz w:val="28"/>
        </w:rPr>
        <w:t>З</w:t>
      </w:r>
      <w:r w:rsidRPr="00CB5419">
        <w:rPr>
          <w:b/>
          <w:bCs/>
          <w:color w:val="000000"/>
          <w:sz w:val="28"/>
        </w:rPr>
        <w:t>адание</w:t>
      </w:r>
    </w:p>
    <w:p w:rsidR="00CB5419" w:rsidRPr="00437BD9" w:rsidRDefault="00CB5419" w:rsidP="00B6181F">
      <w:pPr>
        <w:pStyle w:val="a3"/>
        <w:spacing w:before="0" w:beforeAutospacing="0" w:after="0" w:afterAutospacing="0"/>
        <w:jc w:val="both"/>
        <w:rPr>
          <w:bCs/>
          <w:color w:val="000000"/>
          <w:sz w:val="28"/>
        </w:rPr>
      </w:pPr>
      <w:r w:rsidRPr="00437BD9">
        <w:rPr>
          <w:bCs/>
          <w:color w:val="000000"/>
          <w:sz w:val="28"/>
        </w:rPr>
        <w:t xml:space="preserve">Изучите </w:t>
      </w:r>
      <w:r w:rsidR="00437BD9">
        <w:rPr>
          <w:bCs/>
          <w:color w:val="000000"/>
          <w:sz w:val="28"/>
        </w:rPr>
        <w:t xml:space="preserve">и законспектируйте </w:t>
      </w:r>
      <w:r w:rsidRPr="00437BD9">
        <w:rPr>
          <w:bCs/>
          <w:color w:val="000000"/>
          <w:sz w:val="28"/>
        </w:rPr>
        <w:t>материалы лекции</w:t>
      </w:r>
      <w:r w:rsidR="00437BD9">
        <w:rPr>
          <w:bCs/>
          <w:color w:val="000000"/>
          <w:sz w:val="28"/>
        </w:rPr>
        <w:t>,</w:t>
      </w:r>
      <w:r w:rsidRPr="00437BD9">
        <w:rPr>
          <w:bCs/>
          <w:color w:val="000000"/>
          <w:sz w:val="28"/>
        </w:rPr>
        <w:t xml:space="preserve"> заполните таблиц</w:t>
      </w:r>
      <w:r w:rsidR="00BE0CAB" w:rsidRPr="00437BD9">
        <w:rPr>
          <w:bCs/>
          <w:color w:val="000000"/>
          <w:sz w:val="28"/>
        </w:rPr>
        <w:t>ы</w:t>
      </w:r>
      <w:r w:rsidRPr="00437BD9">
        <w:rPr>
          <w:bCs/>
          <w:color w:val="000000"/>
          <w:sz w:val="28"/>
        </w:rPr>
        <w:t xml:space="preserve">. </w:t>
      </w:r>
    </w:p>
    <w:p w:rsidR="00BE0CAB" w:rsidRDefault="00BE0CAB" w:rsidP="00B6181F">
      <w:pPr>
        <w:pStyle w:val="a3"/>
        <w:spacing w:before="0" w:beforeAutospacing="0" w:after="0" w:afterAutospacing="0"/>
        <w:jc w:val="both"/>
        <w:rPr>
          <w:b/>
          <w:bCs/>
          <w:color w:val="000000"/>
          <w:sz w:val="28"/>
        </w:rPr>
      </w:pPr>
    </w:p>
    <w:p w:rsidR="00BE0CAB" w:rsidRDefault="00BE0CAB" w:rsidP="00B6181F">
      <w:pPr>
        <w:pStyle w:val="a3"/>
        <w:spacing w:before="0" w:beforeAutospacing="0" w:after="0" w:afterAutospacing="0"/>
        <w:jc w:val="both"/>
        <w:rPr>
          <w:b/>
          <w:bCs/>
          <w:color w:val="000000"/>
          <w:sz w:val="28"/>
        </w:rPr>
      </w:pPr>
    </w:p>
    <w:p w:rsidR="00BE0CAB" w:rsidRDefault="00BE0CAB" w:rsidP="00BE0CAB">
      <w:pPr>
        <w:pStyle w:val="a3"/>
        <w:spacing w:before="0" w:beforeAutospacing="0" w:after="0" w:afterAutospacing="0"/>
        <w:jc w:val="right"/>
        <w:rPr>
          <w:b/>
          <w:bCs/>
          <w:color w:val="000000"/>
          <w:sz w:val="28"/>
        </w:rPr>
      </w:pPr>
      <w:r>
        <w:rPr>
          <w:b/>
          <w:bCs/>
          <w:color w:val="000000"/>
          <w:sz w:val="28"/>
        </w:rPr>
        <w:t>Таблица 1 (практическая работа №1)</w:t>
      </w:r>
    </w:p>
    <w:tbl>
      <w:tblPr>
        <w:tblStyle w:val="ad"/>
        <w:tblW w:w="0" w:type="auto"/>
        <w:tblLook w:val="04A0" w:firstRow="1" w:lastRow="0" w:firstColumn="1" w:lastColumn="0" w:noHBand="0" w:noVBand="1"/>
      </w:tblPr>
      <w:tblGrid>
        <w:gridCol w:w="4927"/>
        <w:gridCol w:w="4927"/>
      </w:tblGrid>
      <w:tr w:rsidR="00BE0CAB" w:rsidTr="00D74016">
        <w:tc>
          <w:tcPr>
            <w:tcW w:w="9854" w:type="dxa"/>
            <w:gridSpan w:val="2"/>
          </w:tcPr>
          <w:p w:rsidR="00BE0CAB" w:rsidRDefault="00BE0CAB" w:rsidP="00D74016">
            <w:pPr>
              <w:pStyle w:val="a3"/>
              <w:spacing w:before="0" w:beforeAutospacing="0" w:after="0" w:afterAutospacing="0"/>
              <w:jc w:val="both"/>
              <w:rPr>
                <w:color w:val="000000"/>
                <w:sz w:val="28"/>
                <w:szCs w:val="28"/>
              </w:rPr>
            </w:pPr>
            <w:r w:rsidRPr="00B6181F">
              <w:rPr>
                <w:b/>
                <w:color w:val="000000"/>
                <w:sz w:val="28"/>
                <w:szCs w:val="28"/>
              </w:rPr>
              <w:t>Личностные результаты обучения</w:t>
            </w:r>
            <w:r w:rsidRPr="00E15EF9">
              <w:rPr>
                <w:color w:val="000000"/>
                <w:sz w:val="28"/>
                <w:szCs w:val="28"/>
              </w:rPr>
              <w:t xml:space="preserve"> – это </w:t>
            </w:r>
          </w:p>
          <w:p w:rsidR="00BE0CAB" w:rsidRDefault="00BE0CAB" w:rsidP="00D74016">
            <w:pPr>
              <w:pStyle w:val="a3"/>
              <w:spacing w:before="0" w:beforeAutospacing="0" w:after="0" w:afterAutospacing="0"/>
              <w:jc w:val="both"/>
              <w:rPr>
                <w:color w:val="000000"/>
                <w:sz w:val="28"/>
                <w:szCs w:val="28"/>
              </w:rPr>
            </w:pPr>
          </w:p>
          <w:p w:rsidR="00BE0CAB" w:rsidRDefault="00BE0CAB" w:rsidP="00D74016">
            <w:pPr>
              <w:pStyle w:val="a3"/>
              <w:spacing w:before="0" w:beforeAutospacing="0" w:after="0" w:afterAutospacing="0"/>
              <w:jc w:val="both"/>
              <w:rPr>
                <w:b/>
                <w:bCs/>
                <w:color w:val="000000"/>
                <w:sz w:val="28"/>
              </w:rPr>
            </w:pPr>
          </w:p>
        </w:tc>
      </w:tr>
      <w:tr w:rsidR="00BE0CAB" w:rsidTr="00D74016">
        <w:tc>
          <w:tcPr>
            <w:tcW w:w="4927" w:type="dxa"/>
          </w:tcPr>
          <w:p w:rsidR="00BE0CAB" w:rsidRDefault="00BE0CAB" w:rsidP="00D74016">
            <w:pPr>
              <w:pStyle w:val="a3"/>
              <w:spacing w:before="0" w:beforeAutospacing="0" w:after="0" w:afterAutospacing="0"/>
              <w:jc w:val="both"/>
              <w:rPr>
                <w:b/>
                <w:color w:val="000000"/>
                <w:sz w:val="28"/>
                <w:szCs w:val="28"/>
              </w:rPr>
            </w:pPr>
            <w:r>
              <w:rPr>
                <w:b/>
                <w:color w:val="000000"/>
                <w:sz w:val="28"/>
                <w:szCs w:val="28"/>
              </w:rPr>
              <w:t xml:space="preserve">Способы  оценивания </w:t>
            </w:r>
          </w:p>
        </w:tc>
        <w:tc>
          <w:tcPr>
            <w:tcW w:w="4927" w:type="dxa"/>
          </w:tcPr>
          <w:p w:rsidR="00BE0CAB" w:rsidRDefault="00BE0CAB" w:rsidP="00D74016">
            <w:pPr>
              <w:pStyle w:val="a3"/>
              <w:spacing w:before="0" w:beforeAutospacing="0" w:after="0" w:afterAutospacing="0"/>
              <w:jc w:val="both"/>
              <w:rPr>
                <w:b/>
                <w:color w:val="000000"/>
                <w:sz w:val="28"/>
                <w:szCs w:val="28"/>
              </w:rPr>
            </w:pPr>
            <w:r>
              <w:rPr>
                <w:b/>
                <w:color w:val="000000"/>
                <w:sz w:val="28"/>
                <w:szCs w:val="28"/>
              </w:rPr>
              <w:t>1.</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2.</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3.</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w:t>
            </w:r>
          </w:p>
          <w:p w:rsidR="00BE0CAB" w:rsidRDefault="00BE0CAB" w:rsidP="00D74016">
            <w:pPr>
              <w:pStyle w:val="a3"/>
              <w:spacing w:before="0" w:beforeAutospacing="0" w:after="0" w:afterAutospacing="0"/>
              <w:jc w:val="both"/>
              <w:rPr>
                <w:b/>
                <w:color w:val="000000"/>
                <w:sz w:val="28"/>
                <w:szCs w:val="28"/>
              </w:rPr>
            </w:pPr>
          </w:p>
          <w:p w:rsidR="00BE0CAB" w:rsidRDefault="00BE0CAB" w:rsidP="00D74016">
            <w:pPr>
              <w:pStyle w:val="a3"/>
              <w:spacing w:before="0" w:beforeAutospacing="0" w:after="0" w:afterAutospacing="0"/>
              <w:jc w:val="both"/>
              <w:rPr>
                <w:b/>
                <w:color w:val="000000"/>
                <w:sz w:val="28"/>
                <w:szCs w:val="28"/>
              </w:rPr>
            </w:pPr>
          </w:p>
        </w:tc>
      </w:tr>
      <w:tr w:rsidR="00BE0CAB" w:rsidTr="00D74016">
        <w:tc>
          <w:tcPr>
            <w:tcW w:w="9854" w:type="dxa"/>
            <w:gridSpan w:val="2"/>
          </w:tcPr>
          <w:p w:rsidR="00BE0CAB" w:rsidRDefault="00BE0CAB" w:rsidP="00D74016">
            <w:pPr>
              <w:pStyle w:val="a3"/>
              <w:spacing w:before="0" w:beforeAutospacing="0" w:after="0" w:afterAutospacing="0" w:line="360" w:lineRule="auto"/>
              <w:jc w:val="both"/>
              <w:rPr>
                <w:color w:val="000000"/>
                <w:sz w:val="28"/>
                <w:szCs w:val="28"/>
              </w:rPr>
            </w:pPr>
            <w:r w:rsidRPr="00B6181F">
              <w:rPr>
                <w:b/>
                <w:color w:val="000000"/>
                <w:sz w:val="28"/>
                <w:szCs w:val="28"/>
              </w:rPr>
              <w:t>Предметные результаты обучения</w:t>
            </w:r>
            <w:r w:rsidRPr="00C41F81">
              <w:rPr>
                <w:color w:val="000000"/>
                <w:sz w:val="28"/>
                <w:szCs w:val="28"/>
              </w:rPr>
              <w:t xml:space="preserve"> – это </w:t>
            </w:r>
          </w:p>
          <w:p w:rsidR="00BE0CAB" w:rsidRDefault="00BE0CAB" w:rsidP="00D74016">
            <w:pPr>
              <w:pStyle w:val="a3"/>
              <w:spacing w:before="0" w:beforeAutospacing="0" w:after="0" w:afterAutospacing="0"/>
              <w:jc w:val="both"/>
              <w:rPr>
                <w:b/>
                <w:bCs/>
                <w:color w:val="000000"/>
                <w:sz w:val="28"/>
              </w:rPr>
            </w:pPr>
          </w:p>
        </w:tc>
      </w:tr>
      <w:tr w:rsidR="00BE0CAB" w:rsidTr="00D74016">
        <w:tc>
          <w:tcPr>
            <w:tcW w:w="4927" w:type="dxa"/>
          </w:tcPr>
          <w:p w:rsidR="00BE0CAB" w:rsidRDefault="00BE0CAB" w:rsidP="00D74016">
            <w:pPr>
              <w:pStyle w:val="a3"/>
              <w:spacing w:before="0" w:beforeAutospacing="0" w:after="0" w:afterAutospacing="0"/>
              <w:jc w:val="both"/>
              <w:rPr>
                <w:b/>
                <w:color w:val="000000"/>
                <w:sz w:val="28"/>
                <w:szCs w:val="28"/>
              </w:rPr>
            </w:pPr>
            <w:r>
              <w:rPr>
                <w:b/>
                <w:color w:val="000000"/>
                <w:sz w:val="28"/>
                <w:szCs w:val="28"/>
              </w:rPr>
              <w:t xml:space="preserve">Способы  оценивания </w:t>
            </w:r>
          </w:p>
        </w:tc>
        <w:tc>
          <w:tcPr>
            <w:tcW w:w="4927" w:type="dxa"/>
          </w:tcPr>
          <w:p w:rsidR="00BE0CAB" w:rsidRDefault="00BE0CAB" w:rsidP="00D74016">
            <w:pPr>
              <w:pStyle w:val="a3"/>
              <w:spacing w:before="0" w:beforeAutospacing="0" w:after="0" w:afterAutospacing="0"/>
              <w:jc w:val="both"/>
              <w:rPr>
                <w:b/>
                <w:color w:val="000000"/>
                <w:sz w:val="28"/>
                <w:szCs w:val="28"/>
              </w:rPr>
            </w:pPr>
            <w:r>
              <w:rPr>
                <w:b/>
                <w:color w:val="000000"/>
                <w:sz w:val="28"/>
                <w:szCs w:val="28"/>
              </w:rPr>
              <w:t>1.</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2.</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3.</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w:t>
            </w:r>
          </w:p>
          <w:p w:rsidR="00BE0CAB" w:rsidRDefault="00BE0CAB" w:rsidP="00D74016">
            <w:pPr>
              <w:pStyle w:val="a3"/>
              <w:spacing w:before="0" w:beforeAutospacing="0" w:after="0" w:afterAutospacing="0"/>
              <w:jc w:val="both"/>
              <w:rPr>
                <w:b/>
                <w:color w:val="000000"/>
                <w:sz w:val="28"/>
                <w:szCs w:val="28"/>
              </w:rPr>
            </w:pPr>
          </w:p>
          <w:p w:rsidR="00BE0CAB" w:rsidRDefault="00BE0CAB" w:rsidP="00D74016">
            <w:pPr>
              <w:pStyle w:val="a3"/>
              <w:spacing w:before="0" w:beforeAutospacing="0" w:after="0" w:afterAutospacing="0"/>
              <w:jc w:val="both"/>
              <w:rPr>
                <w:b/>
                <w:color w:val="000000"/>
                <w:sz w:val="28"/>
                <w:szCs w:val="28"/>
              </w:rPr>
            </w:pPr>
          </w:p>
        </w:tc>
      </w:tr>
    </w:tbl>
    <w:p w:rsidR="00BE0CAB" w:rsidRDefault="00BE0CAB" w:rsidP="00BE0CAB">
      <w:pPr>
        <w:pStyle w:val="a3"/>
        <w:spacing w:before="0" w:beforeAutospacing="0" w:after="0" w:afterAutospacing="0"/>
        <w:jc w:val="both"/>
        <w:rPr>
          <w:b/>
          <w:bCs/>
          <w:color w:val="000000"/>
          <w:sz w:val="28"/>
        </w:rPr>
      </w:pPr>
    </w:p>
    <w:p w:rsidR="00BE0CAB" w:rsidRDefault="00BE0CAB" w:rsidP="00BE0CAB">
      <w:pPr>
        <w:pStyle w:val="a3"/>
        <w:spacing w:before="0" w:beforeAutospacing="0" w:after="0" w:afterAutospacing="0"/>
        <w:jc w:val="right"/>
        <w:rPr>
          <w:b/>
          <w:bCs/>
          <w:color w:val="000000"/>
          <w:sz w:val="28"/>
        </w:rPr>
      </w:pPr>
      <w:r>
        <w:rPr>
          <w:b/>
          <w:bCs/>
          <w:color w:val="000000"/>
          <w:sz w:val="28"/>
        </w:rPr>
        <w:t xml:space="preserve"> Таблица 2 (практическая работа №2)</w:t>
      </w:r>
    </w:p>
    <w:tbl>
      <w:tblPr>
        <w:tblStyle w:val="ad"/>
        <w:tblW w:w="9854" w:type="dxa"/>
        <w:tblLook w:val="04A0" w:firstRow="1" w:lastRow="0" w:firstColumn="1" w:lastColumn="0" w:noHBand="0" w:noVBand="1"/>
      </w:tblPr>
      <w:tblGrid>
        <w:gridCol w:w="2463"/>
        <w:gridCol w:w="7391"/>
      </w:tblGrid>
      <w:tr w:rsidR="00BE0CAB" w:rsidTr="00D74016">
        <w:tc>
          <w:tcPr>
            <w:tcW w:w="9854" w:type="dxa"/>
            <w:gridSpan w:val="2"/>
          </w:tcPr>
          <w:p w:rsidR="00BE0CAB" w:rsidRDefault="00BE0CAB" w:rsidP="00D74016">
            <w:pPr>
              <w:pStyle w:val="a3"/>
              <w:spacing w:before="0" w:beforeAutospacing="0" w:after="0" w:afterAutospacing="0" w:line="360" w:lineRule="auto"/>
              <w:jc w:val="both"/>
              <w:rPr>
                <w:color w:val="000000"/>
                <w:sz w:val="28"/>
                <w:szCs w:val="28"/>
              </w:rPr>
            </w:pPr>
            <w:proofErr w:type="spellStart"/>
            <w:r w:rsidRPr="00B6181F">
              <w:rPr>
                <w:b/>
                <w:color w:val="000000"/>
                <w:sz w:val="28"/>
                <w:szCs w:val="28"/>
              </w:rPr>
              <w:t>Метапредметные</w:t>
            </w:r>
            <w:proofErr w:type="spellEnd"/>
            <w:r w:rsidRPr="00B6181F">
              <w:rPr>
                <w:b/>
                <w:color w:val="000000"/>
                <w:sz w:val="28"/>
                <w:szCs w:val="28"/>
              </w:rPr>
              <w:t xml:space="preserve"> результаты обучения</w:t>
            </w:r>
            <w:r w:rsidRPr="00C41F81">
              <w:rPr>
                <w:color w:val="000000"/>
                <w:sz w:val="28"/>
                <w:szCs w:val="28"/>
              </w:rPr>
              <w:t xml:space="preserve"> – это </w:t>
            </w:r>
          </w:p>
          <w:p w:rsidR="00BE0CAB" w:rsidRDefault="00BE0CAB" w:rsidP="00D74016">
            <w:pPr>
              <w:pStyle w:val="a3"/>
              <w:spacing w:before="0" w:beforeAutospacing="0" w:after="0" w:afterAutospacing="0"/>
              <w:jc w:val="both"/>
              <w:rPr>
                <w:b/>
                <w:color w:val="000000"/>
                <w:sz w:val="28"/>
                <w:szCs w:val="28"/>
              </w:rPr>
            </w:pPr>
          </w:p>
        </w:tc>
      </w:tr>
      <w:tr w:rsidR="00BE0CAB" w:rsidTr="00D74016">
        <w:tc>
          <w:tcPr>
            <w:tcW w:w="2463" w:type="dxa"/>
          </w:tcPr>
          <w:p w:rsidR="00BE0CAB" w:rsidRDefault="00BE0CAB" w:rsidP="00D74016">
            <w:pPr>
              <w:pStyle w:val="a3"/>
              <w:spacing w:before="0" w:beforeAutospacing="0" w:after="0" w:afterAutospacing="0"/>
              <w:jc w:val="both"/>
              <w:rPr>
                <w:b/>
                <w:color w:val="000000"/>
                <w:sz w:val="28"/>
                <w:szCs w:val="28"/>
              </w:rPr>
            </w:pPr>
            <w:r>
              <w:rPr>
                <w:b/>
                <w:color w:val="000000"/>
                <w:sz w:val="28"/>
                <w:szCs w:val="28"/>
              </w:rPr>
              <w:t xml:space="preserve">Способы  оценивания </w:t>
            </w:r>
          </w:p>
        </w:tc>
        <w:tc>
          <w:tcPr>
            <w:tcW w:w="7391" w:type="dxa"/>
          </w:tcPr>
          <w:p w:rsidR="00BE0CAB" w:rsidRDefault="00BE0CAB" w:rsidP="00D74016">
            <w:pPr>
              <w:pStyle w:val="a3"/>
              <w:spacing w:before="0" w:beforeAutospacing="0" w:after="0" w:afterAutospacing="0"/>
              <w:jc w:val="both"/>
              <w:rPr>
                <w:b/>
                <w:color w:val="000000"/>
                <w:sz w:val="28"/>
                <w:szCs w:val="28"/>
              </w:rPr>
            </w:pPr>
            <w:r>
              <w:rPr>
                <w:b/>
                <w:color w:val="000000"/>
                <w:sz w:val="28"/>
                <w:szCs w:val="28"/>
              </w:rPr>
              <w:t>1.</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2.</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3.</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w:t>
            </w:r>
          </w:p>
          <w:p w:rsidR="00BE0CAB" w:rsidRDefault="00BE0CAB" w:rsidP="00D74016">
            <w:pPr>
              <w:pStyle w:val="a3"/>
              <w:spacing w:before="0" w:beforeAutospacing="0" w:after="0" w:afterAutospacing="0"/>
              <w:jc w:val="both"/>
              <w:rPr>
                <w:b/>
                <w:color w:val="000000"/>
                <w:sz w:val="28"/>
                <w:szCs w:val="28"/>
              </w:rPr>
            </w:pPr>
          </w:p>
          <w:p w:rsidR="00BE0CAB" w:rsidRDefault="00BE0CAB" w:rsidP="00D74016">
            <w:pPr>
              <w:pStyle w:val="a3"/>
              <w:spacing w:before="0" w:beforeAutospacing="0" w:after="0" w:afterAutospacing="0"/>
              <w:jc w:val="both"/>
              <w:rPr>
                <w:b/>
                <w:color w:val="000000"/>
                <w:sz w:val="28"/>
                <w:szCs w:val="28"/>
              </w:rPr>
            </w:pPr>
          </w:p>
        </w:tc>
      </w:tr>
      <w:tr w:rsidR="00BE0CAB" w:rsidTr="00D74016">
        <w:tc>
          <w:tcPr>
            <w:tcW w:w="9854" w:type="dxa"/>
            <w:gridSpan w:val="2"/>
          </w:tcPr>
          <w:p w:rsidR="00BE0CAB" w:rsidRDefault="00BE0CAB" w:rsidP="00D74016">
            <w:pPr>
              <w:pStyle w:val="a3"/>
              <w:spacing w:before="0" w:beforeAutospacing="0" w:after="0" w:afterAutospacing="0" w:line="360" w:lineRule="auto"/>
              <w:jc w:val="both"/>
              <w:rPr>
                <w:color w:val="000000"/>
                <w:sz w:val="28"/>
                <w:szCs w:val="28"/>
              </w:rPr>
            </w:pPr>
            <w:r w:rsidRPr="00B6181F">
              <w:rPr>
                <w:b/>
                <w:color w:val="000000"/>
                <w:sz w:val="28"/>
                <w:szCs w:val="28"/>
              </w:rPr>
              <w:t>Итоговая оценка достижений</w:t>
            </w:r>
            <w:r w:rsidRPr="00B6181F">
              <w:rPr>
                <w:color w:val="000000"/>
                <w:sz w:val="28"/>
                <w:szCs w:val="28"/>
              </w:rPr>
              <w:t xml:space="preserve"> – это </w:t>
            </w:r>
          </w:p>
          <w:p w:rsidR="00BE0CAB" w:rsidRPr="00B6181F" w:rsidRDefault="00BE0CAB" w:rsidP="00D74016">
            <w:pPr>
              <w:pStyle w:val="a3"/>
              <w:spacing w:before="0" w:beforeAutospacing="0" w:after="0" w:afterAutospacing="0" w:line="360" w:lineRule="auto"/>
              <w:jc w:val="both"/>
              <w:rPr>
                <w:color w:val="000000"/>
                <w:sz w:val="28"/>
                <w:szCs w:val="28"/>
              </w:rPr>
            </w:pPr>
          </w:p>
        </w:tc>
      </w:tr>
      <w:tr w:rsidR="00BE0CAB" w:rsidTr="00D74016">
        <w:tc>
          <w:tcPr>
            <w:tcW w:w="2463" w:type="dxa"/>
          </w:tcPr>
          <w:p w:rsidR="00BE0CAB" w:rsidRDefault="00BE0CAB" w:rsidP="00D74016">
            <w:pPr>
              <w:pStyle w:val="a3"/>
              <w:spacing w:before="0" w:beforeAutospacing="0" w:after="0" w:afterAutospacing="0"/>
              <w:jc w:val="both"/>
              <w:rPr>
                <w:b/>
                <w:color w:val="000000"/>
                <w:sz w:val="28"/>
                <w:szCs w:val="28"/>
              </w:rPr>
            </w:pPr>
            <w:r>
              <w:rPr>
                <w:b/>
                <w:color w:val="000000"/>
                <w:sz w:val="28"/>
                <w:szCs w:val="28"/>
              </w:rPr>
              <w:t xml:space="preserve">Способы  оценивания </w:t>
            </w:r>
          </w:p>
        </w:tc>
        <w:tc>
          <w:tcPr>
            <w:tcW w:w="7391" w:type="dxa"/>
          </w:tcPr>
          <w:p w:rsidR="00BE0CAB" w:rsidRDefault="00BE0CAB" w:rsidP="00D74016">
            <w:pPr>
              <w:pStyle w:val="a3"/>
              <w:spacing w:before="0" w:beforeAutospacing="0" w:after="0" w:afterAutospacing="0"/>
              <w:jc w:val="both"/>
              <w:rPr>
                <w:b/>
                <w:color w:val="000000"/>
                <w:sz w:val="28"/>
                <w:szCs w:val="28"/>
              </w:rPr>
            </w:pPr>
            <w:r>
              <w:rPr>
                <w:b/>
                <w:color w:val="000000"/>
                <w:sz w:val="28"/>
                <w:szCs w:val="28"/>
              </w:rPr>
              <w:t>1.</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2.</w:t>
            </w:r>
          </w:p>
          <w:p w:rsidR="00BE0CAB" w:rsidRDefault="00BE0CAB" w:rsidP="00D74016">
            <w:pPr>
              <w:pStyle w:val="a3"/>
              <w:spacing w:before="0" w:beforeAutospacing="0" w:after="0" w:afterAutospacing="0"/>
              <w:jc w:val="both"/>
              <w:rPr>
                <w:b/>
                <w:color w:val="000000"/>
                <w:sz w:val="28"/>
                <w:szCs w:val="28"/>
              </w:rPr>
            </w:pPr>
            <w:r>
              <w:rPr>
                <w:b/>
                <w:color w:val="000000"/>
                <w:sz w:val="28"/>
                <w:szCs w:val="28"/>
              </w:rPr>
              <w:t>3.</w:t>
            </w:r>
          </w:p>
          <w:p w:rsidR="00BE0CAB" w:rsidRDefault="00BE0CAB" w:rsidP="00D74016">
            <w:pPr>
              <w:pStyle w:val="a3"/>
              <w:spacing w:before="0" w:beforeAutospacing="0" w:after="0" w:afterAutospacing="0" w:line="360" w:lineRule="auto"/>
              <w:jc w:val="both"/>
              <w:rPr>
                <w:b/>
                <w:color w:val="000000"/>
                <w:sz w:val="28"/>
                <w:szCs w:val="28"/>
              </w:rPr>
            </w:pPr>
            <w:r>
              <w:rPr>
                <w:b/>
                <w:color w:val="000000"/>
                <w:sz w:val="28"/>
                <w:szCs w:val="28"/>
              </w:rPr>
              <w:t>…….</w:t>
            </w:r>
          </w:p>
        </w:tc>
      </w:tr>
    </w:tbl>
    <w:p w:rsidR="00BE0CAB" w:rsidRDefault="00BE0CAB" w:rsidP="00B6181F">
      <w:pPr>
        <w:pStyle w:val="a3"/>
        <w:spacing w:before="0" w:beforeAutospacing="0" w:after="0" w:afterAutospacing="0"/>
        <w:jc w:val="both"/>
        <w:rPr>
          <w:b/>
          <w:bCs/>
          <w:color w:val="000000"/>
          <w:sz w:val="28"/>
        </w:rPr>
      </w:pPr>
    </w:p>
    <w:p w:rsidR="00BE0CAB" w:rsidRDefault="00BE0CAB" w:rsidP="00B6181F">
      <w:pPr>
        <w:pStyle w:val="a3"/>
        <w:spacing w:before="0" w:beforeAutospacing="0" w:after="0" w:afterAutospacing="0"/>
        <w:jc w:val="both"/>
        <w:rPr>
          <w:b/>
          <w:bCs/>
          <w:color w:val="000000"/>
          <w:sz w:val="28"/>
        </w:rPr>
      </w:pPr>
    </w:p>
    <w:p w:rsidR="00BE0CAB" w:rsidRDefault="00BE0CAB" w:rsidP="00B6181F">
      <w:pPr>
        <w:pStyle w:val="a3"/>
        <w:spacing w:before="0" w:beforeAutospacing="0" w:after="0" w:afterAutospacing="0"/>
        <w:jc w:val="both"/>
        <w:rPr>
          <w:b/>
          <w:bCs/>
          <w:color w:val="000000"/>
          <w:sz w:val="28"/>
        </w:rPr>
      </w:pPr>
    </w:p>
    <w:p w:rsidR="002A3A25" w:rsidRPr="002A3A25" w:rsidRDefault="00211E17" w:rsidP="002A3A25">
      <w:pPr>
        <w:spacing w:after="0" w:line="360" w:lineRule="auto"/>
        <w:jc w:val="center"/>
        <w:rPr>
          <w:rFonts w:ascii="Times New Roman" w:hAnsi="Times New Roman" w:cs="Times New Roman"/>
          <w:b/>
          <w:color w:val="000000"/>
          <w:sz w:val="28"/>
          <w:szCs w:val="28"/>
        </w:rPr>
      </w:pPr>
      <w:r w:rsidRPr="00E64538">
        <w:rPr>
          <w:rFonts w:ascii="Times New Roman" w:hAnsi="Times New Roman" w:cs="Times New Roman"/>
          <w:b/>
          <w:bCs/>
          <w:color w:val="000000"/>
          <w:sz w:val="28"/>
          <w:szCs w:val="28"/>
        </w:rPr>
        <w:br w:type="page"/>
      </w:r>
      <w:r w:rsidR="00B6181F" w:rsidRPr="002A3A25">
        <w:rPr>
          <w:rFonts w:ascii="Times New Roman" w:hAnsi="Times New Roman" w:cs="Times New Roman"/>
          <w:b/>
          <w:color w:val="000000"/>
          <w:sz w:val="28"/>
          <w:szCs w:val="28"/>
        </w:rPr>
        <w:lastRenderedPageBreak/>
        <w:t>Тема: «Способы оценки учебных достижений обучающихся</w:t>
      </w:r>
      <w:r w:rsidR="001160C6">
        <w:rPr>
          <w:rFonts w:ascii="Times New Roman" w:hAnsi="Times New Roman" w:cs="Times New Roman"/>
          <w:b/>
          <w:color w:val="000000"/>
          <w:sz w:val="28"/>
          <w:szCs w:val="28"/>
        </w:rPr>
        <w:t>»</w:t>
      </w:r>
      <w:r w:rsidR="00B6181F" w:rsidRPr="002A3A25">
        <w:rPr>
          <w:rFonts w:ascii="Times New Roman" w:hAnsi="Times New Roman" w:cs="Times New Roman"/>
          <w:b/>
          <w:color w:val="000000"/>
          <w:sz w:val="28"/>
          <w:szCs w:val="28"/>
        </w:rPr>
        <w:t xml:space="preserve"> </w:t>
      </w:r>
    </w:p>
    <w:p w:rsidR="00B6181F" w:rsidRPr="002A3A25" w:rsidRDefault="00B6181F" w:rsidP="002A3A25">
      <w:pPr>
        <w:spacing w:after="0" w:line="360" w:lineRule="auto"/>
        <w:jc w:val="center"/>
        <w:rPr>
          <w:rFonts w:ascii="Times New Roman" w:hAnsi="Times New Roman" w:cs="Times New Roman"/>
          <w:b/>
          <w:color w:val="000000"/>
          <w:sz w:val="28"/>
          <w:szCs w:val="28"/>
        </w:rPr>
      </w:pPr>
    </w:p>
    <w:p w:rsidR="00B6181F" w:rsidRPr="00B6181F" w:rsidRDefault="00B6181F" w:rsidP="00B6181F">
      <w:pPr>
        <w:pStyle w:val="a3"/>
        <w:spacing w:before="0" w:beforeAutospacing="0" w:after="0" w:afterAutospacing="0"/>
        <w:rPr>
          <w:color w:val="000000"/>
          <w:sz w:val="28"/>
          <w:szCs w:val="28"/>
        </w:rPr>
      </w:pPr>
      <w:r w:rsidRPr="00B6181F">
        <w:rPr>
          <w:color w:val="000000"/>
          <w:sz w:val="28"/>
          <w:szCs w:val="28"/>
        </w:rPr>
        <w:t>План изучения:</w:t>
      </w:r>
    </w:p>
    <w:p w:rsidR="00B6181F" w:rsidRPr="00B6181F" w:rsidRDefault="00B6181F" w:rsidP="00B6181F">
      <w:pPr>
        <w:pStyle w:val="a3"/>
        <w:spacing w:before="0" w:beforeAutospacing="0" w:after="0" w:afterAutospacing="0"/>
        <w:rPr>
          <w:color w:val="000000"/>
          <w:sz w:val="28"/>
          <w:szCs w:val="28"/>
        </w:rPr>
      </w:pPr>
      <w:r w:rsidRPr="00B6181F">
        <w:rPr>
          <w:color w:val="000000"/>
          <w:sz w:val="28"/>
          <w:szCs w:val="28"/>
        </w:rPr>
        <w:t>1.Понятие оценивания в образовании. Подходы к оцениванию в разных системах образования</w:t>
      </w:r>
    </w:p>
    <w:p w:rsidR="00B6181F" w:rsidRPr="00B6181F" w:rsidRDefault="00B6181F" w:rsidP="00B6181F">
      <w:pPr>
        <w:pStyle w:val="a3"/>
        <w:spacing w:before="0" w:beforeAutospacing="0" w:after="0" w:afterAutospacing="0"/>
        <w:rPr>
          <w:color w:val="000000"/>
          <w:sz w:val="28"/>
          <w:szCs w:val="28"/>
        </w:rPr>
      </w:pPr>
      <w:r w:rsidRPr="00B6181F">
        <w:rPr>
          <w:color w:val="000000"/>
          <w:sz w:val="28"/>
          <w:szCs w:val="28"/>
        </w:rPr>
        <w:t xml:space="preserve">2. </w:t>
      </w:r>
      <w:r w:rsidR="008C097E">
        <w:rPr>
          <w:color w:val="000000"/>
          <w:sz w:val="28"/>
          <w:szCs w:val="28"/>
        </w:rPr>
        <w:t>Система о</w:t>
      </w:r>
      <w:r w:rsidRPr="00B6181F">
        <w:rPr>
          <w:color w:val="000000"/>
          <w:sz w:val="28"/>
          <w:szCs w:val="28"/>
        </w:rPr>
        <w:t>ценк</w:t>
      </w:r>
      <w:r w:rsidR="008C097E">
        <w:rPr>
          <w:color w:val="000000"/>
          <w:sz w:val="28"/>
          <w:szCs w:val="28"/>
        </w:rPr>
        <w:t>и качества образования</w:t>
      </w:r>
      <w:r w:rsidRPr="00B6181F">
        <w:rPr>
          <w:color w:val="000000"/>
          <w:sz w:val="28"/>
          <w:szCs w:val="28"/>
        </w:rPr>
        <w:t xml:space="preserve"> </w:t>
      </w:r>
      <w:r w:rsidR="008C097E">
        <w:rPr>
          <w:color w:val="000000"/>
          <w:sz w:val="28"/>
          <w:szCs w:val="28"/>
        </w:rPr>
        <w:t>(</w:t>
      </w:r>
      <w:r w:rsidRPr="00B6181F">
        <w:rPr>
          <w:color w:val="000000"/>
          <w:sz w:val="28"/>
          <w:szCs w:val="28"/>
        </w:rPr>
        <w:t xml:space="preserve">личностных, </w:t>
      </w:r>
      <w:proofErr w:type="spellStart"/>
      <w:r w:rsidRPr="00B6181F">
        <w:rPr>
          <w:color w:val="000000"/>
          <w:sz w:val="28"/>
          <w:szCs w:val="28"/>
        </w:rPr>
        <w:t>метапредметных</w:t>
      </w:r>
      <w:proofErr w:type="spellEnd"/>
      <w:r w:rsidR="008C097E">
        <w:rPr>
          <w:color w:val="000000"/>
          <w:sz w:val="28"/>
          <w:szCs w:val="28"/>
        </w:rPr>
        <w:t xml:space="preserve">, </w:t>
      </w:r>
      <w:r w:rsidRPr="00B6181F">
        <w:rPr>
          <w:color w:val="000000"/>
          <w:sz w:val="28"/>
          <w:szCs w:val="28"/>
        </w:rPr>
        <w:t xml:space="preserve">предметных </w:t>
      </w:r>
      <w:r w:rsidR="008C097E">
        <w:rPr>
          <w:color w:val="000000"/>
          <w:sz w:val="28"/>
          <w:szCs w:val="28"/>
        </w:rPr>
        <w:t xml:space="preserve">и итоговых </w:t>
      </w:r>
      <w:r w:rsidRPr="00B6181F">
        <w:rPr>
          <w:color w:val="000000"/>
          <w:sz w:val="28"/>
          <w:szCs w:val="28"/>
        </w:rPr>
        <w:t>результатов</w:t>
      </w:r>
      <w:r w:rsidR="008C097E">
        <w:rPr>
          <w:color w:val="000000"/>
          <w:sz w:val="28"/>
          <w:szCs w:val="28"/>
        </w:rPr>
        <w:t>)</w:t>
      </w:r>
    </w:p>
    <w:p w:rsidR="00B6181F" w:rsidRPr="00B6181F" w:rsidRDefault="00B6181F" w:rsidP="00B6181F">
      <w:pPr>
        <w:pStyle w:val="a3"/>
        <w:spacing w:before="0" w:beforeAutospacing="0" w:after="0" w:afterAutospacing="0"/>
        <w:rPr>
          <w:color w:val="000000"/>
          <w:sz w:val="28"/>
          <w:szCs w:val="28"/>
        </w:rPr>
      </w:pPr>
      <w:r w:rsidRPr="00B6181F">
        <w:rPr>
          <w:color w:val="000000"/>
          <w:sz w:val="28"/>
          <w:szCs w:val="28"/>
        </w:rPr>
        <w:t xml:space="preserve">3.Способы оценки учебных достижений обучающихся </w:t>
      </w:r>
      <w:bookmarkStart w:id="0" w:name="_GoBack"/>
      <w:bookmarkEnd w:id="0"/>
    </w:p>
    <w:p w:rsidR="00A25791" w:rsidRPr="00B6181F" w:rsidRDefault="00A25791" w:rsidP="00B6181F">
      <w:pPr>
        <w:pStyle w:val="a3"/>
        <w:spacing w:before="0" w:beforeAutospacing="0" w:after="0" w:afterAutospacing="0"/>
        <w:rPr>
          <w:color w:val="000000"/>
          <w:sz w:val="28"/>
          <w:szCs w:val="28"/>
        </w:rPr>
      </w:pPr>
    </w:p>
    <w:p w:rsidR="00211E17" w:rsidRPr="006C1AE9" w:rsidRDefault="00211E17" w:rsidP="00211E17">
      <w:pPr>
        <w:pStyle w:val="a3"/>
        <w:spacing w:before="0" w:beforeAutospacing="0" w:after="0" w:afterAutospacing="0" w:line="360" w:lineRule="auto"/>
        <w:jc w:val="center"/>
        <w:rPr>
          <w:b/>
          <w:color w:val="000000"/>
          <w:sz w:val="28"/>
          <w:szCs w:val="28"/>
        </w:rPr>
      </w:pPr>
      <w:r w:rsidRPr="006C1AE9">
        <w:rPr>
          <w:b/>
          <w:color w:val="000000"/>
          <w:sz w:val="28"/>
          <w:szCs w:val="28"/>
        </w:rPr>
        <w:t>1. Понятие оценивания в образовании</w:t>
      </w:r>
      <w:r w:rsidR="006C1AE9" w:rsidRPr="006C1AE9">
        <w:rPr>
          <w:b/>
          <w:color w:val="000000"/>
          <w:sz w:val="28"/>
          <w:szCs w:val="28"/>
        </w:rPr>
        <w:t>. Подходы к оцениванию в разных системах образования</w:t>
      </w:r>
    </w:p>
    <w:p w:rsidR="00211E17" w:rsidRPr="00E64538" w:rsidRDefault="000D2369" w:rsidP="00211E17">
      <w:pPr>
        <w:pStyle w:val="a3"/>
        <w:spacing w:before="0" w:beforeAutospacing="0" w:after="0" w:afterAutospacing="0" w:line="360" w:lineRule="auto"/>
        <w:jc w:val="both"/>
        <w:rPr>
          <w:color w:val="000000"/>
          <w:sz w:val="28"/>
          <w:szCs w:val="28"/>
        </w:rPr>
      </w:pPr>
      <w:r>
        <w:rPr>
          <w:color w:val="000000"/>
          <w:sz w:val="28"/>
          <w:szCs w:val="28"/>
        </w:rPr>
        <w:t xml:space="preserve"> </w:t>
      </w:r>
    </w:p>
    <w:p w:rsidR="00211E17" w:rsidRPr="00E64538" w:rsidRDefault="00211E17" w:rsidP="00211E17">
      <w:pPr>
        <w:pStyle w:val="a3"/>
        <w:spacing w:before="0" w:beforeAutospacing="0" w:after="0" w:afterAutospacing="0" w:line="360" w:lineRule="auto"/>
        <w:ind w:firstLine="600"/>
        <w:jc w:val="right"/>
        <w:rPr>
          <w:color w:val="000000"/>
          <w:sz w:val="28"/>
          <w:szCs w:val="28"/>
        </w:rPr>
      </w:pPr>
      <w:r w:rsidRPr="00E64538">
        <w:rPr>
          <w:color w:val="000000"/>
          <w:sz w:val="28"/>
          <w:szCs w:val="28"/>
        </w:rPr>
        <w:t>«Оценка – это правильное кровообращение</w:t>
      </w:r>
    </w:p>
    <w:p w:rsidR="00211E17" w:rsidRPr="00E64538" w:rsidRDefault="00211E17" w:rsidP="00211E17">
      <w:pPr>
        <w:pStyle w:val="a3"/>
        <w:spacing w:before="0" w:beforeAutospacing="0" w:after="0" w:afterAutospacing="0" w:line="360" w:lineRule="auto"/>
        <w:ind w:firstLine="600"/>
        <w:jc w:val="right"/>
        <w:rPr>
          <w:color w:val="000000"/>
          <w:sz w:val="28"/>
          <w:szCs w:val="28"/>
        </w:rPr>
      </w:pPr>
      <w:r w:rsidRPr="00E64538">
        <w:rPr>
          <w:color w:val="000000"/>
          <w:sz w:val="28"/>
          <w:szCs w:val="28"/>
        </w:rPr>
        <w:t>без неё неизбежны застои и болезненные явления».</w:t>
      </w:r>
    </w:p>
    <w:p w:rsidR="00211E17" w:rsidRPr="00E64538" w:rsidRDefault="00211E17" w:rsidP="00211E17">
      <w:pPr>
        <w:pStyle w:val="a3"/>
        <w:spacing w:before="0" w:beforeAutospacing="0" w:after="0" w:afterAutospacing="0" w:line="360" w:lineRule="auto"/>
        <w:ind w:firstLine="600"/>
        <w:jc w:val="right"/>
        <w:rPr>
          <w:color w:val="000000"/>
          <w:sz w:val="28"/>
          <w:szCs w:val="28"/>
        </w:rPr>
      </w:pPr>
      <w:r w:rsidRPr="00E64538">
        <w:rPr>
          <w:color w:val="000000"/>
          <w:sz w:val="28"/>
          <w:szCs w:val="28"/>
        </w:rPr>
        <w:t>Н. Островский.</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Много проблем существует в образовательном процессе, но самая главная из них - это оценивание учащихся. Новые социальные условия, процесс обновления образовательных структур, переход их в режим развивающего обучения вновь обращают внимание учёных и педагогов – практиков на эту проблему.</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Организовать любую деятельность, в том числе учебно-познавательную, без оценивания невозможно, так как именно этот процесс является одним из компонентов деятельности, её регулятором, показателем результативности. Оценивание является процессом, а оценка её результатом.</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В табелях успеваемости, классных журналах, базах (банков) данных и так далее, оценки фиксируется в виде отметок (условных обозначений, кодовых сигналов, «зарубок», памятных знаков и так далее).</w:t>
      </w:r>
    </w:p>
    <w:p w:rsidR="00211E17" w:rsidRPr="00E64538" w:rsidRDefault="00211E17" w:rsidP="00211E17">
      <w:pPr>
        <w:pStyle w:val="a3"/>
        <w:spacing w:before="0" w:beforeAutospacing="0" w:after="0" w:afterAutospacing="0" w:line="360" w:lineRule="auto"/>
        <w:ind w:firstLine="600"/>
        <w:jc w:val="both"/>
        <w:rPr>
          <w:color w:val="000000" w:themeColor="text1"/>
          <w:sz w:val="28"/>
          <w:szCs w:val="28"/>
        </w:rPr>
      </w:pPr>
      <w:r w:rsidRPr="00E64538">
        <w:rPr>
          <w:color w:val="000000"/>
          <w:sz w:val="28"/>
          <w:szCs w:val="28"/>
        </w:rPr>
        <w:t xml:space="preserve">Оценивание-это контроль качества </w:t>
      </w:r>
      <w:r w:rsidRPr="00E64538">
        <w:rPr>
          <w:color w:val="000000" w:themeColor="text1"/>
          <w:sz w:val="28"/>
          <w:szCs w:val="28"/>
        </w:rPr>
        <w:t xml:space="preserve">образования </w:t>
      </w:r>
      <w:r w:rsidR="00773B34">
        <w:rPr>
          <w:color w:val="000000" w:themeColor="text1"/>
          <w:sz w:val="28"/>
          <w:szCs w:val="28"/>
        </w:rPr>
        <w:t>[3</w:t>
      </w:r>
      <w:r w:rsidR="00CE5572">
        <w:rPr>
          <w:color w:val="000000" w:themeColor="text1"/>
          <w:sz w:val="28"/>
          <w:szCs w:val="28"/>
        </w:rPr>
        <w:t>]</w:t>
      </w:r>
      <w:r w:rsidRPr="00E64538">
        <w:rPr>
          <w:color w:val="000000" w:themeColor="text1"/>
          <w:sz w:val="28"/>
          <w:szCs w:val="28"/>
        </w:rPr>
        <w:t>.</w:t>
      </w:r>
    </w:p>
    <w:p w:rsidR="00211E17" w:rsidRPr="00E64538" w:rsidRDefault="00211E17" w:rsidP="00211E17">
      <w:pPr>
        <w:pStyle w:val="a3"/>
        <w:spacing w:before="0" w:beforeAutospacing="0" w:after="0" w:afterAutospacing="0" w:line="360" w:lineRule="auto"/>
        <w:ind w:firstLine="600"/>
        <w:jc w:val="both"/>
        <w:rPr>
          <w:color w:val="000000" w:themeColor="text1"/>
          <w:sz w:val="28"/>
          <w:szCs w:val="28"/>
        </w:rPr>
      </w:pPr>
      <w:r w:rsidRPr="00E64538">
        <w:rPr>
          <w:color w:val="000000" w:themeColor="text1"/>
          <w:sz w:val="28"/>
          <w:szCs w:val="28"/>
        </w:rPr>
        <w:t>Оценивание-это инструмент, позволяющий определять развитие, прогре</w:t>
      </w:r>
      <w:proofErr w:type="gramStart"/>
      <w:r w:rsidRPr="00E64538">
        <w:rPr>
          <w:color w:val="000000" w:themeColor="text1"/>
          <w:sz w:val="28"/>
          <w:szCs w:val="28"/>
        </w:rPr>
        <w:t>сс в пр</w:t>
      </w:r>
      <w:proofErr w:type="gramEnd"/>
      <w:r w:rsidRPr="00E64538">
        <w:rPr>
          <w:color w:val="000000" w:themeColor="text1"/>
          <w:sz w:val="28"/>
          <w:szCs w:val="28"/>
        </w:rPr>
        <w:t xml:space="preserve">еподавательской деятельности </w:t>
      </w:r>
      <w:r w:rsidR="00773B34">
        <w:rPr>
          <w:color w:val="000000" w:themeColor="text1"/>
          <w:sz w:val="28"/>
          <w:szCs w:val="28"/>
        </w:rPr>
        <w:t>[3</w:t>
      </w:r>
      <w:r w:rsidR="00CE5572">
        <w:rPr>
          <w:color w:val="000000" w:themeColor="text1"/>
          <w:sz w:val="28"/>
          <w:szCs w:val="28"/>
        </w:rPr>
        <w:t>]</w:t>
      </w:r>
      <w:r w:rsidRPr="00E64538">
        <w:rPr>
          <w:color w:val="000000" w:themeColor="text1"/>
          <w:sz w:val="28"/>
          <w:szCs w:val="28"/>
        </w:rPr>
        <w:t>.</w:t>
      </w:r>
    </w:p>
    <w:p w:rsidR="00211E17" w:rsidRPr="00E64538" w:rsidRDefault="00211E17" w:rsidP="00211E17">
      <w:pPr>
        <w:pStyle w:val="a3"/>
        <w:spacing w:before="0" w:beforeAutospacing="0" w:after="0" w:afterAutospacing="0" w:line="360" w:lineRule="auto"/>
        <w:ind w:firstLine="600"/>
        <w:jc w:val="both"/>
        <w:rPr>
          <w:color w:val="000000" w:themeColor="text1"/>
          <w:sz w:val="28"/>
          <w:szCs w:val="28"/>
        </w:rPr>
      </w:pPr>
      <w:r w:rsidRPr="00E64538">
        <w:rPr>
          <w:color w:val="000000" w:themeColor="text1"/>
          <w:sz w:val="28"/>
          <w:szCs w:val="28"/>
        </w:rPr>
        <w:t xml:space="preserve">Оценивание-это способ коррекции деятельности </w:t>
      </w:r>
      <w:proofErr w:type="gramStart"/>
      <w:r w:rsidRPr="00E64538">
        <w:rPr>
          <w:color w:val="000000" w:themeColor="text1"/>
          <w:sz w:val="28"/>
          <w:szCs w:val="28"/>
        </w:rPr>
        <w:t>обучаемых</w:t>
      </w:r>
      <w:proofErr w:type="gramEnd"/>
      <w:r w:rsidRPr="00E64538">
        <w:rPr>
          <w:color w:val="000000" w:themeColor="text1"/>
          <w:sz w:val="28"/>
          <w:szCs w:val="28"/>
        </w:rPr>
        <w:t xml:space="preserve">, с помощью которого учитель определяет уровень подготовленности ученика </w:t>
      </w:r>
      <w:r w:rsidR="00773B34">
        <w:rPr>
          <w:color w:val="000000" w:themeColor="text1"/>
          <w:sz w:val="28"/>
          <w:szCs w:val="28"/>
        </w:rPr>
        <w:t>[6</w:t>
      </w:r>
      <w:r w:rsidR="00CE5572">
        <w:rPr>
          <w:color w:val="000000" w:themeColor="text1"/>
          <w:sz w:val="28"/>
          <w:szCs w:val="28"/>
        </w:rPr>
        <w:t>]</w:t>
      </w:r>
      <w:r w:rsidRPr="00E64538">
        <w:rPr>
          <w:color w:val="000000" w:themeColor="text1"/>
          <w:sz w:val="28"/>
          <w:szCs w:val="28"/>
        </w:rPr>
        <w:t>.</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lastRenderedPageBreak/>
        <w:t xml:space="preserve">В каждой стране есть своя система оценивания. Например, 5- </w:t>
      </w:r>
      <w:proofErr w:type="spellStart"/>
      <w:r w:rsidRPr="00E64538">
        <w:rPr>
          <w:color w:val="000000"/>
          <w:sz w:val="28"/>
          <w:szCs w:val="28"/>
        </w:rPr>
        <w:t>ти</w:t>
      </w:r>
      <w:proofErr w:type="spellEnd"/>
      <w:r w:rsidRPr="00E64538">
        <w:rPr>
          <w:color w:val="000000"/>
          <w:sz w:val="28"/>
          <w:szCs w:val="28"/>
        </w:rPr>
        <w:t xml:space="preserve"> </w:t>
      </w:r>
      <w:proofErr w:type="gramStart"/>
      <w:r w:rsidRPr="00E64538">
        <w:rPr>
          <w:color w:val="000000"/>
          <w:sz w:val="28"/>
          <w:szCs w:val="28"/>
        </w:rPr>
        <w:t>балльная</w:t>
      </w:r>
      <w:proofErr w:type="gramEnd"/>
      <w:r w:rsidRPr="00E64538">
        <w:rPr>
          <w:color w:val="000000"/>
          <w:sz w:val="28"/>
          <w:szCs w:val="28"/>
        </w:rPr>
        <w:t xml:space="preserve"> в России.</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Так же существуют и более «растянутые» шкалы оценок: девя</w:t>
      </w:r>
      <w:r w:rsidRPr="00E64538">
        <w:rPr>
          <w:color w:val="000000"/>
          <w:sz w:val="28"/>
          <w:szCs w:val="28"/>
        </w:rPr>
        <w:softHyphen/>
        <w:t xml:space="preserve">ти, десяти, </w:t>
      </w:r>
      <w:proofErr w:type="spellStart"/>
      <w:r w:rsidRPr="00E64538">
        <w:rPr>
          <w:color w:val="000000"/>
          <w:sz w:val="28"/>
          <w:szCs w:val="28"/>
        </w:rPr>
        <w:t>двенадцатибалльные</w:t>
      </w:r>
      <w:proofErr w:type="spellEnd"/>
      <w:r w:rsidRPr="00E64538">
        <w:rPr>
          <w:color w:val="000000"/>
          <w:sz w:val="28"/>
          <w:szCs w:val="28"/>
        </w:rPr>
        <w:t xml:space="preserve">, а в некоторых странах Африки — даже тридцати - и </w:t>
      </w:r>
      <w:proofErr w:type="spellStart"/>
      <w:r w:rsidRPr="00E64538">
        <w:rPr>
          <w:color w:val="000000"/>
          <w:sz w:val="28"/>
          <w:szCs w:val="28"/>
        </w:rPr>
        <w:t>стобалльные</w:t>
      </w:r>
      <w:proofErr w:type="spellEnd"/>
      <w:r w:rsidRPr="00E64538">
        <w:rPr>
          <w:color w:val="000000"/>
          <w:sz w:val="28"/>
          <w:szCs w:val="28"/>
        </w:rPr>
        <w:t xml:space="preserve"> системы. Однако такие растянутые системы, имея в виду немалую произвольность выставле</w:t>
      </w:r>
      <w:r w:rsidRPr="00E64538">
        <w:rPr>
          <w:color w:val="000000"/>
          <w:sz w:val="28"/>
          <w:szCs w:val="28"/>
        </w:rPr>
        <w:softHyphen/>
        <w:t>ния даже обычной отметки, таят в себе опасность приблизительности и произвола. Как учитель объяснит ученику, за что он поставил ему 87 баллов, если тот претендует на 89 или 90? У нас в ряде опытных образовательных учреждений проходят проверку двенадцат</w:t>
      </w:r>
      <w:proofErr w:type="gramStart"/>
      <w:r w:rsidRPr="00E64538">
        <w:rPr>
          <w:color w:val="000000"/>
          <w:sz w:val="28"/>
          <w:szCs w:val="28"/>
        </w:rPr>
        <w:t>и-</w:t>
      </w:r>
      <w:proofErr w:type="gramEnd"/>
      <w:r w:rsidRPr="00E64538">
        <w:rPr>
          <w:color w:val="000000"/>
          <w:sz w:val="28"/>
          <w:szCs w:val="28"/>
        </w:rPr>
        <w:t xml:space="preserve"> и </w:t>
      </w:r>
      <w:proofErr w:type="spellStart"/>
      <w:r w:rsidRPr="00E64538">
        <w:rPr>
          <w:color w:val="000000"/>
          <w:sz w:val="28"/>
          <w:szCs w:val="28"/>
        </w:rPr>
        <w:t>четырнадцатибалльная</w:t>
      </w:r>
      <w:proofErr w:type="spellEnd"/>
      <w:r w:rsidRPr="00E64538">
        <w:rPr>
          <w:color w:val="000000"/>
          <w:sz w:val="28"/>
          <w:szCs w:val="28"/>
        </w:rPr>
        <w:t xml:space="preserve"> системы выставления отме</w:t>
      </w:r>
      <w:r w:rsidRPr="00E64538">
        <w:rPr>
          <w:color w:val="000000"/>
          <w:sz w:val="28"/>
          <w:szCs w:val="28"/>
        </w:rPr>
        <w:softHyphen/>
        <w:t>ток. Эти системы, в частности, рассчитаны на оценку дифференцированных вариантов обучения. В таком случае определенное количество баллов дает выбор варианта (за вариант повышенной трудности – балл выше), а остальные баллы — за качество выполнения работы.</w:t>
      </w:r>
      <w:r w:rsidR="00773B34">
        <w:rPr>
          <w:color w:val="000000"/>
          <w:sz w:val="28"/>
          <w:szCs w:val="28"/>
        </w:rPr>
        <w:t>[4</w:t>
      </w:r>
      <w:r w:rsidR="00CE5572">
        <w:rPr>
          <w:color w:val="000000"/>
          <w:sz w:val="28"/>
          <w:szCs w:val="28"/>
        </w:rPr>
        <w:t>]</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Основой для оценивания успеваемости учащегося являются итоги (результаты) контроля. Учитываются при этом как качественные, так и количественные показатели работы учащихся. Количественные показатели фиксируются преимущественно в баллах или процентах, а качественные в оценочных суждениях типа «хорошо», «удовлетворительно» и тому подобное. Каждому оценочному суждению приписывается определённый, заранее согласованный (установленный) балл, показатель (например, оценочному суждению «отлично» - балл 5). Очень важно при этом понимать, что оценка – это не число, получаемое в результате измерений и вычислений, а приписанному суждению значение. Количественные манипуляции с оценочными суждениями (баллами) недопустимы. Чтобы избежать соблазна использовать оценки как числа, во многих странах мира оценки имеют буквенное обозначен</w:t>
      </w:r>
      <w:r w:rsidR="00B7755C">
        <w:rPr>
          <w:color w:val="000000"/>
          <w:sz w:val="28"/>
          <w:szCs w:val="28"/>
        </w:rPr>
        <w:t>ие, например, А</w:t>
      </w:r>
      <w:proofErr w:type="gramStart"/>
      <w:r w:rsidR="00B7755C">
        <w:rPr>
          <w:color w:val="000000"/>
          <w:sz w:val="28"/>
          <w:szCs w:val="28"/>
        </w:rPr>
        <w:t>,В</w:t>
      </w:r>
      <w:proofErr w:type="gramEnd"/>
      <w:r w:rsidR="00B7755C">
        <w:rPr>
          <w:color w:val="000000"/>
          <w:sz w:val="28"/>
          <w:szCs w:val="28"/>
        </w:rPr>
        <w:t>,С и так далее</w:t>
      </w:r>
      <w:r w:rsidR="00773B34">
        <w:rPr>
          <w:color w:val="000000"/>
          <w:sz w:val="28"/>
          <w:szCs w:val="28"/>
        </w:rPr>
        <w:t>[7</w:t>
      </w:r>
      <w:r w:rsidR="00202C24">
        <w:rPr>
          <w:color w:val="000000"/>
          <w:sz w:val="28"/>
          <w:szCs w:val="28"/>
        </w:rPr>
        <w:t>]</w:t>
      </w:r>
      <w:r w:rsidR="00B7755C">
        <w:rPr>
          <w:color w:val="000000"/>
          <w:sz w:val="28"/>
          <w:szCs w:val="28"/>
        </w:rPr>
        <w:t>.</w:t>
      </w:r>
    </w:p>
    <w:p w:rsidR="00211E17" w:rsidRPr="00E64538" w:rsidRDefault="00211E17" w:rsidP="00211E17">
      <w:pPr>
        <w:pStyle w:val="a3"/>
        <w:spacing w:before="0" w:beforeAutospacing="0" w:after="0" w:afterAutospacing="0" w:line="360" w:lineRule="auto"/>
        <w:ind w:firstLine="600"/>
        <w:jc w:val="both"/>
        <w:rPr>
          <w:color w:val="000000"/>
          <w:sz w:val="28"/>
          <w:szCs w:val="28"/>
        </w:rPr>
      </w:pPr>
      <w:proofErr w:type="gramStart"/>
      <w:r w:rsidRPr="00E64538">
        <w:rPr>
          <w:color w:val="000000"/>
          <w:sz w:val="28"/>
          <w:szCs w:val="28"/>
        </w:rPr>
        <w:t>Оценивание</w:t>
      </w:r>
      <w:proofErr w:type="gramEnd"/>
      <w:r w:rsidRPr="00E64538">
        <w:rPr>
          <w:color w:val="000000"/>
          <w:sz w:val="28"/>
          <w:szCs w:val="28"/>
        </w:rPr>
        <w:t xml:space="preserve"> как и все процессы имеет свои функции: образовательную, стимулирующую, </w:t>
      </w:r>
      <w:proofErr w:type="spellStart"/>
      <w:r w:rsidRPr="00E64538">
        <w:rPr>
          <w:color w:val="000000"/>
          <w:sz w:val="28"/>
          <w:szCs w:val="28"/>
        </w:rPr>
        <w:t>аналитико</w:t>
      </w:r>
      <w:proofErr w:type="spellEnd"/>
      <w:r w:rsidRPr="00E64538">
        <w:rPr>
          <w:color w:val="000000"/>
          <w:sz w:val="28"/>
          <w:szCs w:val="28"/>
        </w:rPr>
        <w:t xml:space="preserve"> – корректирующую, воспитывающую, развивающую, контрольную:</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lastRenderedPageBreak/>
        <w:t>-образовательная функция заключается в том, что проверка, кон</w:t>
      </w:r>
      <w:r w:rsidRPr="00E64538">
        <w:rPr>
          <w:color w:val="000000"/>
          <w:sz w:val="28"/>
          <w:szCs w:val="28"/>
        </w:rPr>
        <w:softHyphen/>
        <w:t xml:space="preserve">троль, учет остаются органическими элементами обучения и их задача не столько выявить, зафиксировать состояние дел, уровень </w:t>
      </w:r>
      <w:proofErr w:type="spellStart"/>
      <w:r w:rsidRPr="00E64538">
        <w:rPr>
          <w:color w:val="000000"/>
          <w:sz w:val="28"/>
          <w:szCs w:val="28"/>
        </w:rPr>
        <w:t>обученности</w:t>
      </w:r>
      <w:proofErr w:type="spellEnd"/>
      <w:r w:rsidRPr="00E64538">
        <w:rPr>
          <w:color w:val="000000"/>
          <w:sz w:val="28"/>
          <w:szCs w:val="28"/>
        </w:rPr>
        <w:t>, сколько способствовать научению, исправить ошиб</w:t>
      </w:r>
      <w:r w:rsidRPr="00E64538">
        <w:rPr>
          <w:color w:val="000000"/>
          <w:sz w:val="28"/>
          <w:szCs w:val="28"/>
        </w:rPr>
        <w:softHyphen/>
        <w:t>ки, проинструктировать, помочь в дальнейшем продвижении;</w:t>
      </w:r>
    </w:p>
    <w:p w:rsidR="00211E17" w:rsidRPr="00E64538" w:rsidRDefault="00211E17" w:rsidP="00211E17">
      <w:pPr>
        <w:pStyle w:val="a3"/>
        <w:spacing w:before="0" w:beforeAutospacing="0" w:after="0" w:afterAutospacing="0" w:line="360" w:lineRule="auto"/>
        <w:ind w:firstLine="600"/>
        <w:jc w:val="both"/>
        <w:rPr>
          <w:color w:val="000000"/>
          <w:sz w:val="28"/>
          <w:szCs w:val="28"/>
        </w:rPr>
      </w:pPr>
      <w:proofErr w:type="gramStart"/>
      <w:r w:rsidRPr="00E64538">
        <w:rPr>
          <w:color w:val="000000"/>
          <w:sz w:val="28"/>
          <w:szCs w:val="28"/>
        </w:rPr>
        <w:t>-стимулирующая функция как продолжение и дополнение об</w:t>
      </w:r>
      <w:r w:rsidRPr="00E64538">
        <w:rPr>
          <w:color w:val="000000"/>
          <w:sz w:val="28"/>
          <w:szCs w:val="28"/>
        </w:rPr>
        <w:softHyphen/>
        <w:t>разовательной призвана обеспечить, чтобы контроль не дезорга</w:t>
      </w:r>
      <w:r w:rsidRPr="00E64538">
        <w:rPr>
          <w:color w:val="000000"/>
          <w:sz w:val="28"/>
          <w:szCs w:val="28"/>
        </w:rPr>
        <w:softHyphen/>
        <w:t>низовывал деятельность ученика, а вдохновлял его, вселял уве</w:t>
      </w:r>
      <w:r w:rsidRPr="00E64538">
        <w:rPr>
          <w:color w:val="000000"/>
          <w:sz w:val="28"/>
          <w:szCs w:val="28"/>
        </w:rPr>
        <w:softHyphen/>
        <w:t xml:space="preserve">ренность в достижимости новых целей, более высокого уровня </w:t>
      </w:r>
      <w:proofErr w:type="spellStart"/>
      <w:r w:rsidRPr="00E64538">
        <w:rPr>
          <w:color w:val="000000"/>
          <w:sz w:val="28"/>
          <w:szCs w:val="28"/>
        </w:rPr>
        <w:t>обученности</w:t>
      </w:r>
      <w:proofErr w:type="spellEnd"/>
      <w:r w:rsidRPr="00E64538">
        <w:rPr>
          <w:color w:val="000000"/>
          <w:sz w:val="28"/>
          <w:szCs w:val="28"/>
        </w:rPr>
        <w:t xml:space="preserve"> и развития;</w:t>
      </w:r>
      <w:proofErr w:type="gramEnd"/>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w:t>
      </w:r>
      <w:proofErr w:type="spellStart"/>
      <w:r w:rsidRPr="00E64538">
        <w:rPr>
          <w:color w:val="000000"/>
          <w:sz w:val="28"/>
          <w:szCs w:val="28"/>
        </w:rPr>
        <w:t>аналитико</w:t>
      </w:r>
      <w:proofErr w:type="spellEnd"/>
      <w:r w:rsidRPr="00E64538">
        <w:rPr>
          <w:color w:val="000000"/>
          <w:sz w:val="28"/>
          <w:szCs w:val="28"/>
        </w:rPr>
        <w:t xml:space="preserve"> - корректирующая функция связана с педагогической рефлексией учителя, его самоанализом, совершенствованием пла</w:t>
      </w:r>
      <w:r w:rsidRPr="00E64538">
        <w:rPr>
          <w:color w:val="000000"/>
          <w:sz w:val="28"/>
          <w:szCs w:val="28"/>
        </w:rPr>
        <w:softHyphen/>
        <w:t>нирования и организации обучения. Эта функция касается и уче</w:t>
      </w:r>
      <w:r w:rsidRPr="00E64538">
        <w:rPr>
          <w:color w:val="000000"/>
          <w:sz w:val="28"/>
          <w:szCs w:val="28"/>
        </w:rPr>
        <w:softHyphen/>
        <w:t xml:space="preserve">ника, способов преодоления трудностей, коррекции и </w:t>
      </w:r>
      <w:proofErr w:type="spellStart"/>
      <w:r w:rsidRPr="00E64538">
        <w:rPr>
          <w:color w:val="000000"/>
          <w:sz w:val="28"/>
          <w:szCs w:val="28"/>
        </w:rPr>
        <w:t>самокор</w:t>
      </w:r>
      <w:r w:rsidRPr="00E64538">
        <w:rPr>
          <w:color w:val="000000"/>
          <w:sz w:val="28"/>
          <w:szCs w:val="28"/>
        </w:rPr>
        <w:softHyphen/>
        <w:t>рекции</w:t>
      </w:r>
      <w:proofErr w:type="spellEnd"/>
      <w:r w:rsidRPr="00E64538">
        <w:rPr>
          <w:color w:val="000000"/>
          <w:sz w:val="28"/>
          <w:szCs w:val="28"/>
        </w:rPr>
        <w:t xml:space="preserve"> учебно-познавательной деятельности;</w:t>
      </w:r>
    </w:p>
    <w:p w:rsidR="00211E17" w:rsidRPr="00773B34"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-воспитывающая и развивающая функции связаны с формирова</w:t>
      </w:r>
      <w:r w:rsidRPr="00E64538">
        <w:rPr>
          <w:color w:val="000000"/>
          <w:sz w:val="28"/>
          <w:szCs w:val="28"/>
        </w:rPr>
        <w:softHyphen/>
        <w:t>нием адекватной самооценки, ответственности, устремленности, волевого саморегулирования и других социально ценных способ</w:t>
      </w:r>
      <w:r w:rsidRPr="00E64538">
        <w:rPr>
          <w:color w:val="000000"/>
          <w:sz w:val="28"/>
          <w:szCs w:val="28"/>
        </w:rPr>
        <w:softHyphen/>
        <w:t>ностей и черт характера;</w:t>
      </w:r>
      <w:r w:rsidR="00773B34" w:rsidRPr="00773B34">
        <w:rPr>
          <w:color w:val="000000"/>
          <w:sz w:val="28"/>
          <w:szCs w:val="28"/>
        </w:rPr>
        <w:t>[2]</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Наконец, контрольная функция обеспечивает фиксирование уровня достижений, его соответствия нормам и стандартам, а также продвижения к более высоким уровням овладения знаниями и развития.</w:t>
      </w:r>
    </w:p>
    <w:p w:rsidR="00211E17" w:rsidRPr="00E64538" w:rsidRDefault="00211E17" w:rsidP="00211E17">
      <w:pPr>
        <w:pStyle w:val="a3"/>
        <w:spacing w:before="0" w:beforeAutospacing="0" w:after="0" w:afterAutospacing="0" w:line="360" w:lineRule="auto"/>
        <w:ind w:firstLine="600"/>
        <w:jc w:val="both"/>
        <w:rPr>
          <w:color w:val="000000"/>
          <w:sz w:val="28"/>
          <w:szCs w:val="28"/>
        </w:rPr>
      </w:pPr>
      <w:r w:rsidRPr="00E64538">
        <w:rPr>
          <w:color w:val="000000"/>
          <w:sz w:val="28"/>
          <w:szCs w:val="28"/>
        </w:rPr>
        <w:t>Они очень важны при оценивании учеников.</w:t>
      </w:r>
    </w:p>
    <w:p w:rsidR="00211E17" w:rsidRPr="004F4826" w:rsidRDefault="00211E17" w:rsidP="00211E17">
      <w:pPr>
        <w:pStyle w:val="a3"/>
        <w:spacing w:before="0" w:beforeAutospacing="0" w:after="0" w:afterAutospacing="0" w:line="360" w:lineRule="auto"/>
        <w:ind w:firstLine="600"/>
        <w:jc w:val="both"/>
        <w:rPr>
          <w:color w:val="000000"/>
          <w:sz w:val="28"/>
          <w:szCs w:val="28"/>
        </w:rPr>
      </w:pPr>
      <w:r w:rsidRPr="004F4826">
        <w:rPr>
          <w:color w:val="000000"/>
          <w:sz w:val="28"/>
          <w:szCs w:val="28"/>
        </w:rPr>
        <w:t>Теперь мы хотим рассмотреть подходы к оцениванию в разных странах.</w:t>
      </w:r>
    </w:p>
    <w:p w:rsidR="00211E17" w:rsidRPr="004F4826" w:rsidRDefault="00211E17" w:rsidP="004F4826">
      <w:pPr>
        <w:spacing w:after="0" w:line="360" w:lineRule="auto"/>
        <w:ind w:firstLine="497"/>
        <w:rPr>
          <w:rFonts w:ascii="Times New Roman" w:hAnsi="Times New Roman" w:cs="Times New Roman"/>
          <w:sz w:val="28"/>
          <w:szCs w:val="28"/>
        </w:rPr>
      </w:pPr>
      <w:r w:rsidRPr="004F4826">
        <w:rPr>
          <w:rFonts w:ascii="Times New Roman" w:hAnsi="Times New Roman" w:cs="Times New Roman"/>
          <w:color w:val="000000"/>
          <w:sz w:val="28"/>
          <w:szCs w:val="28"/>
        </w:rPr>
        <w:t>Подходы к оцениванию в разных системах образования</w:t>
      </w:r>
    </w:p>
    <w:p w:rsidR="00211E17" w:rsidRPr="00E64538" w:rsidRDefault="00211E17" w:rsidP="004F4826">
      <w:pPr>
        <w:spacing w:after="0" w:line="360" w:lineRule="auto"/>
        <w:ind w:firstLine="497"/>
        <w:jc w:val="both"/>
        <w:rPr>
          <w:rFonts w:ascii="Times New Roman" w:eastAsia="Times New Roman" w:hAnsi="Times New Roman" w:cs="Times New Roman"/>
          <w:color w:val="000000"/>
          <w:sz w:val="28"/>
          <w:szCs w:val="28"/>
          <w:lang w:eastAsia="ru-RU"/>
        </w:rPr>
      </w:pPr>
      <w:r w:rsidRPr="004F4826">
        <w:rPr>
          <w:rFonts w:ascii="Times New Roman" w:eastAsia="Times New Roman" w:hAnsi="Times New Roman" w:cs="Times New Roman"/>
          <w:color w:val="000000"/>
          <w:sz w:val="28"/>
          <w:szCs w:val="28"/>
          <w:lang w:eastAsia="ru-RU"/>
        </w:rPr>
        <w:t>Великобритания</w:t>
      </w:r>
      <w:r w:rsidRPr="00E64538">
        <w:rPr>
          <w:rFonts w:ascii="Times New Roman" w:eastAsia="Times New Roman" w:hAnsi="Times New Roman" w:cs="Times New Roman"/>
          <w:color w:val="000000"/>
          <w:sz w:val="28"/>
          <w:szCs w:val="28"/>
          <w:lang w:eastAsia="ru-RU"/>
        </w:rPr>
        <w:t>.</w:t>
      </w:r>
      <w:r w:rsidR="004F4826">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Как правило, эти соответствия следующие: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
        <w:gridCol w:w="1153"/>
        <w:gridCol w:w="1148"/>
        <w:gridCol w:w="1164"/>
        <w:gridCol w:w="609"/>
      </w:tblGrid>
      <w:tr w:rsidR="00211E17" w:rsidRPr="00E64538" w:rsidTr="00FB6B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А+ = 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B+ = 3.33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C+ = 2.33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D+ = 1.33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F = 0</w:t>
            </w:r>
          </w:p>
        </w:tc>
      </w:tr>
      <w:tr w:rsidR="00211E17" w:rsidRPr="00E64538" w:rsidTr="00FB6B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A = 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B = 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C = 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D =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sz w:val="28"/>
                <w:szCs w:val="28"/>
                <w:lang w:eastAsia="ru-RU"/>
              </w:rPr>
              <w:t>-</w:t>
            </w:r>
          </w:p>
        </w:tc>
      </w:tr>
      <w:tr w:rsidR="00211E17" w:rsidRPr="00E64538" w:rsidTr="00FB6B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A- = 3.67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B- = 2.6</w:t>
            </w:r>
            <w:r w:rsidRPr="00E64538">
              <w:rPr>
                <w:rFonts w:ascii="Times New Roman" w:eastAsia="Times New Roman" w:hAnsi="Times New Roman" w:cs="Times New Roman"/>
                <w:sz w:val="28"/>
                <w:szCs w:val="28"/>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C- = 1.67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bCs/>
                <w:sz w:val="28"/>
                <w:szCs w:val="28"/>
                <w:lang w:eastAsia="ru-RU"/>
              </w:rPr>
              <w:t>D- = 0.67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1E17" w:rsidRPr="00E64538" w:rsidRDefault="00211E17" w:rsidP="00FB6BFE">
            <w:pPr>
              <w:spacing w:after="0" w:line="360" w:lineRule="auto"/>
              <w:jc w:val="both"/>
              <w:rPr>
                <w:rFonts w:ascii="Times New Roman" w:eastAsia="Times New Roman" w:hAnsi="Times New Roman" w:cs="Times New Roman"/>
                <w:sz w:val="28"/>
                <w:szCs w:val="28"/>
                <w:lang w:eastAsia="ru-RU"/>
              </w:rPr>
            </w:pPr>
            <w:r w:rsidRPr="00E64538">
              <w:rPr>
                <w:rFonts w:ascii="Times New Roman" w:eastAsia="Times New Roman" w:hAnsi="Times New Roman" w:cs="Times New Roman"/>
                <w:sz w:val="28"/>
                <w:szCs w:val="28"/>
                <w:lang w:eastAsia="ru-RU"/>
              </w:rPr>
              <w:t>-</w:t>
            </w:r>
          </w:p>
        </w:tc>
      </w:tr>
    </w:tbl>
    <w:p w:rsidR="00211E17" w:rsidRPr="00E64538" w:rsidRDefault="00211E17" w:rsidP="00295363">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Обратите внимание, что оценка</w:t>
      </w:r>
      <w:proofErr w:type="gramStart"/>
      <w:r w:rsidRPr="00E64538">
        <w:rPr>
          <w:rFonts w:ascii="Times New Roman" w:eastAsia="Times New Roman" w:hAnsi="Times New Roman" w:cs="Times New Roman"/>
          <w:color w:val="000000"/>
          <w:sz w:val="28"/>
          <w:szCs w:val="28"/>
          <w:lang w:eastAsia="ru-RU"/>
        </w:rPr>
        <w:t xml:space="preserve"> А</w:t>
      </w:r>
      <w:proofErr w:type="gramEnd"/>
      <w:r w:rsidRPr="00E64538">
        <w:rPr>
          <w:rFonts w:ascii="Times New Roman" w:eastAsia="Times New Roman" w:hAnsi="Times New Roman" w:cs="Times New Roman"/>
          <w:color w:val="000000"/>
          <w:sz w:val="28"/>
          <w:szCs w:val="28"/>
          <w:lang w:eastAsia="ru-RU"/>
        </w:rPr>
        <w:t>+ численно равна оценке А. Некоторые школы не признают А+ вообще. Другие школы могут не использовать оценки D.</w:t>
      </w:r>
      <w:r w:rsidR="00A25791">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 xml:space="preserve">Отметки, как в школе, так и в вузах, выдаются по системе A/B/C/D/F, где A </w:t>
      </w:r>
      <w:r w:rsidRPr="00E64538">
        <w:rPr>
          <w:rFonts w:ascii="Times New Roman" w:eastAsia="Times New Roman" w:hAnsi="Times New Roman" w:cs="Times New Roman"/>
          <w:color w:val="000000"/>
          <w:sz w:val="28"/>
          <w:szCs w:val="28"/>
          <w:lang w:eastAsia="ru-RU"/>
        </w:rPr>
        <w:lastRenderedPageBreak/>
        <w:t>— лучшая отметка, F — неудовлетворительно, а D может считаться удовлетворительно или неудовлетворительно в зависимости от обстоятельств. Ко всем отметкам, кроме F, может приставляться + или -</w:t>
      </w:r>
      <w:proofErr w:type="gramStart"/>
      <w:r w:rsidRPr="00E64538">
        <w:rPr>
          <w:rFonts w:ascii="Times New Roman" w:eastAsia="Times New Roman" w:hAnsi="Times New Roman" w:cs="Times New Roman"/>
          <w:color w:val="000000"/>
          <w:sz w:val="28"/>
          <w:szCs w:val="28"/>
          <w:lang w:eastAsia="ru-RU"/>
        </w:rPr>
        <w:t xml:space="preserve"> .</w:t>
      </w:r>
      <w:proofErr w:type="gramEnd"/>
      <w:r w:rsidRPr="00E64538">
        <w:rPr>
          <w:rFonts w:ascii="Times New Roman" w:eastAsia="Times New Roman" w:hAnsi="Times New Roman" w:cs="Times New Roman"/>
          <w:color w:val="000000"/>
          <w:sz w:val="28"/>
          <w:szCs w:val="28"/>
          <w:lang w:eastAsia="ru-RU"/>
        </w:rPr>
        <w:t xml:space="preserve"> Из э</w:t>
      </w:r>
      <w:r w:rsidR="00295363">
        <w:rPr>
          <w:rFonts w:ascii="Times New Roman" w:eastAsia="Times New Roman" w:hAnsi="Times New Roman" w:cs="Times New Roman"/>
          <w:color w:val="000000"/>
          <w:sz w:val="28"/>
          <w:szCs w:val="28"/>
          <w:lang w:eastAsia="ru-RU"/>
        </w:rPr>
        <w:t xml:space="preserve">тих отметок вычисляется среднее, </w:t>
      </w:r>
      <w:r w:rsidRPr="00E64538">
        <w:rPr>
          <w:rFonts w:ascii="Times New Roman" w:eastAsia="Times New Roman" w:hAnsi="Times New Roman" w:cs="Times New Roman"/>
          <w:color w:val="000000"/>
          <w:sz w:val="28"/>
          <w:szCs w:val="28"/>
          <w:lang w:eastAsia="ru-RU"/>
        </w:rPr>
        <w:t>в котором A считается за 4, B — за 3, и так далее. Отметки за продвинутые классы в школе часто поднимаются на очко, то есть A считается за 5, и так далее.</w:t>
      </w:r>
      <w:r w:rsidR="00773B34">
        <w:rPr>
          <w:rFonts w:ascii="Times New Roman" w:eastAsia="Times New Roman" w:hAnsi="Times New Roman" w:cs="Times New Roman"/>
          <w:color w:val="000000"/>
          <w:sz w:val="28"/>
          <w:szCs w:val="28"/>
          <w:lang w:eastAsia="ru-RU"/>
        </w:rPr>
        <w:t>[10</w:t>
      </w:r>
      <w:r w:rsidR="00202C24">
        <w:rPr>
          <w:rFonts w:ascii="Times New Roman" w:eastAsia="Times New Roman" w:hAnsi="Times New Roman" w:cs="Times New Roman"/>
          <w:color w:val="000000"/>
          <w:sz w:val="28"/>
          <w:szCs w:val="28"/>
          <w:lang w:eastAsia="ru-RU"/>
        </w:rPr>
        <w:t>]</w:t>
      </w:r>
    </w:p>
    <w:p w:rsidR="00211E17" w:rsidRPr="00E64538" w:rsidRDefault="00211E17" w:rsidP="004F4826">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Латвия.</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В Латвии учеников оценивают по десятибалльной системе. Успехи учеников по каждому курсу регулярно оцениваются на письменном или устном зачёте.</w:t>
      </w:r>
      <w:r w:rsidR="004F4826">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Количественные результаты выражаются по 10 – балльной шкале:</w:t>
      </w:r>
    </w:p>
    <w:p w:rsidR="00211E17" w:rsidRPr="00E64538" w:rsidRDefault="00211E17" w:rsidP="00295363">
      <w:pPr>
        <w:spacing w:after="0" w:line="360" w:lineRule="auto"/>
        <w:ind w:firstLine="497"/>
        <w:jc w:val="both"/>
        <w:rPr>
          <w:rFonts w:ascii="Times New Roman" w:eastAsia="Times New Roman" w:hAnsi="Times New Roman" w:cs="Times New Roman"/>
          <w:color w:val="000000"/>
          <w:sz w:val="28"/>
          <w:szCs w:val="28"/>
          <w:lang w:eastAsia="ru-RU"/>
        </w:rPr>
      </w:pPr>
      <w:proofErr w:type="gramStart"/>
      <w:r w:rsidRPr="00E64538">
        <w:rPr>
          <w:rFonts w:ascii="Times New Roman" w:eastAsia="Times New Roman" w:hAnsi="Times New Roman" w:cs="Times New Roman"/>
          <w:color w:val="000000"/>
          <w:sz w:val="28"/>
          <w:szCs w:val="28"/>
          <w:lang w:eastAsia="ru-RU"/>
        </w:rPr>
        <w:t>10 – превосходно;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9 – отлично;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8 – очень хорошо;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7 – хорошо;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6 – почти хорошо;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5 –посредственно;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4 – почти посредственно;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3 – слабо;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2 – очень слабо;</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1 –очень, очень слабо.</w:t>
      </w:r>
      <w:proofErr w:type="gramEnd"/>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Если знаний, умений практически нет или проверочная работа не сдана без уважительной причины, то выставляется 0 баллов.</w:t>
      </w:r>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Для педагогов 10 – балльная система по сравнению с 5 – балльной даёт больше возможностей показать нюансы в его учебной деятельности, а промежуточное положение «почти хорошо» призывает ученика постараться, чтобы получить «хорошо», почти «</w:t>
      </w:r>
      <w:proofErr w:type="gramStart"/>
      <w:r w:rsidRPr="00E64538">
        <w:rPr>
          <w:rFonts w:ascii="Times New Roman" w:eastAsia="Times New Roman" w:hAnsi="Times New Roman" w:cs="Times New Roman"/>
          <w:color w:val="000000"/>
          <w:sz w:val="28"/>
          <w:szCs w:val="28"/>
          <w:lang w:eastAsia="ru-RU"/>
        </w:rPr>
        <w:t>посредственно</w:t>
      </w:r>
      <w:proofErr w:type="gramEnd"/>
      <w:r w:rsidRPr="00E64538">
        <w:rPr>
          <w:rFonts w:ascii="Times New Roman" w:eastAsia="Times New Roman" w:hAnsi="Times New Roman" w:cs="Times New Roman"/>
          <w:color w:val="000000"/>
          <w:sz w:val="28"/>
          <w:szCs w:val="28"/>
          <w:lang w:eastAsia="ru-RU"/>
        </w:rPr>
        <w:t>» предупреждает о возможности скатиться вниз, показывает, что ученик находиться в критическом состоянии. Такая оценка является более сильным мотивационным стимулом, чем 5 – балльная система, не говоря о большей точности 10 –балльной системы.</w:t>
      </w:r>
      <w:r w:rsidR="00773B34">
        <w:rPr>
          <w:rFonts w:ascii="Times New Roman" w:eastAsia="Times New Roman" w:hAnsi="Times New Roman" w:cs="Times New Roman"/>
          <w:color w:val="000000"/>
          <w:sz w:val="28"/>
          <w:szCs w:val="28"/>
          <w:lang w:eastAsia="ru-RU"/>
        </w:rPr>
        <w:t>[10</w:t>
      </w:r>
      <w:r w:rsidR="00202C24">
        <w:rPr>
          <w:rFonts w:ascii="Times New Roman" w:eastAsia="Times New Roman" w:hAnsi="Times New Roman" w:cs="Times New Roman"/>
          <w:color w:val="000000"/>
          <w:sz w:val="28"/>
          <w:szCs w:val="28"/>
          <w:lang w:eastAsia="ru-RU"/>
        </w:rPr>
        <w:t>]</w:t>
      </w:r>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Такая же система действует и в </w:t>
      </w:r>
      <w:r w:rsidRPr="00E64538">
        <w:rPr>
          <w:rFonts w:ascii="Times New Roman" w:eastAsia="Times New Roman" w:hAnsi="Times New Roman" w:cs="Times New Roman"/>
          <w:bCs/>
          <w:color w:val="000000"/>
          <w:sz w:val="28"/>
          <w:szCs w:val="28"/>
          <w:lang w:eastAsia="ru-RU"/>
        </w:rPr>
        <w:t>Молдавии</w:t>
      </w:r>
      <w:proofErr w:type="gramStart"/>
      <w:r w:rsidRPr="00E64538">
        <w:rPr>
          <w:rFonts w:ascii="Times New Roman" w:eastAsia="Times New Roman" w:hAnsi="Times New Roman" w:cs="Times New Roman"/>
          <w:color w:val="000000"/>
          <w:sz w:val="28"/>
          <w:szCs w:val="28"/>
          <w:lang w:eastAsia="ru-RU"/>
        </w:rPr>
        <w:t> .</w:t>
      </w:r>
      <w:proofErr w:type="gramEnd"/>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 xml:space="preserve">В сравнении с зарубежными системами оценивания, мы хотим рассмотреть </w:t>
      </w:r>
      <w:proofErr w:type="gramStart"/>
      <w:r w:rsidRPr="00E64538">
        <w:rPr>
          <w:rFonts w:ascii="Times New Roman" w:eastAsia="Times New Roman" w:hAnsi="Times New Roman" w:cs="Times New Roman"/>
          <w:color w:val="000000"/>
          <w:sz w:val="28"/>
          <w:szCs w:val="28"/>
          <w:lang w:eastAsia="ru-RU"/>
        </w:rPr>
        <w:t>нашу</w:t>
      </w:r>
      <w:proofErr w:type="gramEnd"/>
      <w:r w:rsidRPr="00E64538">
        <w:rPr>
          <w:rFonts w:ascii="Times New Roman" w:eastAsia="Times New Roman" w:hAnsi="Times New Roman" w:cs="Times New Roman"/>
          <w:color w:val="000000"/>
          <w:sz w:val="28"/>
          <w:szCs w:val="28"/>
          <w:lang w:eastAsia="ru-RU"/>
        </w:rPr>
        <w:t xml:space="preserve"> российскую, обозначить минусы и плюсы данных</w:t>
      </w:r>
    </w:p>
    <w:p w:rsidR="00211E17" w:rsidRPr="00E64538" w:rsidRDefault="00211E17" w:rsidP="00295363">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Россия.</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 xml:space="preserve">Под оценкой знаний, умений и навыков педагогика понимает процесс сравнения достигнутого учащимися уровня владения ими с эталонными представлениями, описанными в учебной программе. Как процесс оценка знаний, умений и навыков реализуется в ходе контроля (проверки) </w:t>
      </w:r>
      <w:r w:rsidRPr="00E64538">
        <w:rPr>
          <w:rFonts w:ascii="Times New Roman" w:eastAsia="Times New Roman" w:hAnsi="Times New Roman" w:cs="Times New Roman"/>
          <w:color w:val="000000"/>
          <w:sz w:val="28"/>
          <w:szCs w:val="28"/>
          <w:lang w:eastAsia="ru-RU"/>
        </w:rPr>
        <w:lastRenderedPageBreak/>
        <w:t>последних. Условным отражением оценки является отметка, обычно выражаемая в баллах.</w:t>
      </w:r>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В отечественной дидактике принята 4- х бальная система отметок:</w:t>
      </w:r>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Высшим баллом «5» (отлично) оценивается глубокое и полное овладение учеником содержанием учебной программы, умение выделить теоретическое и фактическое в учебном материале, умение самостоятельно построить ответ, разъяснить высказанные определения, понятия, а также правильный стиль и литературная форма ответа. Ответ должен быть убедительным и безошибочным.</w:t>
      </w:r>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Балл «4» (хорошо) также ставится за глубокое и полное усвоение содержания материала, за умение правильно изложить и доказать изученные понятия, правила, определения, положения. Однако ученик допускает неточности, отдельные ошибки в содержании, в форме и стиле ответа.</w:t>
      </w:r>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Балл «3» (</w:t>
      </w:r>
      <w:proofErr w:type="gramStart"/>
      <w:r w:rsidRPr="00E64538">
        <w:rPr>
          <w:rFonts w:ascii="Times New Roman" w:eastAsia="Times New Roman" w:hAnsi="Times New Roman" w:cs="Times New Roman"/>
          <w:color w:val="000000"/>
          <w:sz w:val="28"/>
          <w:szCs w:val="28"/>
          <w:lang w:eastAsia="ru-RU"/>
        </w:rPr>
        <w:t>посредственно</w:t>
      </w:r>
      <w:proofErr w:type="gramEnd"/>
      <w:r w:rsidRPr="00E64538">
        <w:rPr>
          <w:rFonts w:ascii="Times New Roman" w:eastAsia="Times New Roman" w:hAnsi="Times New Roman" w:cs="Times New Roman"/>
          <w:color w:val="000000"/>
          <w:sz w:val="28"/>
          <w:szCs w:val="28"/>
          <w:lang w:eastAsia="ru-RU"/>
        </w:rPr>
        <w:t>) говорит о том, что учащийся изучил и понимает основные положения и зависимости в учебном материале, однако допускает ошибки, которые свидетельствуют о недостаточно глубоком усвоении понятий, не умеет разъяснить высказываемые мысли. В форме ответа нет единства. Ответ часто представляет собой хотя и правильные, но отдельные, разрозненные мысли. Ученик отвечает, как правило, с помощью учителя.</w:t>
      </w:r>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 xml:space="preserve">Балл «2» (плохо) ставится за то, что ученик имеет разрозненные знания, в которых нет системы. Он не выделяет главного и второстепенного, не умеет выделить теоретическое и фактическое содержание. Обычно ученик говорит заученными фразами, которые ни ему, ни учителю не приносят удовлетворения. Это уровень знаний, на котором нельзя строить дальнейшее изучение программного материала. Такие знания мало способствуют умственному развитию. </w:t>
      </w:r>
      <w:r w:rsidR="00773B34">
        <w:rPr>
          <w:rFonts w:ascii="Times New Roman" w:eastAsia="Times New Roman" w:hAnsi="Times New Roman" w:cs="Times New Roman"/>
          <w:color w:val="000000"/>
          <w:sz w:val="28"/>
          <w:szCs w:val="28"/>
          <w:lang w:eastAsia="ru-RU"/>
        </w:rPr>
        <w:t>[10</w:t>
      </w:r>
      <w:r w:rsidR="00202C24">
        <w:rPr>
          <w:rFonts w:ascii="Times New Roman" w:eastAsia="Times New Roman" w:hAnsi="Times New Roman" w:cs="Times New Roman"/>
          <w:color w:val="000000"/>
          <w:sz w:val="28"/>
          <w:szCs w:val="28"/>
          <w:lang w:eastAsia="ru-RU"/>
        </w:rPr>
        <w:t>]</w:t>
      </w:r>
    </w:p>
    <w:p w:rsidR="00211E17" w:rsidRPr="00E64538" w:rsidRDefault="00211E17" w:rsidP="00211E17">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Все эти системы не идеальны.</w:t>
      </w:r>
    </w:p>
    <w:p w:rsidR="00211E17" w:rsidRPr="00E64538" w:rsidRDefault="00211E17" w:rsidP="00295363">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 xml:space="preserve">Традиционная система неудобна тем, что малый разброс баллов затрудняет объективное оценивание, снижает стимулирующую роль отметки. </w:t>
      </w:r>
      <w:proofErr w:type="gramStart"/>
      <w:r w:rsidRPr="00E64538">
        <w:rPr>
          <w:rFonts w:ascii="Times New Roman" w:eastAsia="Times New Roman" w:hAnsi="Times New Roman" w:cs="Times New Roman"/>
          <w:color w:val="000000"/>
          <w:sz w:val="28"/>
          <w:szCs w:val="28"/>
          <w:lang w:eastAsia="ru-RU"/>
        </w:rPr>
        <w:t xml:space="preserve">Учителя, в свою очередь, ухитряются прибегать к собственным усовершенствованиям: </w:t>
      </w:r>
      <w:r w:rsidRPr="00E64538">
        <w:rPr>
          <w:rFonts w:ascii="Times New Roman" w:eastAsia="Times New Roman" w:hAnsi="Times New Roman" w:cs="Times New Roman"/>
          <w:color w:val="000000"/>
          <w:sz w:val="28"/>
          <w:szCs w:val="28"/>
          <w:lang w:eastAsia="ru-RU"/>
        </w:rPr>
        <w:lastRenderedPageBreak/>
        <w:t>используют знаки + и – (пять с минусом, четыре с плюсом), ставят отметки с разным наклоном или разной жирности (жирная «пятёрка» – это одно, жирная «двойка» - совсем другое).</w:t>
      </w:r>
      <w:proofErr w:type="gramEnd"/>
      <w:r w:rsidRPr="00E64538">
        <w:rPr>
          <w:rFonts w:ascii="Times New Roman" w:eastAsia="Times New Roman" w:hAnsi="Times New Roman" w:cs="Times New Roman"/>
          <w:color w:val="000000"/>
          <w:sz w:val="28"/>
          <w:szCs w:val="28"/>
          <w:lang w:eastAsia="ru-RU"/>
        </w:rPr>
        <w:t xml:space="preserve"> Это очень негативно влияет на успеваемость школьника.</w:t>
      </w:r>
      <w:r w:rsidR="00295363">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 xml:space="preserve">А при </w:t>
      </w:r>
      <w:proofErr w:type="spellStart"/>
      <w:r w:rsidRPr="00E64538">
        <w:rPr>
          <w:rFonts w:ascii="Times New Roman" w:eastAsia="Times New Roman" w:hAnsi="Times New Roman" w:cs="Times New Roman"/>
          <w:color w:val="000000"/>
          <w:sz w:val="28"/>
          <w:szCs w:val="28"/>
          <w:lang w:eastAsia="ru-RU"/>
        </w:rPr>
        <w:t>многобалловой</w:t>
      </w:r>
      <w:proofErr w:type="spellEnd"/>
      <w:r w:rsidRPr="00E64538">
        <w:rPr>
          <w:rFonts w:ascii="Times New Roman" w:eastAsia="Times New Roman" w:hAnsi="Times New Roman" w:cs="Times New Roman"/>
          <w:color w:val="000000"/>
          <w:sz w:val="28"/>
          <w:szCs w:val="28"/>
          <w:lang w:eastAsia="ru-RU"/>
        </w:rPr>
        <w:t xml:space="preserve"> системе учитель не может точно оценить ученика, возможно, он знает на 10 баллов, а его оценивают в 8 или менее</w:t>
      </w:r>
      <w:r w:rsidR="00295363">
        <w:rPr>
          <w:rFonts w:ascii="Times New Roman" w:eastAsia="Times New Roman" w:hAnsi="Times New Roman" w:cs="Times New Roman"/>
          <w:color w:val="000000"/>
          <w:sz w:val="28"/>
          <w:szCs w:val="28"/>
          <w:lang w:eastAsia="ru-RU"/>
        </w:rPr>
        <w:t xml:space="preserve">. </w:t>
      </w:r>
    </w:p>
    <w:p w:rsidR="00211E17" w:rsidRPr="00E64538" w:rsidRDefault="00211E17" w:rsidP="00A25791">
      <w:pPr>
        <w:spacing w:after="0" w:line="360" w:lineRule="auto"/>
        <w:ind w:firstLine="497"/>
        <w:jc w:val="both"/>
        <w:rPr>
          <w:rFonts w:ascii="Times New Roman" w:eastAsia="Times New Roman" w:hAnsi="Times New Roman" w:cs="Times New Roman"/>
          <w:color w:val="000000"/>
          <w:sz w:val="28"/>
          <w:szCs w:val="28"/>
          <w:lang w:eastAsia="ru-RU"/>
        </w:rPr>
      </w:pPr>
      <w:r w:rsidRPr="00E64538">
        <w:rPr>
          <w:rFonts w:ascii="Times New Roman" w:eastAsia="Times New Roman" w:hAnsi="Times New Roman" w:cs="Times New Roman"/>
          <w:color w:val="000000"/>
          <w:sz w:val="28"/>
          <w:szCs w:val="28"/>
          <w:lang w:eastAsia="ru-RU"/>
        </w:rPr>
        <w:t>Но у этих систем есть также и плюсы.</w:t>
      </w:r>
      <w:r w:rsidR="00A25791">
        <w:rPr>
          <w:rFonts w:ascii="Times New Roman" w:eastAsia="Times New Roman" w:hAnsi="Times New Roman" w:cs="Times New Roman"/>
          <w:color w:val="000000"/>
          <w:sz w:val="28"/>
          <w:szCs w:val="28"/>
          <w:lang w:eastAsia="ru-RU"/>
        </w:rPr>
        <w:t xml:space="preserve"> </w:t>
      </w:r>
      <w:r w:rsidRPr="00E64538">
        <w:rPr>
          <w:rFonts w:ascii="Times New Roman" w:eastAsia="Times New Roman" w:hAnsi="Times New Roman" w:cs="Times New Roman"/>
          <w:color w:val="000000"/>
          <w:sz w:val="28"/>
          <w:szCs w:val="28"/>
          <w:lang w:eastAsia="ru-RU"/>
        </w:rPr>
        <w:t>Например, когда учитель ставит учащемуся плохую отметку, у него появляется цель исправить её, начинает учить или повторять материал.</w:t>
      </w:r>
    </w:p>
    <w:p w:rsidR="00211E17" w:rsidRPr="00E64538" w:rsidRDefault="00211E17" w:rsidP="00211E17">
      <w:pPr>
        <w:pStyle w:val="a3"/>
        <w:spacing w:before="0" w:beforeAutospacing="0" w:after="0" w:afterAutospacing="0" w:line="360" w:lineRule="auto"/>
        <w:ind w:firstLine="708"/>
        <w:jc w:val="both"/>
        <w:rPr>
          <w:color w:val="000000"/>
          <w:sz w:val="28"/>
          <w:szCs w:val="28"/>
        </w:rPr>
      </w:pPr>
      <w:r w:rsidRPr="00E64538">
        <w:rPr>
          <w:color w:val="000000"/>
          <w:sz w:val="28"/>
          <w:szCs w:val="28"/>
        </w:rPr>
        <w:t>Система оценки освоения образовательных программ создается с целью получения объективной информации об уровне и качестве освоения образовательных программ начального общего образования.</w:t>
      </w:r>
    </w:p>
    <w:p w:rsidR="00211E17" w:rsidRPr="00E64538" w:rsidRDefault="00211E17" w:rsidP="003063BF">
      <w:pPr>
        <w:pStyle w:val="a3"/>
        <w:spacing w:before="0" w:beforeAutospacing="0" w:after="0" w:afterAutospacing="0" w:line="360" w:lineRule="auto"/>
        <w:ind w:firstLine="708"/>
        <w:jc w:val="both"/>
        <w:rPr>
          <w:color w:val="000000"/>
          <w:sz w:val="28"/>
          <w:szCs w:val="28"/>
        </w:rPr>
      </w:pPr>
      <w:r w:rsidRPr="00E64538">
        <w:rPr>
          <w:bCs/>
          <w:iCs/>
          <w:color w:val="000000"/>
          <w:sz w:val="28"/>
          <w:szCs w:val="28"/>
        </w:rPr>
        <w:t>Содержание стандарта и содержание оценки.</w:t>
      </w:r>
      <w:r w:rsidR="003063BF">
        <w:rPr>
          <w:color w:val="000000"/>
          <w:sz w:val="28"/>
          <w:szCs w:val="28"/>
        </w:rPr>
        <w:t xml:space="preserve"> </w:t>
      </w:r>
      <w:r w:rsidRPr="00E64538">
        <w:rPr>
          <w:color w:val="000000"/>
          <w:sz w:val="28"/>
          <w:szCs w:val="28"/>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211E17" w:rsidRPr="00E64538" w:rsidRDefault="00211E17" w:rsidP="003063BF">
      <w:pPr>
        <w:pStyle w:val="a3"/>
        <w:spacing w:before="0" w:beforeAutospacing="0" w:after="0" w:afterAutospacing="0" w:line="360" w:lineRule="auto"/>
        <w:ind w:firstLine="708"/>
        <w:jc w:val="both"/>
        <w:rPr>
          <w:color w:val="000000"/>
          <w:sz w:val="28"/>
          <w:szCs w:val="28"/>
        </w:rPr>
      </w:pPr>
      <w:r w:rsidRPr="00E64538">
        <w:rPr>
          <w:color w:val="000000"/>
          <w:sz w:val="28"/>
          <w:szCs w:val="28"/>
        </w:rPr>
        <w:t>Требования к результатам образования представляют собой описание целевых установок общего образования, реализуемых посредством соответствующих образовательных программ начального общего образования.</w:t>
      </w:r>
    </w:p>
    <w:p w:rsidR="003063BF" w:rsidRDefault="00211E17" w:rsidP="003063BF">
      <w:pPr>
        <w:pStyle w:val="a3"/>
        <w:spacing w:before="0" w:beforeAutospacing="0" w:after="0" w:afterAutospacing="0" w:line="360" w:lineRule="auto"/>
        <w:ind w:firstLine="708"/>
        <w:jc w:val="both"/>
        <w:rPr>
          <w:color w:val="000000"/>
          <w:sz w:val="28"/>
          <w:szCs w:val="28"/>
        </w:rPr>
      </w:pPr>
      <w:r w:rsidRPr="00E64538">
        <w:rPr>
          <w:color w:val="000000"/>
          <w:sz w:val="28"/>
          <w:szCs w:val="28"/>
        </w:rPr>
        <w:t>В соответствии с концепцией образовательных стандартов второго поколения результаты образования</w:t>
      </w:r>
      <w:r w:rsidRPr="00E64538">
        <w:rPr>
          <w:iCs/>
          <w:color w:val="000000"/>
          <w:sz w:val="28"/>
          <w:szCs w:val="28"/>
        </w:rPr>
        <w:t> </w:t>
      </w:r>
      <w:r w:rsidRPr="00E64538">
        <w:rPr>
          <w:color w:val="000000"/>
          <w:sz w:val="28"/>
          <w:szCs w:val="28"/>
        </w:rPr>
        <w:t>включают:[1]</w:t>
      </w:r>
    </w:p>
    <w:p w:rsidR="003063BF"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w:t>
      </w:r>
      <w:r w:rsidRPr="00E64538">
        <w:rPr>
          <w:iCs/>
          <w:color w:val="000000"/>
          <w:sz w:val="28"/>
          <w:szCs w:val="28"/>
        </w:rPr>
        <w:t>предметные результаты (</w:t>
      </w:r>
      <w:r w:rsidRPr="00E64538">
        <w:rPr>
          <w:color w:val="000000"/>
          <w:sz w:val="28"/>
          <w:szCs w:val="28"/>
        </w:rPr>
        <w:t>знания и умения, опыт творческой деятельности и др.);         </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xml:space="preserve"> –  </w:t>
      </w:r>
      <w:proofErr w:type="spellStart"/>
      <w:r w:rsidRPr="00E64538">
        <w:rPr>
          <w:iCs/>
          <w:color w:val="000000"/>
          <w:sz w:val="28"/>
          <w:szCs w:val="28"/>
        </w:rPr>
        <w:t>метапредметные</w:t>
      </w:r>
      <w:proofErr w:type="spellEnd"/>
      <w:r w:rsidRPr="00E64538">
        <w:rPr>
          <w:iCs/>
          <w:color w:val="000000"/>
          <w:sz w:val="28"/>
          <w:szCs w:val="28"/>
        </w:rPr>
        <w:t xml:space="preserve"> результаты</w:t>
      </w:r>
      <w:r w:rsidRPr="00E64538">
        <w:rPr>
          <w:color w:val="000000"/>
          <w:sz w:val="28"/>
          <w:szCs w:val="28"/>
        </w:rPr>
        <w:t>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w:t>
      </w:r>
      <w:r w:rsidRPr="00E64538">
        <w:rPr>
          <w:iCs/>
          <w:color w:val="000000"/>
          <w:sz w:val="28"/>
          <w:szCs w:val="28"/>
        </w:rPr>
        <w:t>личностные результаты</w:t>
      </w:r>
      <w:r w:rsidRPr="00E64538">
        <w:rPr>
          <w:color w:val="000000"/>
          <w:sz w:val="28"/>
          <w:szCs w:val="28"/>
        </w:rPr>
        <w:t> (система ценностных отношений, интересов, мотивации учащихся и др.).</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xml:space="preserve">           В соответствии с </w:t>
      </w:r>
      <w:proofErr w:type="spellStart"/>
      <w:r w:rsidRPr="00E64538">
        <w:rPr>
          <w:color w:val="000000"/>
          <w:sz w:val="28"/>
          <w:szCs w:val="28"/>
        </w:rPr>
        <w:t>деятельностной</w:t>
      </w:r>
      <w:proofErr w:type="spellEnd"/>
      <w:r w:rsidRPr="00E64538">
        <w:rPr>
          <w:color w:val="000000"/>
          <w:sz w:val="28"/>
          <w:szCs w:val="28"/>
        </w:rPr>
        <w:t xml:space="preserve"> парадигмой образования требования к предметным и </w:t>
      </w:r>
      <w:proofErr w:type="spellStart"/>
      <w:r w:rsidRPr="00E64538">
        <w:rPr>
          <w:color w:val="000000"/>
          <w:sz w:val="28"/>
          <w:szCs w:val="28"/>
        </w:rPr>
        <w:t>метапредметным</w:t>
      </w:r>
      <w:proofErr w:type="spellEnd"/>
      <w:r w:rsidRPr="00E64538">
        <w:rPr>
          <w:color w:val="000000"/>
          <w:sz w:val="28"/>
          <w:szCs w:val="28"/>
        </w:rPr>
        <w:t xml:space="preserve"> результатам задаются в предметно-</w:t>
      </w:r>
      <w:proofErr w:type="spellStart"/>
      <w:r w:rsidR="00B80BEA">
        <w:rPr>
          <w:color w:val="000000"/>
          <w:sz w:val="28"/>
          <w:szCs w:val="28"/>
        </w:rPr>
        <w:lastRenderedPageBreak/>
        <w:t>деятельностной</w:t>
      </w:r>
      <w:proofErr w:type="spellEnd"/>
      <w:r w:rsidR="00B80BEA">
        <w:rPr>
          <w:color w:val="000000"/>
          <w:sz w:val="28"/>
          <w:szCs w:val="28"/>
        </w:rPr>
        <w:t xml:space="preserve"> форме</w:t>
      </w:r>
      <w:r w:rsidRPr="00E64538">
        <w:rPr>
          <w:color w:val="000000"/>
          <w:sz w:val="28"/>
          <w:szCs w:val="28"/>
        </w:rPr>
        <w:t xml:space="preserve">, которая включает  предметные и </w:t>
      </w:r>
      <w:proofErr w:type="spellStart"/>
      <w:r w:rsidRPr="00E64538">
        <w:rPr>
          <w:color w:val="000000"/>
          <w:sz w:val="28"/>
          <w:szCs w:val="28"/>
        </w:rPr>
        <w:t>общеучебные</w:t>
      </w:r>
      <w:proofErr w:type="spellEnd"/>
      <w:r w:rsidRPr="00E64538">
        <w:rPr>
          <w:color w:val="000000"/>
          <w:sz w:val="28"/>
          <w:szCs w:val="28"/>
        </w:rPr>
        <w:t xml:space="preserve"> умения и способы деятельности, а также уровни их освоения выпускниками.</w:t>
      </w:r>
    </w:p>
    <w:p w:rsidR="00211E17" w:rsidRPr="00E64538" w:rsidRDefault="00211E17" w:rsidP="003063BF">
      <w:pPr>
        <w:pStyle w:val="a3"/>
        <w:spacing w:before="0" w:beforeAutospacing="0" w:after="0" w:afterAutospacing="0" w:line="360" w:lineRule="auto"/>
        <w:ind w:firstLine="708"/>
        <w:jc w:val="both"/>
        <w:rPr>
          <w:color w:val="000000"/>
          <w:sz w:val="28"/>
          <w:szCs w:val="28"/>
        </w:rPr>
      </w:pPr>
      <w:r w:rsidRPr="00E64538">
        <w:rPr>
          <w:color w:val="000000"/>
          <w:sz w:val="28"/>
          <w:szCs w:val="28"/>
        </w:rPr>
        <w:t xml:space="preserve">Особенностью реализации </w:t>
      </w:r>
      <w:proofErr w:type="spellStart"/>
      <w:r w:rsidRPr="00E64538">
        <w:rPr>
          <w:color w:val="000000"/>
          <w:sz w:val="28"/>
          <w:szCs w:val="28"/>
        </w:rPr>
        <w:t>деятельностного</w:t>
      </w:r>
      <w:proofErr w:type="spellEnd"/>
      <w:r w:rsidRPr="00E64538">
        <w:rPr>
          <w:color w:val="000000"/>
          <w:sz w:val="28"/>
          <w:szCs w:val="28"/>
        </w:rPr>
        <w:t xml:space="preserve"> подхода при разработке стандартов образования являлось то, что цели общего образования  представлены в виде системы</w:t>
      </w:r>
      <w:r w:rsidRPr="00E64538">
        <w:rPr>
          <w:iCs/>
          <w:color w:val="000000"/>
          <w:sz w:val="28"/>
          <w:szCs w:val="28"/>
        </w:rPr>
        <w:t> ключевых задач</w:t>
      </w:r>
      <w:r w:rsidRPr="00E64538">
        <w:rPr>
          <w:color w:val="000000"/>
          <w:sz w:val="28"/>
          <w:szCs w:val="28"/>
        </w:rPr>
        <w:t>, которые должны уметь решать учащиеся в результате обучения.</w:t>
      </w:r>
    </w:p>
    <w:p w:rsidR="00211E17" w:rsidRPr="00952D59" w:rsidRDefault="00211E17" w:rsidP="003063BF">
      <w:pPr>
        <w:pStyle w:val="a3"/>
        <w:spacing w:before="0" w:beforeAutospacing="0" w:after="0" w:afterAutospacing="0" w:line="360" w:lineRule="auto"/>
        <w:ind w:firstLine="708"/>
        <w:jc w:val="both"/>
        <w:rPr>
          <w:color w:val="000000"/>
          <w:sz w:val="28"/>
          <w:szCs w:val="28"/>
        </w:rPr>
      </w:pPr>
      <w:r w:rsidRPr="00E64538">
        <w:rPr>
          <w:color w:val="000000"/>
          <w:sz w:val="28"/>
          <w:szCs w:val="28"/>
        </w:rPr>
        <w:t>Требования к личностным результатам обучения (ценностным ориентациям, интересам, готовности к обучению на данной ступени образования и продолжению обучению на последующей ступени, мотивации к обучению) представляются и формулируются с учетом основных целей общего образования.</w:t>
      </w:r>
      <w:r w:rsidR="00952D59" w:rsidRPr="00952D59">
        <w:rPr>
          <w:color w:val="000000"/>
          <w:sz w:val="28"/>
          <w:szCs w:val="28"/>
        </w:rPr>
        <w:t>[12]</w:t>
      </w:r>
    </w:p>
    <w:p w:rsidR="00211E17" w:rsidRPr="00E64538" w:rsidRDefault="00211E17" w:rsidP="003063BF">
      <w:pPr>
        <w:pStyle w:val="a3"/>
        <w:spacing w:before="0" w:beforeAutospacing="0" w:after="0" w:afterAutospacing="0" w:line="360" w:lineRule="auto"/>
        <w:ind w:firstLine="708"/>
        <w:jc w:val="both"/>
        <w:rPr>
          <w:color w:val="000000"/>
          <w:sz w:val="28"/>
          <w:szCs w:val="28"/>
        </w:rPr>
      </w:pPr>
      <w:r w:rsidRPr="00E64538">
        <w:rPr>
          <w:color w:val="000000"/>
          <w:sz w:val="28"/>
          <w:szCs w:val="28"/>
        </w:rPr>
        <w:t>Приоритетными являются те личностные результаты, которые преимущественно формируются в учебном процессе, а не в семье или сфере дополнительного образования, именно те результаты, за формирование которых в основном  несёт ответственность образовательное учреждение.</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iCs/>
          <w:color w:val="000000"/>
          <w:sz w:val="28"/>
          <w:szCs w:val="28"/>
        </w:rPr>
        <w:t>                                              </w:t>
      </w:r>
      <w:r w:rsidRPr="00E64538">
        <w:rPr>
          <w:bCs/>
          <w:iCs/>
          <w:color w:val="000000"/>
          <w:sz w:val="28"/>
          <w:szCs w:val="28"/>
        </w:rPr>
        <w:t>Методология оценки</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В педагогических измерениях различают три уровня результатов образования</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w:t>
      </w:r>
      <w:r w:rsidRPr="00E64538">
        <w:rPr>
          <w:iCs/>
          <w:color w:val="000000"/>
          <w:sz w:val="28"/>
          <w:szCs w:val="28"/>
        </w:rPr>
        <w:t>Первый </w:t>
      </w:r>
      <w:r w:rsidRPr="00E64538">
        <w:rPr>
          <w:color w:val="000000"/>
          <w:sz w:val="28"/>
          <w:szCs w:val="28"/>
        </w:rPr>
        <w:t>уровень – планируемый, тот, который заложен в государственных образовательных стандартах и реализован в учебниках и методических пособиях.</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w:t>
      </w:r>
      <w:r w:rsidRPr="00E64538">
        <w:rPr>
          <w:iCs/>
          <w:color w:val="000000"/>
          <w:sz w:val="28"/>
          <w:szCs w:val="28"/>
        </w:rPr>
        <w:t>Второй </w:t>
      </w:r>
      <w:r w:rsidRPr="00E64538">
        <w:rPr>
          <w:color w:val="000000"/>
          <w:sz w:val="28"/>
          <w:szCs w:val="28"/>
        </w:rPr>
        <w:t>уровень – реализуемый – характеризует те результаты, к которым стремится учитель, – в зависимости от своих личностных установок, отношения к предмету, профессиональной квалификации.</w:t>
      </w:r>
    </w:p>
    <w:p w:rsidR="00B80BEA" w:rsidRDefault="00211E17" w:rsidP="00952D59">
      <w:pPr>
        <w:pStyle w:val="a3"/>
        <w:spacing w:before="0" w:beforeAutospacing="0" w:after="0" w:afterAutospacing="0" w:line="360" w:lineRule="auto"/>
        <w:ind w:firstLine="708"/>
        <w:jc w:val="both"/>
        <w:rPr>
          <w:color w:val="000000"/>
          <w:sz w:val="28"/>
          <w:szCs w:val="28"/>
        </w:rPr>
      </w:pPr>
      <w:r w:rsidRPr="00E64538">
        <w:rPr>
          <w:iCs/>
          <w:color w:val="000000"/>
          <w:sz w:val="28"/>
          <w:szCs w:val="28"/>
        </w:rPr>
        <w:t>Третий </w:t>
      </w:r>
      <w:r w:rsidRPr="00E64538">
        <w:rPr>
          <w:color w:val="000000"/>
          <w:sz w:val="28"/>
          <w:szCs w:val="28"/>
        </w:rPr>
        <w:t>уровень – достигнутый, уровень реальных достижений учащихся.</w:t>
      </w:r>
    </w:p>
    <w:p w:rsidR="00211E17" w:rsidRPr="00952D59" w:rsidRDefault="00211E17" w:rsidP="00B80BEA">
      <w:pPr>
        <w:pStyle w:val="a3"/>
        <w:spacing w:before="0" w:beforeAutospacing="0" w:after="0" w:afterAutospacing="0" w:line="360" w:lineRule="auto"/>
        <w:jc w:val="both"/>
        <w:rPr>
          <w:color w:val="000000"/>
          <w:sz w:val="28"/>
          <w:szCs w:val="28"/>
        </w:rPr>
      </w:pPr>
      <w:r w:rsidRPr="00E64538">
        <w:rPr>
          <w:color w:val="000000"/>
          <w:sz w:val="28"/>
          <w:szCs w:val="28"/>
        </w:rPr>
        <w:t>Все три уровня представления результатов образования отличаются друг от друга. Реальные достижения учащихся ниже планируемого уровня в образовательных стандартах и реализуемого учителями.</w:t>
      </w:r>
      <w:r w:rsidR="00952D59" w:rsidRPr="00952D59">
        <w:rPr>
          <w:color w:val="000000"/>
          <w:sz w:val="28"/>
          <w:szCs w:val="28"/>
        </w:rPr>
        <w:t>[5]</w:t>
      </w:r>
    </w:p>
    <w:p w:rsidR="00211E17" w:rsidRPr="00E64538" w:rsidRDefault="00211E17" w:rsidP="003063BF">
      <w:pPr>
        <w:pStyle w:val="a3"/>
        <w:spacing w:before="0" w:beforeAutospacing="0" w:after="0" w:afterAutospacing="0" w:line="360" w:lineRule="auto"/>
        <w:ind w:firstLine="708"/>
        <w:jc w:val="both"/>
        <w:rPr>
          <w:color w:val="000000"/>
          <w:sz w:val="28"/>
          <w:szCs w:val="28"/>
        </w:rPr>
      </w:pPr>
      <w:r w:rsidRPr="00E64538">
        <w:rPr>
          <w:color w:val="000000"/>
          <w:sz w:val="28"/>
          <w:szCs w:val="28"/>
        </w:rPr>
        <w:t xml:space="preserve">Стандарт гарантирует возможность для достижения каждым учащимся планируемых результатов образования при выполнении условий организации </w:t>
      </w:r>
      <w:r w:rsidRPr="00E64538">
        <w:rPr>
          <w:color w:val="000000"/>
          <w:sz w:val="28"/>
          <w:szCs w:val="28"/>
        </w:rPr>
        <w:lastRenderedPageBreak/>
        <w:t xml:space="preserve">учебного </w:t>
      </w:r>
      <w:r w:rsidR="003063BF">
        <w:rPr>
          <w:color w:val="000000"/>
          <w:sz w:val="28"/>
          <w:szCs w:val="28"/>
        </w:rPr>
        <w:t xml:space="preserve">процесса, указанных в стандарте. </w:t>
      </w:r>
      <w:r w:rsidRPr="00E64538">
        <w:rPr>
          <w:color w:val="000000"/>
          <w:sz w:val="28"/>
          <w:szCs w:val="28"/>
        </w:rPr>
        <w:t>Одно из основных назначений системы оценки результатов образования – выявить достижение требований к освоению общеобразовательных программ, которые заданы в образовательных стандартах. Следовательно, содержание требований служит основанием при определении содержания и критериев оценки.</w:t>
      </w:r>
    </w:p>
    <w:p w:rsidR="003063BF"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Образовательный стандарт фиксирует объем и уровень полноценного образования по каждой его области, учебной дисциплине и курсу. Все, чем обязан овладеть учащийся на уровне планируемых стандартом требований к результатам образования, должно стать его личным достоянием, усвоено сознательно и прочно. [1] </w:t>
      </w:r>
    </w:p>
    <w:p w:rsidR="00211E17" w:rsidRPr="00E64538" w:rsidRDefault="00211E17" w:rsidP="003063BF">
      <w:pPr>
        <w:pStyle w:val="a3"/>
        <w:spacing w:before="0" w:beforeAutospacing="0" w:after="0" w:afterAutospacing="0" w:line="360" w:lineRule="auto"/>
        <w:ind w:firstLine="708"/>
        <w:jc w:val="both"/>
        <w:rPr>
          <w:color w:val="000000"/>
          <w:sz w:val="28"/>
          <w:szCs w:val="28"/>
        </w:rPr>
      </w:pPr>
      <w:r w:rsidRPr="00E64538">
        <w:rPr>
          <w:color w:val="000000"/>
          <w:sz w:val="28"/>
          <w:szCs w:val="28"/>
        </w:rPr>
        <w:t>Первым шагом обновления системы оценки  становиться обязательность проверки и оценки овладения учеником теми знаниями и умениями, на которые можно опереться при организации последующего обучения, его дальнейшей дифференциации и специализации.</w:t>
      </w:r>
    </w:p>
    <w:p w:rsidR="00211E17" w:rsidRPr="00E64538" w:rsidRDefault="00211E17" w:rsidP="00ED48F0">
      <w:pPr>
        <w:pStyle w:val="a3"/>
        <w:spacing w:before="0" w:beforeAutospacing="0" w:after="0" w:afterAutospacing="0" w:line="360" w:lineRule="auto"/>
        <w:ind w:firstLine="708"/>
        <w:jc w:val="both"/>
        <w:rPr>
          <w:color w:val="000000"/>
          <w:sz w:val="28"/>
          <w:szCs w:val="28"/>
        </w:rPr>
      </w:pPr>
      <w:r w:rsidRPr="00E64538">
        <w:rPr>
          <w:color w:val="000000"/>
          <w:sz w:val="28"/>
          <w:szCs w:val="28"/>
        </w:rPr>
        <w:t>Объективность оценки предполагает, </w:t>
      </w:r>
      <w:r w:rsidRPr="00E64538">
        <w:rPr>
          <w:iCs/>
          <w:color w:val="000000"/>
          <w:sz w:val="28"/>
          <w:szCs w:val="28"/>
        </w:rPr>
        <w:t>во-первых</w:t>
      </w:r>
      <w:r w:rsidRPr="00E64538">
        <w:rPr>
          <w:color w:val="000000"/>
          <w:sz w:val="28"/>
          <w:szCs w:val="28"/>
        </w:rPr>
        <w:t>, соответствие измерителей планируемым целям, в данном случае – требованиям к результатам образования, т.е.  </w:t>
      </w:r>
      <w:proofErr w:type="spellStart"/>
      <w:r w:rsidRPr="00E64538">
        <w:rPr>
          <w:color w:val="000000"/>
          <w:sz w:val="28"/>
          <w:szCs w:val="28"/>
        </w:rPr>
        <w:t>валидность</w:t>
      </w:r>
      <w:proofErr w:type="spellEnd"/>
      <w:r w:rsidRPr="00E64538">
        <w:rPr>
          <w:color w:val="000000"/>
          <w:sz w:val="28"/>
          <w:szCs w:val="28"/>
        </w:rPr>
        <w:t xml:space="preserve">  со</w:t>
      </w:r>
      <w:r w:rsidR="00ED48F0">
        <w:rPr>
          <w:color w:val="000000"/>
          <w:sz w:val="28"/>
          <w:szCs w:val="28"/>
        </w:rPr>
        <w:t xml:space="preserve">держания проверочной работы. </w:t>
      </w:r>
      <w:r w:rsidRPr="00E64538">
        <w:rPr>
          <w:iCs/>
          <w:color w:val="000000"/>
          <w:sz w:val="28"/>
          <w:szCs w:val="28"/>
        </w:rPr>
        <w:t>Во-вторых</w:t>
      </w:r>
      <w:r w:rsidRPr="00E64538">
        <w:rPr>
          <w:color w:val="000000"/>
          <w:sz w:val="28"/>
          <w:szCs w:val="28"/>
        </w:rPr>
        <w:t>, объективность оценки невозможна, если не будет обеспечена однозначность оценки работы учащегося любым проверяющим. Выполнение этого условия во многом зависит от выбора формы и способа оценки.</w:t>
      </w:r>
    </w:p>
    <w:p w:rsidR="00211E17" w:rsidRPr="00E64538" w:rsidRDefault="00ED48F0" w:rsidP="00ED48F0">
      <w:pPr>
        <w:pStyle w:val="a3"/>
        <w:spacing w:before="0" w:beforeAutospacing="0" w:after="0" w:afterAutospacing="0" w:line="360" w:lineRule="auto"/>
        <w:ind w:firstLine="708"/>
        <w:jc w:val="both"/>
        <w:rPr>
          <w:color w:val="000000"/>
          <w:sz w:val="28"/>
          <w:szCs w:val="28"/>
        </w:rPr>
      </w:pPr>
      <w:r>
        <w:rPr>
          <w:color w:val="000000"/>
          <w:sz w:val="28"/>
          <w:szCs w:val="28"/>
        </w:rPr>
        <w:t>Д</w:t>
      </w:r>
      <w:r w:rsidR="00211E17" w:rsidRPr="00E64538">
        <w:rPr>
          <w:color w:val="000000"/>
          <w:sz w:val="28"/>
          <w:szCs w:val="28"/>
        </w:rPr>
        <w:t xml:space="preserve">анная система оценки включает различные формы и способы оценки, при использовании которых обеспечивается </w:t>
      </w:r>
      <w:proofErr w:type="spellStart"/>
      <w:r w:rsidR="00211E17" w:rsidRPr="00E64538">
        <w:rPr>
          <w:color w:val="000000"/>
          <w:sz w:val="28"/>
          <w:szCs w:val="28"/>
        </w:rPr>
        <w:t>валидность</w:t>
      </w:r>
      <w:proofErr w:type="spellEnd"/>
      <w:r w:rsidR="00211E17" w:rsidRPr="00E64538">
        <w:rPr>
          <w:color w:val="000000"/>
          <w:sz w:val="28"/>
          <w:szCs w:val="28"/>
        </w:rPr>
        <w:t xml:space="preserve"> измерителей и оценочных процедур принятой системе требований к освоению образовательных программ.</w:t>
      </w:r>
    </w:p>
    <w:p w:rsidR="00211E17" w:rsidRPr="00E64538" w:rsidRDefault="00211E17" w:rsidP="00ED48F0">
      <w:pPr>
        <w:pStyle w:val="a3"/>
        <w:spacing w:before="0" w:beforeAutospacing="0" w:after="0" w:afterAutospacing="0" w:line="360" w:lineRule="auto"/>
        <w:ind w:firstLine="708"/>
        <w:jc w:val="both"/>
        <w:rPr>
          <w:color w:val="000000"/>
          <w:sz w:val="28"/>
          <w:szCs w:val="28"/>
        </w:rPr>
      </w:pPr>
      <w:r w:rsidRPr="00E64538">
        <w:rPr>
          <w:color w:val="000000"/>
          <w:sz w:val="28"/>
          <w:szCs w:val="28"/>
        </w:rPr>
        <w:t>Для оценки достижения требований к результатам образования (построения шкал оценивания и описания результатов) используется уровневый подход к представлению результатов. [1]</w:t>
      </w:r>
    </w:p>
    <w:p w:rsidR="00211E17" w:rsidRPr="00E64538" w:rsidRDefault="00211E17" w:rsidP="00ED48F0">
      <w:pPr>
        <w:pStyle w:val="a3"/>
        <w:spacing w:before="0" w:beforeAutospacing="0" w:after="0" w:afterAutospacing="0" w:line="360" w:lineRule="auto"/>
        <w:ind w:firstLine="708"/>
        <w:jc w:val="both"/>
        <w:rPr>
          <w:color w:val="000000"/>
          <w:sz w:val="28"/>
          <w:szCs w:val="28"/>
        </w:rPr>
      </w:pPr>
      <w:r w:rsidRPr="00E64538">
        <w:rPr>
          <w:color w:val="000000"/>
          <w:sz w:val="28"/>
          <w:szCs w:val="28"/>
        </w:rPr>
        <w:t xml:space="preserve">Для повышения эффективности оценки образовательных достижений, стимулирующей развитие учащихся,  необходимо создание системы оценки образовательных достижений учащихся, учитывающей динамику их развития. </w:t>
      </w:r>
      <w:r w:rsidRPr="00E64538">
        <w:rPr>
          <w:color w:val="000000"/>
          <w:sz w:val="28"/>
          <w:szCs w:val="28"/>
        </w:rPr>
        <w:lastRenderedPageBreak/>
        <w:t>Она должна включать создание системы мониторинга образовательных достижений учащихся от стартовой диагностики  до определения индивидуального прогресса учащихся.</w:t>
      </w:r>
    </w:p>
    <w:p w:rsidR="00211E17" w:rsidRPr="00E64538" w:rsidRDefault="00211E17" w:rsidP="00ED48F0">
      <w:pPr>
        <w:pStyle w:val="a3"/>
        <w:spacing w:before="0" w:beforeAutospacing="0" w:after="0" w:afterAutospacing="0" w:line="360" w:lineRule="auto"/>
        <w:ind w:firstLine="708"/>
        <w:jc w:val="both"/>
        <w:rPr>
          <w:color w:val="000000"/>
          <w:sz w:val="28"/>
          <w:szCs w:val="28"/>
        </w:rPr>
      </w:pPr>
      <w:r w:rsidRPr="00E64538">
        <w:rPr>
          <w:color w:val="000000"/>
          <w:sz w:val="28"/>
          <w:szCs w:val="28"/>
        </w:rPr>
        <w:t>Таким образом</w:t>
      </w:r>
      <w:r w:rsidR="004472E0">
        <w:rPr>
          <w:color w:val="000000"/>
          <w:sz w:val="28"/>
          <w:szCs w:val="28"/>
        </w:rPr>
        <w:t>,</w:t>
      </w:r>
      <w:r w:rsidRPr="00E64538">
        <w:rPr>
          <w:color w:val="000000"/>
          <w:sz w:val="28"/>
          <w:szCs w:val="28"/>
        </w:rPr>
        <w:t xml:space="preserve"> в стандартах второго поколения проявились следующие новые направления:</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-система оценки – инструментальное ядро государственных образовательных стандартов;</w:t>
      </w:r>
    </w:p>
    <w:p w:rsidR="00211E17" w:rsidRPr="00E64538" w:rsidRDefault="00ED48F0" w:rsidP="00211E17">
      <w:pPr>
        <w:pStyle w:val="a3"/>
        <w:spacing w:before="0" w:beforeAutospacing="0" w:after="0" w:afterAutospacing="0" w:line="360" w:lineRule="auto"/>
        <w:jc w:val="both"/>
        <w:rPr>
          <w:color w:val="000000"/>
          <w:sz w:val="28"/>
          <w:szCs w:val="28"/>
        </w:rPr>
      </w:pPr>
      <w:r>
        <w:rPr>
          <w:color w:val="000000"/>
          <w:sz w:val="28"/>
          <w:szCs w:val="28"/>
        </w:rPr>
        <w:t>–</w:t>
      </w:r>
      <w:r w:rsidR="00211E17" w:rsidRPr="00E64538">
        <w:rPr>
          <w:color w:val="000000"/>
          <w:sz w:val="28"/>
          <w:szCs w:val="28"/>
        </w:rPr>
        <w:t xml:space="preserve">оценка предметных, </w:t>
      </w:r>
      <w:proofErr w:type="spellStart"/>
      <w:r w:rsidR="00211E17" w:rsidRPr="00E64538">
        <w:rPr>
          <w:color w:val="000000"/>
          <w:sz w:val="28"/>
          <w:szCs w:val="28"/>
        </w:rPr>
        <w:t>метапредметных</w:t>
      </w:r>
      <w:proofErr w:type="spellEnd"/>
      <w:r w:rsidR="00211E17" w:rsidRPr="00E64538">
        <w:rPr>
          <w:color w:val="000000"/>
          <w:sz w:val="28"/>
          <w:szCs w:val="28"/>
        </w:rPr>
        <w:t xml:space="preserve"> и личностных результатов общего образования;</w:t>
      </w:r>
    </w:p>
    <w:p w:rsidR="00211E17" w:rsidRPr="00E64538" w:rsidRDefault="00ED48F0" w:rsidP="00211E17">
      <w:pPr>
        <w:pStyle w:val="a3"/>
        <w:spacing w:before="0" w:beforeAutospacing="0" w:after="0" w:afterAutospacing="0" w:line="360" w:lineRule="auto"/>
        <w:jc w:val="both"/>
        <w:rPr>
          <w:color w:val="000000"/>
          <w:sz w:val="28"/>
          <w:szCs w:val="28"/>
        </w:rPr>
      </w:pPr>
      <w:r>
        <w:rPr>
          <w:color w:val="000000"/>
          <w:sz w:val="28"/>
          <w:szCs w:val="28"/>
        </w:rPr>
        <w:t> –</w:t>
      </w:r>
      <w:r w:rsidR="00211E17" w:rsidRPr="00E64538">
        <w:rPr>
          <w:color w:val="000000"/>
          <w:sz w:val="28"/>
          <w:szCs w:val="28"/>
        </w:rPr>
        <w:t xml:space="preserve">ориентация оценки на </w:t>
      </w:r>
      <w:proofErr w:type="spellStart"/>
      <w:r w:rsidR="00211E17" w:rsidRPr="00E64538">
        <w:rPr>
          <w:color w:val="000000"/>
          <w:sz w:val="28"/>
          <w:szCs w:val="28"/>
        </w:rPr>
        <w:t>деятельностный</w:t>
      </w:r>
      <w:proofErr w:type="spellEnd"/>
      <w:r w:rsidR="00211E17" w:rsidRPr="00E64538">
        <w:rPr>
          <w:color w:val="000000"/>
          <w:sz w:val="28"/>
          <w:szCs w:val="28"/>
        </w:rPr>
        <w:t xml:space="preserve"> подход;</w:t>
      </w:r>
    </w:p>
    <w:p w:rsidR="00ED48F0" w:rsidRDefault="00ED48F0" w:rsidP="00211E17">
      <w:pPr>
        <w:pStyle w:val="a3"/>
        <w:spacing w:before="0" w:beforeAutospacing="0" w:after="0" w:afterAutospacing="0" w:line="360" w:lineRule="auto"/>
        <w:jc w:val="both"/>
        <w:rPr>
          <w:iCs/>
          <w:color w:val="000000"/>
          <w:sz w:val="28"/>
          <w:szCs w:val="28"/>
        </w:rPr>
      </w:pPr>
      <w:r>
        <w:rPr>
          <w:color w:val="000000"/>
          <w:sz w:val="28"/>
          <w:szCs w:val="28"/>
        </w:rPr>
        <w:t>–</w:t>
      </w:r>
      <w:r w:rsidR="00211E17" w:rsidRPr="00E64538">
        <w:rPr>
          <w:color w:val="000000"/>
          <w:sz w:val="28"/>
          <w:szCs w:val="28"/>
        </w:rPr>
        <w:t>комплексный подход к  оценке результатов образования</w:t>
      </w:r>
      <w:r w:rsidR="00211E17" w:rsidRPr="00E64538">
        <w:rPr>
          <w:iCs/>
          <w:color w:val="000000"/>
          <w:sz w:val="28"/>
          <w:szCs w:val="28"/>
        </w:rPr>
        <w:t>;   </w:t>
      </w:r>
    </w:p>
    <w:p w:rsidR="00211E17" w:rsidRPr="00E64538" w:rsidRDefault="00211E17" w:rsidP="00211E17">
      <w:pPr>
        <w:pStyle w:val="a3"/>
        <w:spacing w:before="0" w:beforeAutospacing="0" w:after="0" w:afterAutospacing="0" w:line="360" w:lineRule="auto"/>
        <w:jc w:val="both"/>
        <w:rPr>
          <w:color w:val="000000"/>
          <w:sz w:val="28"/>
          <w:szCs w:val="28"/>
        </w:rPr>
      </w:pPr>
      <w:r w:rsidRPr="00E64538">
        <w:rPr>
          <w:iCs/>
          <w:color w:val="000000"/>
          <w:sz w:val="28"/>
          <w:szCs w:val="28"/>
        </w:rPr>
        <w:t>- </w:t>
      </w:r>
      <w:r w:rsidRPr="00E64538">
        <w:rPr>
          <w:color w:val="000000"/>
          <w:sz w:val="28"/>
          <w:szCs w:val="28"/>
        </w:rPr>
        <w:t>«</w:t>
      </w:r>
      <w:proofErr w:type="spellStart"/>
      <w:r w:rsidRPr="00E64538">
        <w:rPr>
          <w:color w:val="000000"/>
          <w:sz w:val="28"/>
          <w:szCs w:val="28"/>
        </w:rPr>
        <w:t>встроенность</w:t>
      </w:r>
      <w:proofErr w:type="spellEnd"/>
      <w:r w:rsidRPr="00E64538">
        <w:rPr>
          <w:color w:val="000000"/>
          <w:sz w:val="28"/>
          <w:szCs w:val="28"/>
        </w:rPr>
        <w:t xml:space="preserve">» оценивания в образовательный </w:t>
      </w:r>
      <w:r w:rsidR="00EE65F9">
        <w:rPr>
          <w:color w:val="000000"/>
          <w:sz w:val="28"/>
          <w:szCs w:val="28"/>
        </w:rPr>
        <w:t>процесс</w:t>
      </w:r>
      <w:r w:rsidRPr="00E64538">
        <w:rPr>
          <w:color w:val="000000"/>
          <w:sz w:val="28"/>
          <w:szCs w:val="28"/>
        </w:rPr>
        <w:t>;</w:t>
      </w:r>
    </w:p>
    <w:p w:rsidR="00211E17" w:rsidRDefault="00211E17" w:rsidP="00211E17">
      <w:pPr>
        <w:pStyle w:val="a3"/>
        <w:spacing w:before="0" w:beforeAutospacing="0" w:after="0" w:afterAutospacing="0" w:line="360" w:lineRule="auto"/>
        <w:jc w:val="both"/>
        <w:rPr>
          <w:color w:val="000000"/>
          <w:sz w:val="28"/>
          <w:szCs w:val="28"/>
        </w:rPr>
      </w:pPr>
      <w:r w:rsidRPr="00E64538">
        <w:rPr>
          <w:color w:val="000000"/>
          <w:sz w:val="28"/>
          <w:szCs w:val="28"/>
        </w:rPr>
        <w:t>- оценка индивидуального прогресса учащихся.</w:t>
      </w:r>
    </w:p>
    <w:p w:rsidR="009A1A58" w:rsidRPr="00E64538" w:rsidRDefault="009A1A58" w:rsidP="00211E17">
      <w:pPr>
        <w:pStyle w:val="a3"/>
        <w:spacing w:before="0" w:beforeAutospacing="0" w:after="0" w:afterAutospacing="0" w:line="360" w:lineRule="auto"/>
        <w:jc w:val="both"/>
        <w:rPr>
          <w:color w:val="000000"/>
          <w:sz w:val="28"/>
          <w:szCs w:val="28"/>
        </w:rPr>
      </w:pPr>
      <w:r>
        <w:rPr>
          <w:color w:val="000000"/>
          <w:sz w:val="28"/>
          <w:szCs w:val="28"/>
        </w:rPr>
        <w:t>Эти инструменты сохранились и в образовательных стандартах третьего поколения.</w:t>
      </w:r>
    </w:p>
    <w:p w:rsidR="00ED48F0" w:rsidRDefault="00ED48F0">
      <w:pPr>
        <w:rPr>
          <w:rFonts w:ascii="Times New Roman" w:eastAsia="Times New Roman" w:hAnsi="Times New Roman" w:cs="Times New Roman"/>
          <w:color w:val="000000"/>
          <w:sz w:val="28"/>
          <w:szCs w:val="28"/>
          <w:lang w:eastAsia="ru-RU"/>
        </w:rPr>
      </w:pPr>
      <w:r>
        <w:rPr>
          <w:color w:val="000000"/>
          <w:sz w:val="28"/>
          <w:szCs w:val="28"/>
        </w:rPr>
        <w:br w:type="page"/>
      </w:r>
    </w:p>
    <w:p w:rsidR="00952D59" w:rsidRPr="00952D59" w:rsidRDefault="00952D59" w:rsidP="00952D59">
      <w:pPr>
        <w:pStyle w:val="a3"/>
        <w:spacing w:before="0" w:beforeAutospacing="0" w:after="0" w:afterAutospacing="0" w:line="360" w:lineRule="auto"/>
        <w:jc w:val="center"/>
        <w:rPr>
          <w:b/>
          <w:color w:val="000000" w:themeColor="text1"/>
          <w:sz w:val="28"/>
          <w:szCs w:val="28"/>
        </w:rPr>
      </w:pPr>
    </w:p>
    <w:p w:rsidR="00211E17" w:rsidRPr="00ED48F0" w:rsidRDefault="008C606C" w:rsidP="00B80BEA">
      <w:pPr>
        <w:pStyle w:val="a3"/>
        <w:spacing w:before="0" w:beforeAutospacing="0" w:after="0" w:afterAutospacing="0" w:line="360" w:lineRule="auto"/>
        <w:jc w:val="both"/>
        <w:rPr>
          <w:color w:val="000000" w:themeColor="text1"/>
          <w:sz w:val="28"/>
          <w:szCs w:val="28"/>
        </w:rPr>
      </w:pPr>
      <w:r>
        <w:rPr>
          <w:b/>
          <w:color w:val="000000" w:themeColor="text1"/>
          <w:sz w:val="28"/>
          <w:szCs w:val="28"/>
        </w:rPr>
        <w:t xml:space="preserve">2. </w:t>
      </w:r>
      <w:r w:rsidR="00782F81">
        <w:rPr>
          <w:b/>
          <w:color w:val="000000" w:themeColor="text1"/>
          <w:sz w:val="28"/>
          <w:szCs w:val="28"/>
        </w:rPr>
        <w:t>Система о</w:t>
      </w:r>
      <w:r w:rsidR="00211E17" w:rsidRPr="00ED48F0">
        <w:rPr>
          <w:b/>
          <w:color w:val="000000" w:themeColor="text1"/>
          <w:sz w:val="28"/>
          <w:szCs w:val="28"/>
        </w:rPr>
        <w:t xml:space="preserve">ценка </w:t>
      </w:r>
      <w:r w:rsidR="00782F81">
        <w:rPr>
          <w:b/>
          <w:color w:val="000000" w:themeColor="text1"/>
          <w:sz w:val="28"/>
          <w:szCs w:val="28"/>
        </w:rPr>
        <w:t>качества образования (</w:t>
      </w:r>
      <w:r w:rsidR="00211E17" w:rsidRPr="00ED48F0">
        <w:rPr>
          <w:b/>
          <w:color w:val="000000" w:themeColor="text1"/>
          <w:sz w:val="28"/>
          <w:szCs w:val="28"/>
        </w:rPr>
        <w:t xml:space="preserve">личностных, </w:t>
      </w:r>
      <w:proofErr w:type="spellStart"/>
      <w:r w:rsidR="00211E17" w:rsidRPr="00ED48F0">
        <w:rPr>
          <w:b/>
          <w:color w:val="000000" w:themeColor="text1"/>
          <w:sz w:val="28"/>
          <w:szCs w:val="28"/>
        </w:rPr>
        <w:t>метапредметных</w:t>
      </w:r>
      <w:proofErr w:type="spellEnd"/>
      <w:r w:rsidR="00782F81">
        <w:rPr>
          <w:b/>
          <w:color w:val="000000" w:themeColor="text1"/>
          <w:sz w:val="28"/>
          <w:szCs w:val="28"/>
        </w:rPr>
        <w:t xml:space="preserve">, </w:t>
      </w:r>
      <w:r w:rsidR="00211E17" w:rsidRPr="00ED48F0">
        <w:rPr>
          <w:b/>
          <w:color w:val="000000" w:themeColor="text1"/>
          <w:sz w:val="28"/>
          <w:szCs w:val="28"/>
        </w:rPr>
        <w:t xml:space="preserve"> предметных </w:t>
      </w:r>
      <w:r w:rsidR="00782F81">
        <w:rPr>
          <w:b/>
          <w:color w:val="000000" w:themeColor="text1"/>
          <w:sz w:val="28"/>
          <w:szCs w:val="28"/>
        </w:rPr>
        <w:t xml:space="preserve">и итоговых </w:t>
      </w:r>
      <w:r w:rsidR="00211E17" w:rsidRPr="00ED48F0">
        <w:rPr>
          <w:b/>
          <w:color w:val="000000" w:themeColor="text1"/>
          <w:sz w:val="28"/>
          <w:szCs w:val="28"/>
        </w:rPr>
        <w:t>результатов</w:t>
      </w:r>
      <w:r w:rsidR="00782F81">
        <w:rPr>
          <w:b/>
          <w:color w:val="000000" w:themeColor="text1"/>
          <w:sz w:val="28"/>
          <w:szCs w:val="28"/>
        </w:rPr>
        <w:t>)</w:t>
      </w:r>
    </w:p>
    <w:p w:rsidR="00ED48F0" w:rsidRPr="006A5B76" w:rsidRDefault="00ED48F0" w:rsidP="00B80BE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B80BEA">
        <w:rPr>
          <w:rFonts w:ascii="Times New Roman" w:eastAsia="Times New Roman" w:hAnsi="Times New Roman" w:cs="Times New Roman"/>
          <w:bCs/>
          <w:iCs/>
          <w:color w:val="000000" w:themeColor="text1"/>
          <w:sz w:val="28"/>
          <w:szCs w:val="28"/>
          <w:lang w:eastAsia="ru-RU"/>
        </w:rPr>
        <w:t>Оценка личностных результатов</w:t>
      </w:r>
      <w:r w:rsidR="00952D59" w:rsidRPr="006A5B76">
        <w:rPr>
          <w:rFonts w:ascii="Times New Roman" w:eastAsia="Times New Roman" w:hAnsi="Times New Roman" w:cs="Times New Roman"/>
          <w:bCs/>
          <w:iCs/>
          <w:color w:val="000000" w:themeColor="text1"/>
          <w:sz w:val="28"/>
          <w:szCs w:val="28"/>
          <w:lang w:eastAsia="ru-RU"/>
        </w:rPr>
        <w:t>[12]</w:t>
      </w:r>
    </w:p>
    <w:p w:rsidR="00ED48F0" w:rsidRPr="00ED48F0" w:rsidRDefault="00ED48F0" w:rsidP="00B80BE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Основное </w:t>
      </w:r>
      <w:r w:rsidRPr="00B80BEA">
        <w:rPr>
          <w:rFonts w:ascii="Times New Roman" w:eastAsia="Times New Roman" w:hAnsi="Times New Roman" w:cs="Times New Roman"/>
          <w:bCs/>
          <w:iCs/>
          <w:color w:val="000000" w:themeColor="text1"/>
          <w:sz w:val="28"/>
          <w:szCs w:val="28"/>
          <w:lang w:eastAsia="ru-RU"/>
        </w:rPr>
        <w:t>содержание оценки личностных результатов</w:t>
      </w:r>
      <w:r w:rsidRPr="00B80BEA">
        <w:rPr>
          <w:rFonts w:ascii="Times New Roman" w:eastAsia="Times New Roman" w:hAnsi="Times New Roman" w:cs="Times New Roman"/>
          <w:bCs/>
          <w:color w:val="000000" w:themeColor="text1"/>
          <w:sz w:val="28"/>
          <w:szCs w:val="28"/>
          <w:lang w:eastAsia="ru-RU"/>
        </w:rPr>
        <w:t> </w:t>
      </w:r>
      <w:r w:rsidRPr="00ED48F0">
        <w:rPr>
          <w:rFonts w:ascii="Times New Roman" w:eastAsia="Times New Roman" w:hAnsi="Times New Roman" w:cs="Times New Roman"/>
          <w:color w:val="000000" w:themeColor="text1"/>
          <w:sz w:val="28"/>
          <w:szCs w:val="28"/>
          <w:lang w:eastAsia="ru-RU"/>
        </w:rPr>
        <w:t>на ступени</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sidR="00ED48F0" w:rsidRPr="00ED48F0">
        <w:rPr>
          <w:rFonts w:ascii="Times New Roman" w:eastAsia="Times New Roman" w:hAnsi="Times New Roman" w:cs="Times New Roman"/>
          <w:color w:val="000000" w:themeColor="text1"/>
          <w:sz w:val="28"/>
          <w:szCs w:val="28"/>
          <w:lang w:eastAsia="ru-RU"/>
        </w:rPr>
        <w:t>сформированности</w:t>
      </w:r>
      <w:proofErr w:type="spellEnd"/>
      <w:r w:rsidR="00ED48F0" w:rsidRPr="00ED48F0">
        <w:rPr>
          <w:rFonts w:ascii="Times New Roman" w:eastAsia="Times New Roman" w:hAnsi="Times New Roman" w:cs="Times New Roman"/>
          <w:color w:val="000000" w:themeColor="text1"/>
          <w:sz w:val="28"/>
          <w:szCs w:val="28"/>
          <w:lang w:eastAsia="ru-RU"/>
        </w:rPr>
        <w:t xml:space="preserve"> внутренней позиции </w:t>
      </w:r>
      <w:proofErr w:type="gramStart"/>
      <w:r w:rsidR="00ED48F0" w:rsidRPr="00ED48F0">
        <w:rPr>
          <w:rFonts w:ascii="Times New Roman" w:eastAsia="Times New Roman" w:hAnsi="Times New Roman" w:cs="Times New Roman"/>
          <w:color w:val="000000" w:themeColor="text1"/>
          <w:sz w:val="28"/>
          <w:szCs w:val="28"/>
          <w:lang w:eastAsia="ru-RU"/>
        </w:rPr>
        <w:t>обучающегося</w:t>
      </w:r>
      <w:proofErr w:type="gramEnd"/>
      <w:r w:rsidR="00ED48F0" w:rsidRPr="00ED48F0">
        <w:rPr>
          <w:rFonts w:ascii="Times New Roman" w:eastAsia="Times New Roman" w:hAnsi="Times New Roman" w:cs="Times New Roman"/>
          <w:color w:val="000000" w:themeColor="text1"/>
          <w:sz w:val="28"/>
          <w:szCs w:val="28"/>
          <w:lang w:eastAsia="ru-RU"/>
        </w:rPr>
        <w:t>, которая находит отражение в эмоционально-положительном отношении обучающегося к образовательному учреждению,</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ED48F0" w:rsidRPr="00ED48F0">
        <w:rPr>
          <w:rFonts w:ascii="Times New Roman" w:eastAsia="Times New Roman" w:hAnsi="Times New Roman" w:cs="Times New Roman"/>
          <w:color w:val="000000" w:themeColor="text1"/>
          <w:sz w:val="28"/>
          <w:szCs w:val="28"/>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sidR="00ED48F0" w:rsidRPr="00ED48F0">
        <w:rPr>
          <w:rFonts w:ascii="Times New Roman" w:eastAsia="Times New Roman" w:hAnsi="Times New Roman" w:cs="Times New Roman"/>
          <w:color w:val="000000" w:themeColor="text1"/>
          <w:sz w:val="28"/>
          <w:szCs w:val="28"/>
          <w:lang w:eastAsia="ru-RU"/>
        </w:rPr>
        <w:t>сформированности</w:t>
      </w:r>
      <w:proofErr w:type="spellEnd"/>
      <w:r w:rsidR="00ED48F0" w:rsidRPr="00ED48F0">
        <w:rPr>
          <w:rFonts w:ascii="Times New Roman" w:eastAsia="Times New Roman" w:hAnsi="Times New Roman" w:cs="Times New Roman"/>
          <w:color w:val="000000" w:themeColor="text1"/>
          <w:sz w:val="28"/>
          <w:szCs w:val="28"/>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sidR="00ED48F0" w:rsidRPr="00ED48F0">
        <w:rPr>
          <w:rFonts w:ascii="Times New Roman" w:eastAsia="Times New Roman" w:hAnsi="Times New Roman" w:cs="Times New Roman"/>
          <w:color w:val="000000" w:themeColor="text1"/>
          <w:sz w:val="28"/>
          <w:szCs w:val="28"/>
          <w:lang w:eastAsia="ru-RU"/>
        </w:rPr>
        <w:t>сформированности</w:t>
      </w:r>
      <w:proofErr w:type="spellEnd"/>
      <w:r w:rsidR="00ED48F0" w:rsidRPr="00ED48F0">
        <w:rPr>
          <w:rFonts w:ascii="Times New Roman" w:eastAsia="Times New Roman" w:hAnsi="Times New Roman" w:cs="Times New Roman"/>
          <w:color w:val="000000" w:themeColor="text1"/>
          <w:sz w:val="28"/>
          <w:szCs w:val="28"/>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sidR="00ED48F0" w:rsidRPr="00ED48F0">
        <w:rPr>
          <w:rFonts w:ascii="Times New Roman" w:eastAsia="Times New Roman" w:hAnsi="Times New Roman" w:cs="Times New Roman"/>
          <w:color w:val="000000" w:themeColor="text1"/>
          <w:sz w:val="28"/>
          <w:szCs w:val="28"/>
          <w:lang w:eastAsia="ru-RU"/>
        </w:rPr>
        <w:t>сформированности</w:t>
      </w:r>
      <w:proofErr w:type="spellEnd"/>
      <w:r w:rsidR="00ED48F0" w:rsidRPr="00ED48F0">
        <w:rPr>
          <w:rFonts w:ascii="Times New Roman" w:eastAsia="Times New Roman" w:hAnsi="Times New Roman" w:cs="Times New Roman"/>
          <w:color w:val="000000" w:themeColor="text1"/>
          <w:sz w:val="28"/>
          <w:szCs w:val="28"/>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ED48F0" w:rsidRPr="00ED48F0">
        <w:rPr>
          <w:rFonts w:ascii="Times New Roman" w:eastAsia="Times New Roman" w:hAnsi="Times New Roman" w:cs="Times New Roman"/>
          <w:color w:val="000000" w:themeColor="text1"/>
          <w:sz w:val="28"/>
          <w:szCs w:val="28"/>
          <w:lang w:eastAsia="ru-RU"/>
        </w:rPr>
        <w:t xml:space="preserve">знания моральных норм и </w:t>
      </w:r>
      <w:proofErr w:type="spellStart"/>
      <w:r w:rsidR="00ED48F0" w:rsidRPr="00ED48F0">
        <w:rPr>
          <w:rFonts w:ascii="Times New Roman" w:eastAsia="Times New Roman" w:hAnsi="Times New Roman" w:cs="Times New Roman"/>
          <w:color w:val="000000" w:themeColor="text1"/>
          <w:sz w:val="28"/>
          <w:szCs w:val="28"/>
          <w:lang w:eastAsia="ru-RU"/>
        </w:rPr>
        <w:t>сформированности</w:t>
      </w:r>
      <w:proofErr w:type="spellEnd"/>
      <w:r w:rsidR="00ED48F0" w:rsidRPr="00ED48F0">
        <w:rPr>
          <w:rFonts w:ascii="Times New Roman" w:eastAsia="Times New Roman" w:hAnsi="Times New Roman" w:cs="Times New Roman"/>
          <w:color w:val="000000" w:themeColor="text1"/>
          <w:sz w:val="28"/>
          <w:szCs w:val="28"/>
          <w:lang w:eastAsia="ru-RU"/>
        </w:rPr>
        <w:t xml:space="preserve"> морально-этических суждений, способности к решению моральных проблем на основе </w:t>
      </w:r>
      <w:proofErr w:type="spellStart"/>
      <w:r w:rsidR="00ED48F0" w:rsidRPr="00ED48F0">
        <w:rPr>
          <w:rFonts w:ascii="Times New Roman" w:eastAsia="Times New Roman" w:hAnsi="Times New Roman" w:cs="Times New Roman"/>
          <w:color w:val="000000" w:themeColor="text1"/>
          <w:sz w:val="28"/>
          <w:szCs w:val="28"/>
          <w:lang w:eastAsia="ru-RU"/>
        </w:rPr>
        <w:t>децентрации</w:t>
      </w:r>
      <w:proofErr w:type="spellEnd"/>
      <w:r w:rsidR="00ED48F0" w:rsidRPr="00ED48F0">
        <w:rPr>
          <w:rFonts w:ascii="Times New Roman" w:eastAsia="Times New Roman" w:hAnsi="Times New Roman" w:cs="Times New Roman"/>
          <w:color w:val="000000" w:themeColor="text1"/>
          <w:sz w:val="28"/>
          <w:szCs w:val="28"/>
          <w:lang w:eastAsia="ru-RU"/>
        </w:rPr>
        <w:t xml:space="preserve"> (координации различных точек зрения на решение моральной дилеммы); способности к оценке своих поступков и действий других людей</w:t>
      </w:r>
    </w:p>
    <w:p w:rsidR="00ED48F0" w:rsidRPr="00ED48F0" w:rsidRDefault="00ED48F0"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lastRenderedPageBreak/>
        <w:t>с точки зрения соблюдения/нарушения моральной нормы.</w:t>
      </w:r>
    </w:p>
    <w:p w:rsidR="00ED48F0" w:rsidRPr="00ED48F0" w:rsidRDefault="00ED48F0" w:rsidP="00B80BEA">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Оценка личностных результатов осуществляется классными руководителями и педагогом-психологом.</w:t>
      </w:r>
    </w:p>
    <w:p w:rsidR="00ED48F0" w:rsidRPr="00ED48F0" w:rsidRDefault="00ED48F0" w:rsidP="00B80BEA">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Вторым методом оценки личностных результатов учащихся используемым в образовательной программе является оценка </w:t>
      </w:r>
      <w:r w:rsidRPr="00B80BEA">
        <w:rPr>
          <w:rFonts w:ascii="Times New Roman" w:eastAsia="Times New Roman" w:hAnsi="Times New Roman" w:cs="Times New Roman"/>
          <w:bCs/>
          <w:iCs/>
          <w:color w:val="000000" w:themeColor="text1"/>
          <w:sz w:val="28"/>
          <w:szCs w:val="28"/>
          <w:lang w:eastAsia="ru-RU"/>
        </w:rPr>
        <w:t>личностного прогресса ученика</w:t>
      </w:r>
      <w:r w:rsidRPr="00ED48F0">
        <w:rPr>
          <w:rFonts w:ascii="Times New Roman" w:eastAsia="Times New Roman" w:hAnsi="Times New Roman" w:cs="Times New Roman"/>
          <w:color w:val="000000" w:themeColor="text1"/>
          <w:sz w:val="28"/>
          <w:szCs w:val="28"/>
          <w:lang w:eastAsia="ru-RU"/>
        </w:rPr>
        <w:t> с помощью </w:t>
      </w:r>
      <w:r w:rsidRPr="00B80BEA">
        <w:rPr>
          <w:rFonts w:ascii="Times New Roman" w:eastAsia="Times New Roman" w:hAnsi="Times New Roman" w:cs="Times New Roman"/>
          <w:iCs/>
          <w:color w:val="000000" w:themeColor="text1"/>
          <w:sz w:val="28"/>
          <w:szCs w:val="28"/>
          <w:lang w:eastAsia="ru-RU"/>
        </w:rPr>
        <w:t>портфолио</w:t>
      </w:r>
      <w:r w:rsidRPr="00ED48F0">
        <w:rPr>
          <w:rFonts w:ascii="Times New Roman" w:eastAsia="Times New Roman" w:hAnsi="Times New Roman" w:cs="Times New Roman"/>
          <w:color w:val="000000" w:themeColor="text1"/>
          <w:sz w:val="28"/>
          <w:szCs w:val="28"/>
          <w:lang w:eastAsia="ru-RU"/>
        </w:rPr>
        <w:t>, способствующего формированию у учащихся культуры мышления, логики, умений анализировать, обобщать, систематизировать, классифицировать.</w:t>
      </w:r>
    </w:p>
    <w:p w:rsidR="00ED48F0" w:rsidRPr="00ED48F0" w:rsidRDefault="00ED48F0" w:rsidP="00B80BEA">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Лич</w:t>
      </w:r>
      <w:r w:rsidRPr="00ED48F0">
        <w:rPr>
          <w:rFonts w:ascii="Times New Roman" w:eastAsia="Times New Roman" w:hAnsi="Times New Roman" w:cs="Times New Roman"/>
          <w:color w:val="000000" w:themeColor="text1"/>
          <w:sz w:val="28"/>
          <w:szCs w:val="28"/>
          <w:lang w:eastAsia="ru-RU"/>
        </w:rPr>
        <w:softHyphen/>
        <w:t>ностные результаты выпускников на ступени начально</w:t>
      </w:r>
      <w:r w:rsidRPr="00ED48F0">
        <w:rPr>
          <w:rFonts w:ascii="Times New Roman" w:eastAsia="Times New Roman" w:hAnsi="Times New Roman" w:cs="Times New Roman"/>
          <w:color w:val="000000" w:themeColor="text1"/>
          <w:sz w:val="28"/>
          <w:szCs w:val="28"/>
          <w:lang w:eastAsia="ru-RU"/>
        </w:rPr>
        <w:softHyphen/>
        <w:t>го общего образования в полном соответствии с требовани</w:t>
      </w:r>
      <w:r w:rsidRPr="00ED48F0">
        <w:rPr>
          <w:rFonts w:ascii="Times New Roman" w:eastAsia="Times New Roman" w:hAnsi="Times New Roman" w:cs="Times New Roman"/>
          <w:color w:val="000000" w:themeColor="text1"/>
          <w:sz w:val="28"/>
          <w:szCs w:val="28"/>
          <w:lang w:eastAsia="ru-RU"/>
        </w:rPr>
        <w:softHyphen/>
        <w:t>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ED48F0" w:rsidRPr="006A5B76" w:rsidRDefault="00ED48F0" w:rsidP="00B80BEA">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B80BEA">
        <w:rPr>
          <w:rFonts w:ascii="Times New Roman" w:eastAsia="Times New Roman" w:hAnsi="Times New Roman" w:cs="Times New Roman"/>
          <w:bCs/>
          <w:iCs/>
          <w:color w:val="000000" w:themeColor="text1"/>
          <w:sz w:val="28"/>
          <w:szCs w:val="28"/>
          <w:lang w:eastAsia="ru-RU"/>
        </w:rPr>
        <w:t xml:space="preserve">Оценка </w:t>
      </w:r>
      <w:proofErr w:type="spellStart"/>
      <w:r w:rsidRPr="00B80BEA">
        <w:rPr>
          <w:rFonts w:ascii="Times New Roman" w:eastAsia="Times New Roman" w:hAnsi="Times New Roman" w:cs="Times New Roman"/>
          <w:bCs/>
          <w:iCs/>
          <w:color w:val="000000" w:themeColor="text1"/>
          <w:sz w:val="28"/>
          <w:szCs w:val="28"/>
          <w:lang w:eastAsia="ru-RU"/>
        </w:rPr>
        <w:t>метапредметных</w:t>
      </w:r>
      <w:proofErr w:type="spellEnd"/>
      <w:r w:rsidRPr="00B80BEA">
        <w:rPr>
          <w:rFonts w:ascii="Times New Roman" w:eastAsia="Times New Roman" w:hAnsi="Times New Roman" w:cs="Times New Roman"/>
          <w:bCs/>
          <w:iCs/>
          <w:color w:val="000000" w:themeColor="text1"/>
          <w:sz w:val="28"/>
          <w:szCs w:val="28"/>
          <w:lang w:eastAsia="ru-RU"/>
        </w:rPr>
        <w:t xml:space="preserve"> результатов</w:t>
      </w:r>
      <w:r w:rsidR="00952D59" w:rsidRPr="006A5B76">
        <w:rPr>
          <w:rFonts w:ascii="Times New Roman" w:eastAsia="Times New Roman" w:hAnsi="Times New Roman" w:cs="Times New Roman"/>
          <w:bCs/>
          <w:iCs/>
          <w:color w:val="000000" w:themeColor="text1"/>
          <w:sz w:val="28"/>
          <w:szCs w:val="28"/>
          <w:lang w:eastAsia="ru-RU"/>
        </w:rPr>
        <w:t>[12]</w:t>
      </w:r>
    </w:p>
    <w:p w:rsidR="00ED48F0" w:rsidRPr="00ED48F0" w:rsidRDefault="00ED48F0" w:rsidP="00B80BEA">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B80BEA">
        <w:rPr>
          <w:rFonts w:ascii="Times New Roman" w:eastAsia="Times New Roman" w:hAnsi="Times New Roman" w:cs="Times New Roman"/>
          <w:bCs/>
          <w:iCs/>
          <w:color w:val="000000" w:themeColor="text1"/>
          <w:sz w:val="28"/>
          <w:szCs w:val="28"/>
          <w:lang w:eastAsia="ru-RU"/>
        </w:rPr>
        <w:t xml:space="preserve">Оценка </w:t>
      </w:r>
      <w:proofErr w:type="spellStart"/>
      <w:r w:rsidRPr="00B80BEA">
        <w:rPr>
          <w:rFonts w:ascii="Times New Roman" w:eastAsia="Times New Roman" w:hAnsi="Times New Roman" w:cs="Times New Roman"/>
          <w:bCs/>
          <w:iCs/>
          <w:color w:val="000000" w:themeColor="text1"/>
          <w:sz w:val="28"/>
          <w:szCs w:val="28"/>
          <w:lang w:eastAsia="ru-RU"/>
        </w:rPr>
        <w:t>метапредметных</w:t>
      </w:r>
      <w:proofErr w:type="spellEnd"/>
      <w:r w:rsidRPr="00B80BEA">
        <w:rPr>
          <w:rFonts w:ascii="Times New Roman" w:eastAsia="Times New Roman" w:hAnsi="Times New Roman" w:cs="Times New Roman"/>
          <w:bCs/>
          <w:iCs/>
          <w:color w:val="000000" w:themeColor="text1"/>
          <w:sz w:val="28"/>
          <w:szCs w:val="28"/>
          <w:lang w:eastAsia="ru-RU"/>
        </w:rPr>
        <w:t xml:space="preserve"> результатов</w:t>
      </w:r>
      <w:r w:rsidRPr="00ED48F0">
        <w:rPr>
          <w:rFonts w:ascii="Times New Roman" w:eastAsia="Times New Roman" w:hAnsi="Times New Roman" w:cs="Times New Roman"/>
          <w:color w:val="000000" w:themeColor="text1"/>
          <w:sz w:val="28"/>
          <w:szCs w:val="28"/>
          <w:lang w:eastAsia="ru-RU"/>
        </w:rPr>
        <w:t>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w:t>
      </w:r>
      <w:r w:rsidR="00ED48F0" w:rsidRPr="00ED48F0">
        <w:rPr>
          <w:rFonts w:ascii="Times New Roman" w:eastAsia="Times New Roman" w:hAnsi="Times New Roman" w:cs="Times New Roman"/>
          <w:color w:val="000000" w:themeColor="text1"/>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ED48F0" w:rsidRPr="00ED48F0">
        <w:rPr>
          <w:rFonts w:ascii="Times New Roman" w:eastAsia="Times New Roman" w:hAnsi="Times New Roman" w:cs="Times New Roman"/>
          <w:color w:val="000000" w:themeColor="text1"/>
          <w:sz w:val="28"/>
          <w:szCs w:val="28"/>
          <w:lang w:eastAsia="ru-RU"/>
        </w:rPr>
        <w:t>умение осуществлять информационный поиск, сбор и выделение</w:t>
      </w:r>
    </w:p>
    <w:p w:rsidR="00ED48F0" w:rsidRPr="00ED48F0" w:rsidRDefault="00ED48F0"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существенной информации из различных информационных источников;</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ED48F0" w:rsidRPr="00ED48F0">
        <w:rPr>
          <w:rFonts w:ascii="Times New Roman" w:eastAsia="Times New Roman" w:hAnsi="Times New Roman" w:cs="Times New Roman"/>
          <w:color w:val="000000" w:themeColor="text1"/>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00ED48F0" w:rsidRPr="00ED48F0">
        <w:rPr>
          <w:rFonts w:ascii="Times New Roman" w:eastAsia="Times New Roman" w:hAnsi="Times New Roman" w:cs="Times New Roman"/>
          <w:color w:val="000000" w:themeColor="text1"/>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D48F0" w:rsidRPr="00ED48F0" w:rsidRDefault="00B80BEA"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ED48F0" w:rsidRPr="00ED48F0">
        <w:rPr>
          <w:rFonts w:ascii="Times New Roman" w:eastAsia="Times New Roman" w:hAnsi="Times New Roman" w:cs="Times New Roman"/>
          <w:color w:val="000000" w:themeColor="text1"/>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D48F0" w:rsidRPr="00ED48F0" w:rsidRDefault="00ED48F0" w:rsidP="00B80BE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 xml:space="preserve">Достижение </w:t>
      </w:r>
      <w:proofErr w:type="spellStart"/>
      <w:r w:rsidRPr="00ED48F0">
        <w:rPr>
          <w:rFonts w:ascii="Times New Roman" w:eastAsia="Times New Roman" w:hAnsi="Times New Roman" w:cs="Times New Roman"/>
          <w:color w:val="000000" w:themeColor="text1"/>
          <w:sz w:val="28"/>
          <w:szCs w:val="28"/>
          <w:lang w:eastAsia="ru-RU"/>
        </w:rPr>
        <w:t>метапредметных</w:t>
      </w:r>
      <w:proofErr w:type="spellEnd"/>
      <w:r w:rsidRPr="00ED48F0">
        <w:rPr>
          <w:rFonts w:ascii="Times New Roman" w:eastAsia="Times New Roman" w:hAnsi="Times New Roman" w:cs="Times New Roman"/>
          <w:color w:val="000000" w:themeColor="text1"/>
          <w:sz w:val="28"/>
          <w:szCs w:val="28"/>
          <w:lang w:eastAsia="ru-RU"/>
        </w:rPr>
        <w:t xml:space="preserve"> результатов обеспечивается за счёт</w:t>
      </w:r>
    </w:p>
    <w:p w:rsidR="00ED48F0" w:rsidRPr="00ED48F0" w:rsidRDefault="00ED48F0" w:rsidP="00B80BE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основных компонентов образовательного процесса — учебных предметов, представленных в обязательной части учебного плана.</w:t>
      </w:r>
    </w:p>
    <w:p w:rsidR="00ED48F0" w:rsidRPr="00ED48F0" w:rsidRDefault="00ED48F0" w:rsidP="00B80BE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Основное </w:t>
      </w:r>
      <w:r w:rsidRPr="00B80BEA">
        <w:rPr>
          <w:rFonts w:ascii="Times New Roman" w:eastAsia="Times New Roman" w:hAnsi="Times New Roman" w:cs="Times New Roman"/>
          <w:bCs/>
          <w:iCs/>
          <w:color w:val="000000" w:themeColor="text1"/>
          <w:sz w:val="28"/>
          <w:szCs w:val="28"/>
          <w:lang w:eastAsia="ru-RU"/>
        </w:rPr>
        <w:t xml:space="preserve">содержание оценки </w:t>
      </w:r>
      <w:proofErr w:type="spellStart"/>
      <w:r w:rsidRPr="00B80BEA">
        <w:rPr>
          <w:rFonts w:ascii="Times New Roman" w:eastAsia="Times New Roman" w:hAnsi="Times New Roman" w:cs="Times New Roman"/>
          <w:bCs/>
          <w:iCs/>
          <w:color w:val="000000" w:themeColor="text1"/>
          <w:sz w:val="28"/>
          <w:szCs w:val="28"/>
          <w:lang w:eastAsia="ru-RU"/>
        </w:rPr>
        <w:t>метапредметных</w:t>
      </w:r>
      <w:proofErr w:type="spellEnd"/>
      <w:r w:rsidRPr="00B80BEA">
        <w:rPr>
          <w:rFonts w:ascii="Times New Roman" w:eastAsia="Times New Roman" w:hAnsi="Times New Roman" w:cs="Times New Roman"/>
          <w:bCs/>
          <w:iCs/>
          <w:color w:val="000000" w:themeColor="text1"/>
          <w:sz w:val="28"/>
          <w:szCs w:val="28"/>
          <w:lang w:eastAsia="ru-RU"/>
        </w:rPr>
        <w:t xml:space="preserve"> результатов</w:t>
      </w:r>
      <w:r w:rsidRPr="00B80BEA">
        <w:rPr>
          <w:rFonts w:ascii="Times New Roman" w:eastAsia="Times New Roman" w:hAnsi="Times New Roman" w:cs="Times New Roman"/>
          <w:bCs/>
          <w:color w:val="000000" w:themeColor="text1"/>
          <w:sz w:val="28"/>
          <w:szCs w:val="28"/>
          <w:lang w:eastAsia="ru-RU"/>
        </w:rPr>
        <w:t> </w:t>
      </w:r>
      <w:r w:rsidRPr="00ED48F0">
        <w:rPr>
          <w:rFonts w:ascii="Times New Roman" w:eastAsia="Times New Roman" w:hAnsi="Times New Roman" w:cs="Times New Roman"/>
          <w:color w:val="000000" w:themeColor="text1"/>
          <w:sz w:val="28"/>
          <w:szCs w:val="28"/>
          <w:lang w:eastAsia="ru-RU"/>
        </w:rPr>
        <w:t xml:space="preserve">на ступени начального общего образования строится вокруг умения учиться. Оценка </w:t>
      </w:r>
      <w:proofErr w:type="spellStart"/>
      <w:r w:rsidRPr="00ED48F0">
        <w:rPr>
          <w:rFonts w:ascii="Times New Roman" w:eastAsia="Times New Roman" w:hAnsi="Times New Roman" w:cs="Times New Roman"/>
          <w:color w:val="000000" w:themeColor="text1"/>
          <w:sz w:val="28"/>
          <w:szCs w:val="28"/>
          <w:lang w:eastAsia="ru-RU"/>
        </w:rPr>
        <w:t>метапредметных</w:t>
      </w:r>
      <w:proofErr w:type="spellEnd"/>
      <w:r w:rsidRPr="00ED48F0">
        <w:rPr>
          <w:rFonts w:ascii="Times New Roman" w:eastAsia="Times New Roman" w:hAnsi="Times New Roman" w:cs="Times New Roman"/>
          <w:color w:val="000000" w:themeColor="text1"/>
          <w:sz w:val="28"/>
          <w:szCs w:val="28"/>
          <w:lang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ED48F0">
        <w:rPr>
          <w:rFonts w:ascii="Times New Roman" w:eastAsia="Times New Roman" w:hAnsi="Times New Roman" w:cs="Times New Roman"/>
          <w:color w:val="000000" w:themeColor="text1"/>
          <w:sz w:val="28"/>
          <w:szCs w:val="28"/>
          <w:lang w:eastAsia="ru-RU"/>
        </w:rPr>
        <w:t>межпредметной</w:t>
      </w:r>
      <w:proofErr w:type="spellEnd"/>
      <w:r w:rsidRPr="00ED48F0">
        <w:rPr>
          <w:rFonts w:ascii="Times New Roman" w:eastAsia="Times New Roman" w:hAnsi="Times New Roman" w:cs="Times New Roman"/>
          <w:color w:val="000000" w:themeColor="text1"/>
          <w:sz w:val="28"/>
          <w:szCs w:val="28"/>
          <w:lang w:eastAsia="ru-RU"/>
        </w:rPr>
        <w:t xml:space="preserve"> основе, мониторинг </w:t>
      </w:r>
      <w:proofErr w:type="spellStart"/>
      <w:r w:rsidRPr="00ED48F0">
        <w:rPr>
          <w:rFonts w:ascii="Times New Roman" w:eastAsia="Times New Roman" w:hAnsi="Times New Roman" w:cs="Times New Roman"/>
          <w:color w:val="000000" w:themeColor="text1"/>
          <w:sz w:val="28"/>
          <w:szCs w:val="28"/>
          <w:lang w:eastAsia="ru-RU"/>
        </w:rPr>
        <w:t>сформированности</w:t>
      </w:r>
      <w:proofErr w:type="spellEnd"/>
      <w:r w:rsidRPr="00ED48F0">
        <w:rPr>
          <w:rFonts w:ascii="Times New Roman" w:eastAsia="Times New Roman" w:hAnsi="Times New Roman" w:cs="Times New Roman"/>
          <w:color w:val="000000" w:themeColor="text1"/>
          <w:sz w:val="28"/>
          <w:szCs w:val="28"/>
          <w:lang w:eastAsia="ru-RU"/>
        </w:rPr>
        <w:t xml:space="preserve"> основных учебных умений.</w:t>
      </w:r>
    </w:p>
    <w:p w:rsidR="00ED48F0" w:rsidRPr="006A5B76" w:rsidRDefault="00ED48F0" w:rsidP="00B80BE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B80BEA">
        <w:rPr>
          <w:rFonts w:ascii="Times New Roman" w:eastAsia="Times New Roman" w:hAnsi="Times New Roman" w:cs="Times New Roman"/>
          <w:bCs/>
          <w:iCs/>
          <w:color w:val="000000" w:themeColor="text1"/>
          <w:sz w:val="28"/>
          <w:szCs w:val="28"/>
          <w:lang w:eastAsia="ru-RU"/>
        </w:rPr>
        <w:t>Оценка предметных результатов</w:t>
      </w:r>
      <w:r w:rsidR="00952D59" w:rsidRPr="006A5B76">
        <w:rPr>
          <w:rFonts w:ascii="Times New Roman" w:eastAsia="Times New Roman" w:hAnsi="Times New Roman" w:cs="Times New Roman"/>
          <w:bCs/>
          <w:iCs/>
          <w:color w:val="000000" w:themeColor="text1"/>
          <w:sz w:val="28"/>
          <w:szCs w:val="28"/>
          <w:lang w:eastAsia="ru-RU"/>
        </w:rPr>
        <w:t>[12]</w:t>
      </w:r>
    </w:p>
    <w:p w:rsidR="00ED48F0" w:rsidRPr="00ED48F0" w:rsidRDefault="00ED48F0" w:rsidP="00B80BE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ED48F0" w:rsidRPr="00ED48F0" w:rsidRDefault="00ED48F0" w:rsidP="00B80BE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ED48F0">
        <w:rPr>
          <w:rFonts w:ascii="Times New Roman" w:eastAsia="Times New Roman" w:hAnsi="Times New Roman" w:cs="Times New Roman"/>
          <w:color w:val="000000" w:themeColor="text1"/>
          <w:sz w:val="28"/>
          <w:szCs w:val="28"/>
          <w:lang w:eastAsia="ru-RU"/>
        </w:rPr>
        <w:t>метапредметных</w:t>
      </w:r>
      <w:proofErr w:type="spellEnd"/>
      <w:r w:rsidRPr="00ED48F0">
        <w:rPr>
          <w:rFonts w:ascii="Times New Roman" w:eastAsia="Times New Roman" w:hAnsi="Times New Roman" w:cs="Times New Roman"/>
          <w:color w:val="000000" w:themeColor="text1"/>
          <w:sz w:val="28"/>
          <w:szCs w:val="28"/>
          <w:lang w:eastAsia="ru-RU"/>
        </w:rPr>
        <w:t xml:space="preserve"> результатов начального общего образования, необходимых для продолжения образования.</w:t>
      </w:r>
    </w:p>
    <w:p w:rsidR="00ED48F0" w:rsidRPr="00ED48F0" w:rsidRDefault="00ED48F0" w:rsidP="00B80BE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lastRenderedPageBreak/>
        <w:t>Основным инструментом итоговой оценки</w:t>
      </w:r>
      <w:r w:rsidR="003B7099">
        <w:rPr>
          <w:rFonts w:ascii="Times New Roman" w:eastAsia="Times New Roman" w:hAnsi="Times New Roman" w:cs="Times New Roman"/>
          <w:color w:val="000000" w:themeColor="text1"/>
          <w:sz w:val="28"/>
          <w:szCs w:val="28"/>
          <w:lang w:eastAsia="ru-RU"/>
        </w:rPr>
        <w:t xml:space="preserve"> в начальной школе</w:t>
      </w:r>
      <w:r w:rsidRPr="00ED48F0">
        <w:rPr>
          <w:rFonts w:ascii="Times New Roman" w:eastAsia="Times New Roman" w:hAnsi="Times New Roman" w:cs="Times New Roman"/>
          <w:color w:val="000000" w:themeColor="text1"/>
          <w:sz w:val="28"/>
          <w:szCs w:val="28"/>
          <w:lang w:eastAsia="ru-RU"/>
        </w:rPr>
        <w:t xml:space="preserve"> являются итоговые комплексные работы – система заданий различного уровня сложности по чтению, русскому языку, математике и окружающему миру.</w:t>
      </w:r>
    </w:p>
    <w:p w:rsidR="00B80BEA" w:rsidRDefault="00ED48F0" w:rsidP="00F90D9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D48F0">
        <w:rPr>
          <w:rFonts w:ascii="Times New Roman" w:eastAsia="Times New Roman" w:hAnsi="Times New Roman" w:cs="Times New Roman"/>
          <w:color w:val="000000" w:themeColor="text1"/>
          <w:sz w:val="28"/>
          <w:szCs w:val="28"/>
          <w:lang w:eastAsia="ru-RU"/>
        </w:rPr>
        <w:t>В учебном процессе оценка предметных результатов проводится с</w:t>
      </w:r>
      <w:r w:rsidR="00F90D99">
        <w:rPr>
          <w:rFonts w:ascii="Times New Roman" w:eastAsia="Times New Roman" w:hAnsi="Times New Roman" w:cs="Times New Roman"/>
          <w:color w:val="000000" w:themeColor="text1"/>
          <w:sz w:val="28"/>
          <w:szCs w:val="28"/>
          <w:lang w:eastAsia="ru-RU"/>
        </w:rPr>
        <w:t xml:space="preserve"> </w:t>
      </w:r>
      <w:r w:rsidRPr="00ED48F0">
        <w:rPr>
          <w:rFonts w:ascii="Times New Roman" w:eastAsia="Times New Roman" w:hAnsi="Times New Roman" w:cs="Times New Roman"/>
          <w:color w:val="000000" w:themeColor="text1"/>
          <w:sz w:val="28"/>
          <w:szCs w:val="28"/>
          <w:lang w:eastAsia="ru-RU"/>
        </w:rPr>
        <w:t>помощью диагностических работ (промежуточных и итоговых), направленных</w:t>
      </w:r>
      <w:r w:rsidR="00B80BEA">
        <w:rPr>
          <w:rFonts w:ascii="Times New Roman" w:eastAsia="Times New Roman" w:hAnsi="Times New Roman" w:cs="Times New Roman"/>
          <w:color w:val="000000" w:themeColor="text1"/>
          <w:sz w:val="28"/>
          <w:szCs w:val="28"/>
          <w:lang w:eastAsia="ru-RU"/>
        </w:rPr>
        <w:t xml:space="preserve"> </w:t>
      </w:r>
      <w:r w:rsidRPr="00ED48F0">
        <w:rPr>
          <w:rFonts w:ascii="Times New Roman" w:eastAsia="Times New Roman" w:hAnsi="Times New Roman" w:cs="Times New Roman"/>
          <w:color w:val="000000" w:themeColor="text1"/>
          <w:sz w:val="28"/>
          <w:szCs w:val="28"/>
          <w:lang w:eastAsia="ru-RU"/>
        </w:rPr>
        <w:t xml:space="preserve">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ED48F0">
        <w:rPr>
          <w:rFonts w:ascii="Times New Roman" w:eastAsia="Times New Roman" w:hAnsi="Times New Roman" w:cs="Times New Roman"/>
          <w:color w:val="000000" w:themeColor="text1"/>
          <w:sz w:val="28"/>
          <w:szCs w:val="28"/>
          <w:lang w:eastAsia="ru-RU"/>
        </w:rPr>
        <w:t>межпредметной</w:t>
      </w:r>
      <w:proofErr w:type="spellEnd"/>
      <w:r w:rsidRPr="00ED48F0">
        <w:rPr>
          <w:rFonts w:ascii="Times New Roman" w:eastAsia="Times New Roman" w:hAnsi="Times New Roman" w:cs="Times New Roman"/>
          <w:color w:val="000000" w:themeColor="text1"/>
          <w:sz w:val="28"/>
          <w:szCs w:val="28"/>
          <w:lang w:eastAsia="ru-RU"/>
        </w:rPr>
        <w:t xml:space="preserve"> основе.</w:t>
      </w:r>
    </w:p>
    <w:p w:rsidR="008475E6" w:rsidRPr="006A5B76" w:rsidRDefault="00B80BEA" w:rsidP="00952D5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B80BEA" w:rsidRPr="00B80BEA" w:rsidRDefault="008C606C" w:rsidP="00B80BEA">
      <w:pPr>
        <w:pStyle w:val="a3"/>
        <w:spacing w:before="0" w:beforeAutospacing="0" w:after="0" w:afterAutospacing="0" w:line="360" w:lineRule="auto"/>
        <w:jc w:val="center"/>
        <w:rPr>
          <w:b/>
          <w:color w:val="000000"/>
          <w:sz w:val="28"/>
          <w:szCs w:val="28"/>
        </w:rPr>
      </w:pPr>
      <w:r>
        <w:rPr>
          <w:b/>
          <w:color w:val="000000" w:themeColor="text1"/>
          <w:sz w:val="28"/>
          <w:szCs w:val="28"/>
        </w:rPr>
        <w:lastRenderedPageBreak/>
        <w:t>3.</w:t>
      </w:r>
      <w:r w:rsidR="00B80BEA" w:rsidRPr="00B80BEA">
        <w:rPr>
          <w:b/>
          <w:bCs/>
          <w:color w:val="000000"/>
          <w:sz w:val="28"/>
        </w:rPr>
        <w:t>Способы оценки учебных достижений об</w:t>
      </w:r>
      <w:r w:rsidR="00EE65F9">
        <w:rPr>
          <w:b/>
          <w:bCs/>
          <w:color w:val="000000"/>
          <w:sz w:val="28"/>
        </w:rPr>
        <w:t>учающихся</w:t>
      </w:r>
    </w:p>
    <w:p w:rsidR="00ED2D60" w:rsidRPr="00ED2D60" w:rsidRDefault="00ED2D60"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color w:val="000000"/>
          <w:sz w:val="28"/>
        </w:rPr>
        <w:t>К способам</w:t>
      </w:r>
      <w:r w:rsidRPr="00ED2D60">
        <w:rPr>
          <w:rFonts w:ascii="Times New Roman" w:hAnsi="Times New Roman" w:cs="Times New Roman"/>
          <w:bCs/>
          <w:color w:val="000000"/>
          <w:sz w:val="28"/>
        </w:rPr>
        <w:t xml:space="preserve"> оценки учебных достижений обучающихся </w:t>
      </w:r>
      <w:r>
        <w:rPr>
          <w:rFonts w:ascii="Times New Roman" w:hAnsi="Times New Roman" w:cs="Times New Roman"/>
          <w:bCs/>
          <w:color w:val="000000"/>
          <w:sz w:val="28"/>
        </w:rPr>
        <w:t xml:space="preserve">относят: </w:t>
      </w:r>
    </w:p>
    <w:p w:rsidR="00ED2D60" w:rsidRPr="00ED2D60" w:rsidRDefault="00ED2D60" w:rsidP="00952D5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л</w:t>
      </w:r>
      <w:r w:rsidRPr="00ED2D60">
        <w:rPr>
          <w:rFonts w:ascii="Times New Roman" w:eastAsia="Times New Roman" w:hAnsi="Times New Roman" w:cs="Times New Roman"/>
          <w:color w:val="000000" w:themeColor="text1"/>
          <w:sz w:val="28"/>
          <w:szCs w:val="28"/>
          <w:lang w:eastAsia="ru-RU"/>
        </w:rPr>
        <w:t>ичностные</w:t>
      </w:r>
      <w:proofErr w:type="gramEnd"/>
      <w:r w:rsidRPr="00ED2D60">
        <w:rPr>
          <w:rFonts w:ascii="Times New Roman" w:eastAsia="Times New Roman" w:hAnsi="Times New Roman" w:cs="Times New Roman"/>
          <w:color w:val="000000" w:themeColor="text1"/>
          <w:sz w:val="28"/>
          <w:szCs w:val="28"/>
          <w:lang w:eastAsia="ru-RU"/>
        </w:rPr>
        <w:t>: портфолио, самооценка, наблюдение учителем, наб</w:t>
      </w:r>
      <w:r w:rsidR="00980295">
        <w:rPr>
          <w:rFonts w:ascii="Times New Roman" w:eastAsia="Times New Roman" w:hAnsi="Times New Roman" w:cs="Times New Roman"/>
          <w:color w:val="000000" w:themeColor="text1"/>
          <w:sz w:val="28"/>
          <w:szCs w:val="28"/>
          <w:lang w:eastAsia="ru-RU"/>
        </w:rPr>
        <w:t xml:space="preserve">людение психологом </w:t>
      </w:r>
      <w:r w:rsidRPr="00ED2D60">
        <w:rPr>
          <w:rFonts w:ascii="Times New Roman" w:eastAsia="Times New Roman" w:hAnsi="Times New Roman" w:cs="Times New Roman"/>
          <w:color w:val="000000" w:themeColor="text1"/>
          <w:sz w:val="28"/>
          <w:szCs w:val="28"/>
          <w:lang w:eastAsia="ru-RU"/>
        </w:rPr>
        <w:t xml:space="preserve">и т.д. </w:t>
      </w:r>
    </w:p>
    <w:p w:rsidR="00ED2D60" w:rsidRPr="00ED2D60" w:rsidRDefault="00ED2D60" w:rsidP="00952D5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м</w:t>
      </w:r>
      <w:r w:rsidRPr="00ED2D60">
        <w:rPr>
          <w:rFonts w:ascii="Times New Roman" w:eastAsia="Times New Roman" w:hAnsi="Times New Roman" w:cs="Times New Roman"/>
          <w:color w:val="000000" w:themeColor="text1"/>
          <w:sz w:val="28"/>
          <w:szCs w:val="28"/>
          <w:lang w:eastAsia="ru-RU"/>
        </w:rPr>
        <w:t>етапредметные</w:t>
      </w:r>
      <w:proofErr w:type="spellEnd"/>
      <w:r w:rsidRPr="00ED2D60">
        <w:rPr>
          <w:rFonts w:ascii="Times New Roman" w:eastAsia="Times New Roman" w:hAnsi="Times New Roman" w:cs="Times New Roman"/>
          <w:color w:val="000000" w:themeColor="text1"/>
          <w:sz w:val="28"/>
          <w:szCs w:val="28"/>
          <w:lang w:eastAsia="ru-RU"/>
        </w:rPr>
        <w:t>: оценка кейсов, ситуационные методы, решение изобретательских задач и т.д.</w:t>
      </w:r>
    </w:p>
    <w:p w:rsidR="00ED2D60" w:rsidRPr="00ED2D60" w:rsidRDefault="00ED2D60" w:rsidP="00952D5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п</w:t>
      </w:r>
      <w:r w:rsidRPr="00ED2D60">
        <w:rPr>
          <w:rFonts w:ascii="Times New Roman" w:eastAsia="Times New Roman" w:hAnsi="Times New Roman" w:cs="Times New Roman"/>
          <w:color w:val="000000" w:themeColor="text1"/>
          <w:sz w:val="28"/>
          <w:szCs w:val="28"/>
          <w:lang w:eastAsia="ru-RU"/>
        </w:rPr>
        <w:t>редметные</w:t>
      </w:r>
      <w:proofErr w:type="gramEnd"/>
      <w:r w:rsidRPr="00ED2D60">
        <w:rPr>
          <w:rFonts w:ascii="Times New Roman" w:eastAsia="Times New Roman" w:hAnsi="Times New Roman" w:cs="Times New Roman"/>
          <w:color w:val="000000" w:themeColor="text1"/>
          <w:sz w:val="28"/>
          <w:szCs w:val="28"/>
          <w:lang w:eastAsia="ru-RU"/>
        </w:rPr>
        <w:t>: текущий контроль,</w:t>
      </w:r>
      <w:r w:rsidR="00BD1F6D">
        <w:rPr>
          <w:rFonts w:ascii="Times New Roman" w:eastAsia="Times New Roman" w:hAnsi="Times New Roman" w:cs="Times New Roman"/>
          <w:color w:val="000000" w:themeColor="text1"/>
          <w:sz w:val="28"/>
          <w:szCs w:val="28"/>
          <w:lang w:eastAsia="ru-RU"/>
        </w:rPr>
        <w:t xml:space="preserve"> тематический контроль, итоговый контроль</w:t>
      </w:r>
      <w:r w:rsidRPr="00ED2D60">
        <w:rPr>
          <w:rFonts w:ascii="Times New Roman" w:eastAsia="Times New Roman" w:hAnsi="Times New Roman" w:cs="Times New Roman"/>
          <w:color w:val="000000" w:themeColor="text1"/>
          <w:sz w:val="28"/>
          <w:szCs w:val="28"/>
          <w:lang w:eastAsia="ru-RU"/>
        </w:rPr>
        <w:t xml:space="preserve">, промежуточная оценка, </w:t>
      </w:r>
      <w:proofErr w:type="spellStart"/>
      <w:r w:rsidRPr="00ED2D60">
        <w:rPr>
          <w:rFonts w:ascii="Times New Roman" w:eastAsia="Times New Roman" w:hAnsi="Times New Roman" w:cs="Times New Roman"/>
          <w:color w:val="000000" w:themeColor="text1"/>
          <w:sz w:val="28"/>
          <w:szCs w:val="28"/>
          <w:lang w:eastAsia="ru-RU"/>
        </w:rPr>
        <w:t>критериальная</w:t>
      </w:r>
      <w:proofErr w:type="spellEnd"/>
      <w:r w:rsidRPr="00ED2D60">
        <w:rPr>
          <w:rFonts w:ascii="Times New Roman" w:eastAsia="Times New Roman" w:hAnsi="Times New Roman" w:cs="Times New Roman"/>
          <w:color w:val="000000" w:themeColor="text1"/>
          <w:sz w:val="28"/>
          <w:szCs w:val="28"/>
          <w:lang w:eastAsia="ru-RU"/>
        </w:rPr>
        <w:t xml:space="preserve"> оценка и т.д.</w:t>
      </w:r>
    </w:p>
    <w:p w:rsidR="00AD149F" w:rsidRPr="00AD149F" w:rsidRDefault="00AD149F"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w:t>
      </w:r>
      <w:r w:rsidR="00ED2D60" w:rsidRPr="00AD149F">
        <w:rPr>
          <w:rFonts w:ascii="Times New Roman" w:eastAsia="Times New Roman" w:hAnsi="Times New Roman" w:cs="Times New Roman"/>
          <w:color w:val="000000" w:themeColor="text1"/>
          <w:sz w:val="28"/>
          <w:szCs w:val="28"/>
          <w:lang w:eastAsia="ru-RU"/>
        </w:rPr>
        <w:t xml:space="preserve">ичностные: </w:t>
      </w:r>
    </w:p>
    <w:p w:rsidR="00AD149F" w:rsidRPr="00AD149F" w:rsidRDefault="00AD149F" w:rsidP="00952D59">
      <w:pPr>
        <w:shd w:val="clear" w:color="auto" w:fill="FFFFFF"/>
        <w:spacing w:after="0" w:line="360" w:lineRule="auto"/>
        <w:ind w:firstLine="708"/>
        <w:jc w:val="both"/>
        <w:rPr>
          <w:rFonts w:ascii="Times New Roman" w:hAnsi="Times New Roman" w:cs="Times New Roman"/>
          <w:color w:val="000000" w:themeColor="text1"/>
          <w:sz w:val="28"/>
          <w:szCs w:val="28"/>
        </w:rPr>
      </w:pPr>
      <w:r w:rsidRPr="00AD149F">
        <w:rPr>
          <w:rFonts w:ascii="Times New Roman" w:hAnsi="Times New Roman" w:cs="Times New Roman"/>
          <w:color w:val="000000" w:themeColor="text1"/>
          <w:sz w:val="28"/>
          <w:szCs w:val="28"/>
        </w:rPr>
        <w:t>Портфолио (портфель достижений) - это способ фиксирования, накопления и оценки индивидуальных достижений школьника в определенный период его обучения. Портфолио позволяет учитывать результаты, достигнутые учеником в разнообразных видах деятельности (учебной, творческой, социальной коммуникативной и др.) и является важным элементом практико-ориентиро</w:t>
      </w:r>
      <w:r w:rsidR="002B49FD">
        <w:rPr>
          <w:rFonts w:ascii="Times New Roman" w:hAnsi="Times New Roman" w:cs="Times New Roman"/>
          <w:color w:val="000000" w:themeColor="text1"/>
          <w:sz w:val="28"/>
          <w:szCs w:val="28"/>
        </w:rPr>
        <w:t>ванного подхода к образованию.</w:t>
      </w:r>
      <w:r w:rsidR="00952D59">
        <w:rPr>
          <w:rFonts w:ascii="Times New Roman" w:hAnsi="Times New Roman" w:cs="Times New Roman"/>
          <w:color w:val="000000" w:themeColor="text1"/>
          <w:sz w:val="28"/>
          <w:szCs w:val="28"/>
        </w:rPr>
        <w:t>[6</w:t>
      </w:r>
      <w:r w:rsidR="00CE5572">
        <w:rPr>
          <w:rFonts w:ascii="Times New Roman" w:hAnsi="Times New Roman" w:cs="Times New Roman"/>
          <w:color w:val="000000" w:themeColor="text1"/>
          <w:sz w:val="28"/>
          <w:szCs w:val="28"/>
        </w:rPr>
        <w:t>]</w:t>
      </w:r>
      <w:r w:rsidRPr="00AD149F">
        <w:rPr>
          <w:rFonts w:ascii="Times New Roman" w:hAnsi="Times New Roman" w:cs="Times New Roman"/>
          <w:color w:val="000000" w:themeColor="text1"/>
          <w:sz w:val="28"/>
          <w:szCs w:val="28"/>
        </w:rPr>
        <w:t xml:space="preserve"> </w:t>
      </w:r>
    </w:p>
    <w:p w:rsidR="00AD149F" w:rsidRPr="00AD149F" w:rsidRDefault="00AD149F" w:rsidP="00952D59">
      <w:pPr>
        <w:shd w:val="clear" w:color="auto" w:fill="FFFFFF"/>
        <w:spacing w:after="0" w:line="360" w:lineRule="auto"/>
        <w:ind w:firstLine="708"/>
        <w:jc w:val="both"/>
        <w:rPr>
          <w:rFonts w:ascii="Times New Roman" w:hAnsi="Times New Roman" w:cs="Times New Roman"/>
          <w:color w:val="000000" w:themeColor="text1"/>
          <w:sz w:val="28"/>
          <w:szCs w:val="28"/>
        </w:rPr>
      </w:pPr>
      <w:r w:rsidRPr="00AD149F">
        <w:rPr>
          <w:rFonts w:ascii="Times New Roman" w:hAnsi="Times New Roman" w:cs="Times New Roman"/>
          <w:color w:val="000000" w:themeColor="text1"/>
          <w:sz w:val="28"/>
          <w:szCs w:val="28"/>
        </w:rPr>
        <w:t xml:space="preserve">В педагогической литературе портфолио характеризуется как: </w:t>
      </w:r>
    </w:p>
    <w:p w:rsidR="00AD149F" w:rsidRPr="00AD149F" w:rsidRDefault="00AD149F" w:rsidP="00952D59">
      <w:pPr>
        <w:shd w:val="clear" w:color="auto" w:fill="FFFFFF"/>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AD149F">
        <w:rPr>
          <w:rFonts w:ascii="Times New Roman" w:hAnsi="Times New Roman" w:cs="Times New Roman"/>
          <w:color w:val="000000" w:themeColor="text1"/>
          <w:sz w:val="28"/>
          <w:szCs w:val="28"/>
        </w:rPr>
        <w:t xml:space="preserve">оллекция работ учащегося, всесторонне демонстрирующая не только его учебные результаты, но и усилия, приложенные к их достижению; </w:t>
      </w:r>
    </w:p>
    <w:p w:rsidR="00AD149F" w:rsidRPr="00AD149F" w:rsidRDefault="00AD149F" w:rsidP="00952D59">
      <w:pPr>
        <w:shd w:val="clear" w:color="auto" w:fill="FFFFFF"/>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AD149F">
        <w:rPr>
          <w:rFonts w:ascii="Times New Roman" w:hAnsi="Times New Roman" w:cs="Times New Roman"/>
          <w:color w:val="000000" w:themeColor="text1"/>
          <w:sz w:val="28"/>
          <w:szCs w:val="28"/>
        </w:rPr>
        <w:t xml:space="preserve">ыставка учебных достижений учащегося по данному предмету (или нескольким предметам) за данный период обучения (четверть, полугодие, год). </w:t>
      </w:r>
    </w:p>
    <w:p w:rsidR="00AD149F" w:rsidRPr="00952D59" w:rsidRDefault="00AD149F" w:rsidP="00952D59">
      <w:pPr>
        <w:shd w:val="clear" w:color="auto" w:fill="FFFFFF"/>
        <w:spacing w:after="0" w:line="360" w:lineRule="auto"/>
        <w:ind w:firstLine="708"/>
        <w:jc w:val="both"/>
        <w:rPr>
          <w:rFonts w:ascii="Times New Roman" w:hAnsi="Times New Roman" w:cs="Times New Roman"/>
          <w:color w:val="000000" w:themeColor="text1"/>
          <w:sz w:val="28"/>
          <w:szCs w:val="28"/>
          <w:lang w:val="en-US"/>
        </w:rPr>
      </w:pPr>
      <w:r w:rsidRPr="00AD149F">
        <w:rPr>
          <w:rFonts w:ascii="Times New Roman" w:hAnsi="Times New Roman" w:cs="Times New Roman"/>
          <w:color w:val="000000" w:themeColor="text1"/>
          <w:sz w:val="28"/>
          <w:szCs w:val="28"/>
        </w:rPr>
        <w:t xml:space="preserve">Для школы использование портфолио, во-первых, дает возможность обеспечивать оценивание при условии, что критерии оценки заранее обсуждены с учащимися, и, во-вторых, позволяет ученику планировать результаты и проектировать виды, формы и средства собственной учебной деятельности. Ученик может самостоятельно или совместно с учителем выбирать, какие работы, документы, сертификаты и другие свидетельства достижений поместить в портфолио. </w:t>
      </w:r>
      <w:r w:rsidR="00952D59">
        <w:rPr>
          <w:rFonts w:ascii="Times New Roman" w:hAnsi="Times New Roman" w:cs="Times New Roman"/>
          <w:color w:val="000000" w:themeColor="text1"/>
          <w:sz w:val="28"/>
          <w:szCs w:val="28"/>
          <w:lang w:val="en-US"/>
        </w:rPr>
        <w:t>[13]</w:t>
      </w:r>
    </w:p>
    <w:p w:rsidR="00AD149F" w:rsidRPr="009E1266" w:rsidRDefault="00AD149F"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AD149F">
        <w:rPr>
          <w:rFonts w:ascii="Times New Roman" w:hAnsi="Times New Roman" w:cs="Times New Roman"/>
          <w:color w:val="000000" w:themeColor="text1"/>
          <w:sz w:val="28"/>
          <w:szCs w:val="28"/>
        </w:rPr>
        <w:t xml:space="preserve">Таким образом, для ученика становится понятной ценность портфолио: портфолио – это рабочий инструмент, позволяющий эффективно контролировать, планировать и оценивать свои достижения. Для учителя, </w:t>
      </w:r>
      <w:r w:rsidRPr="00AD149F">
        <w:rPr>
          <w:rFonts w:ascii="Times New Roman" w:hAnsi="Times New Roman" w:cs="Times New Roman"/>
          <w:color w:val="000000" w:themeColor="text1"/>
          <w:sz w:val="28"/>
          <w:szCs w:val="28"/>
        </w:rPr>
        <w:lastRenderedPageBreak/>
        <w:t xml:space="preserve">портфолио или портфель достижения является инструментом: - отслеживания индивидуального прогресса ученика в течение длительного периода обучения; </w:t>
      </w:r>
      <w:proofErr w:type="gramStart"/>
      <w:r w:rsidRPr="00AD149F">
        <w:rPr>
          <w:rFonts w:ascii="Times New Roman" w:hAnsi="Times New Roman" w:cs="Times New Roman"/>
          <w:color w:val="000000" w:themeColor="text1"/>
          <w:sz w:val="28"/>
          <w:szCs w:val="28"/>
        </w:rPr>
        <w:t>-о</w:t>
      </w:r>
      <w:proofErr w:type="gramEnd"/>
      <w:r w:rsidRPr="00AD149F">
        <w:rPr>
          <w:rFonts w:ascii="Times New Roman" w:hAnsi="Times New Roman" w:cs="Times New Roman"/>
          <w:color w:val="000000" w:themeColor="text1"/>
          <w:sz w:val="28"/>
          <w:szCs w:val="28"/>
        </w:rPr>
        <w:t xml:space="preserve">ценивания его образовательных достижений и дополнения результатов тестирования, а также других традиционных форм контроля; -учета достижений, полученные учеником не только в школе, но и в широкой образовательном среде, в </w:t>
      </w:r>
      <w:r w:rsidRPr="009E1266">
        <w:rPr>
          <w:rFonts w:ascii="Times New Roman" w:hAnsi="Times New Roman" w:cs="Times New Roman"/>
          <w:color w:val="000000" w:themeColor="text1"/>
          <w:sz w:val="28"/>
          <w:szCs w:val="28"/>
        </w:rPr>
        <w:t>различных жизненных ситуациях: в системе дополнительного образования, на олимпиадах и конкурсах.</w:t>
      </w:r>
      <w:r w:rsidR="00952D59" w:rsidRPr="00952D59">
        <w:rPr>
          <w:rFonts w:ascii="Times New Roman" w:hAnsi="Times New Roman" w:cs="Times New Roman"/>
          <w:color w:val="000000" w:themeColor="text1"/>
          <w:sz w:val="28"/>
          <w:szCs w:val="28"/>
        </w:rPr>
        <w:t>[11]</w:t>
      </w:r>
      <w:r w:rsidRPr="009E1266">
        <w:rPr>
          <w:rFonts w:ascii="Times New Roman" w:hAnsi="Times New Roman" w:cs="Times New Roman"/>
          <w:color w:val="000000" w:themeColor="text1"/>
          <w:sz w:val="28"/>
          <w:szCs w:val="28"/>
        </w:rPr>
        <w:t xml:space="preserve"> </w:t>
      </w:r>
    </w:p>
    <w:p w:rsidR="00AD149F" w:rsidRPr="006A5B76" w:rsidRDefault="00AD149F" w:rsidP="00952D59">
      <w:pPr>
        <w:shd w:val="clear" w:color="auto" w:fill="FFFFFF"/>
        <w:spacing w:after="0" w:line="360" w:lineRule="auto"/>
        <w:ind w:firstLine="708"/>
        <w:jc w:val="both"/>
        <w:rPr>
          <w:rFonts w:ascii="Times New Roman" w:hAnsi="Times New Roman" w:cs="Times New Roman"/>
          <w:sz w:val="28"/>
          <w:szCs w:val="28"/>
        </w:rPr>
      </w:pPr>
      <w:r w:rsidRPr="009E1266">
        <w:rPr>
          <w:rFonts w:ascii="Times New Roman" w:hAnsi="Times New Roman" w:cs="Times New Roman"/>
          <w:sz w:val="28"/>
          <w:szCs w:val="28"/>
        </w:rPr>
        <w:t xml:space="preserve">Самооценка — это необходимый компонент развития самосознания, т.е. осознание человеком самого себя, своих физических сил, умственных способностей, поступков, мотивов и целей своего поведения, своего отношения к окружающим и самому себе. </w:t>
      </w:r>
      <w:r w:rsidR="00952D59" w:rsidRPr="006A5B76">
        <w:rPr>
          <w:rFonts w:ascii="Times New Roman" w:hAnsi="Times New Roman" w:cs="Times New Roman"/>
          <w:sz w:val="28"/>
          <w:szCs w:val="28"/>
        </w:rPr>
        <w:t>[15]</w:t>
      </w:r>
    </w:p>
    <w:p w:rsidR="00AD149F" w:rsidRPr="009E1266" w:rsidRDefault="00AD149F"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9E1266">
        <w:rPr>
          <w:rFonts w:ascii="Times New Roman" w:hAnsi="Times New Roman" w:cs="Times New Roman"/>
          <w:color w:val="000000" w:themeColor="text1"/>
          <w:sz w:val="28"/>
          <w:szCs w:val="28"/>
        </w:rPr>
        <w:t xml:space="preserve">Главный смысл самооценки заключается в самоконтроле обучающегося, его </w:t>
      </w:r>
      <w:proofErr w:type="spellStart"/>
      <w:r w:rsidRPr="009E1266">
        <w:rPr>
          <w:rFonts w:ascii="Times New Roman" w:hAnsi="Times New Roman" w:cs="Times New Roman"/>
          <w:color w:val="000000" w:themeColor="text1"/>
          <w:sz w:val="28"/>
          <w:szCs w:val="28"/>
        </w:rPr>
        <w:t>саморегуляции</w:t>
      </w:r>
      <w:proofErr w:type="spellEnd"/>
      <w:r w:rsidRPr="009E1266">
        <w:rPr>
          <w:rFonts w:ascii="Times New Roman" w:hAnsi="Times New Roman" w:cs="Times New Roman"/>
          <w:color w:val="000000" w:themeColor="text1"/>
          <w:sz w:val="28"/>
          <w:szCs w:val="28"/>
        </w:rPr>
        <w:t xml:space="preserve">, самостоятельной экспертизе собственной деятельности и в </w:t>
      </w:r>
      <w:proofErr w:type="spellStart"/>
      <w:r w:rsidRPr="009E1266">
        <w:rPr>
          <w:rFonts w:ascii="Times New Roman" w:hAnsi="Times New Roman" w:cs="Times New Roman"/>
          <w:color w:val="000000" w:themeColor="text1"/>
          <w:sz w:val="28"/>
          <w:szCs w:val="28"/>
        </w:rPr>
        <w:t>самостимуляции</w:t>
      </w:r>
      <w:proofErr w:type="spellEnd"/>
      <w:r w:rsidRPr="009E1266">
        <w:rPr>
          <w:rFonts w:ascii="Times New Roman" w:hAnsi="Times New Roman" w:cs="Times New Roman"/>
          <w:color w:val="000000" w:themeColor="text1"/>
          <w:sz w:val="28"/>
          <w:szCs w:val="28"/>
        </w:rPr>
        <w:t>.</w:t>
      </w:r>
    </w:p>
    <w:p w:rsidR="00AD149F" w:rsidRPr="00B7755C" w:rsidRDefault="009E1266" w:rsidP="00952D59">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9E1266">
        <w:rPr>
          <w:rFonts w:ascii="Times New Roman" w:eastAsia="Times New Roman" w:hAnsi="Times New Roman" w:cs="Times New Roman"/>
          <w:color w:val="000000" w:themeColor="text1"/>
          <w:sz w:val="28"/>
          <w:szCs w:val="28"/>
          <w:lang w:eastAsia="ru-RU"/>
        </w:rPr>
        <w:t>Наблюдение учителем, наблюдение психологом</w:t>
      </w:r>
      <w:r w:rsidRPr="006A666B">
        <w:rPr>
          <w:rFonts w:ascii="Times New Roman" w:eastAsia="Times New Roman" w:hAnsi="Times New Roman" w:cs="Times New Roman"/>
          <w:color w:val="000000" w:themeColor="text1"/>
          <w:sz w:val="28"/>
          <w:szCs w:val="28"/>
          <w:lang w:eastAsia="ru-RU"/>
        </w:rPr>
        <w:t xml:space="preserve">. </w:t>
      </w:r>
      <w:r w:rsidRPr="006A666B">
        <w:rPr>
          <w:rFonts w:ascii="Times New Roman" w:eastAsia="Times New Roman" w:hAnsi="Times New Roman" w:cs="Times New Roman"/>
          <w:bCs/>
          <w:color w:val="000000" w:themeColor="text1"/>
          <w:sz w:val="28"/>
          <w:szCs w:val="28"/>
          <w:lang w:eastAsia="ru-RU"/>
        </w:rPr>
        <w:t>Наблюдения</w:t>
      </w:r>
      <w:r w:rsidRPr="006A666B">
        <w:rPr>
          <w:rFonts w:ascii="Times New Roman" w:eastAsia="Times New Roman" w:hAnsi="Times New Roman" w:cs="Times New Roman"/>
          <w:color w:val="000000" w:themeColor="text1"/>
          <w:sz w:val="28"/>
          <w:szCs w:val="28"/>
          <w:shd w:val="clear" w:color="auto" w:fill="FFFFFF"/>
          <w:lang w:eastAsia="ru-RU"/>
        </w:rPr>
        <w:t> – 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Для фиксации результатов наблюдения обычно используются специальные формы </w:t>
      </w:r>
      <w:r w:rsidRPr="006A666B">
        <w:rPr>
          <w:rFonts w:ascii="Times New Roman" w:eastAsia="Times New Roman" w:hAnsi="Times New Roman" w:cs="Times New Roman"/>
          <w:iCs/>
          <w:color w:val="000000" w:themeColor="text1"/>
          <w:sz w:val="28"/>
          <w:szCs w:val="28"/>
          <w:lang w:eastAsia="ru-RU"/>
        </w:rPr>
        <w:t>(листы наблюдений),</w:t>
      </w:r>
      <w:r w:rsidRPr="006A666B">
        <w:rPr>
          <w:rFonts w:ascii="Times New Roman" w:eastAsia="Times New Roman" w:hAnsi="Times New Roman" w:cs="Times New Roman"/>
          <w:color w:val="000000" w:themeColor="text1"/>
          <w:sz w:val="28"/>
          <w:szCs w:val="28"/>
          <w:shd w:val="clear" w:color="auto" w:fill="FFFFFF"/>
          <w:lang w:eastAsia="ru-RU"/>
        </w:rPr>
        <w:t> в которых в процессе наблюдения необходимо поставить условный знак (</w:t>
      </w:r>
      <w:proofErr w:type="gramStart"/>
      <w:r w:rsidRPr="006A666B">
        <w:rPr>
          <w:rFonts w:ascii="Times New Roman" w:eastAsia="Times New Roman" w:hAnsi="Times New Roman" w:cs="Times New Roman"/>
          <w:color w:val="000000" w:themeColor="text1"/>
          <w:sz w:val="28"/>
          <w:szCs w:val="28"/>
          <w:shd w:val="clear" w:color="auto" w:fill="FFFFFF"/>
          <w:lang w:eastAsia="ru-RU"/>
        </w:rPr>
        <w:t>например</w:t>
      </w:r>
      <w:proofErr w:type="gramEnd"/>
      <w:r w:rsidRPr="006A666B">
        <w:rPr>
          <w:rFonts w:ascii="Times New Roman" w:eastAsia="Times New Roman" w:hAnsi="Times New Roman" w:cs="Times New Roman"/>
          <w:color w:val="000000" w:themeColor="text1"/>
          <w:sz w:val="28"/>
          <w:szCs w:val="28"/>
          <w:shd w:val="clear" w:color="auto" w:fill="FFFFFF"/>
          <w:lang w:eastAsia="ru-RU"/>
        </w:rPr>
        <w:t> </w:t>
      </w:r>
      <w:r w:rsidRPr="006A666B">
        <w:rPr>
          <w:rFonts w:ascii="Times New Roman" w:eastAsia="Times New Roman" w:hAnsi="Times New Roman" w:cs="Times New Roman"/>
          <w:bCs/>
          <w:color w:val="000000" w:themeColor="text1"/>
          <w:sz w:val="28"/>
          <w:szCs w:val="28"/>
          <w:lang w:eastAsia="ru-RU"/>
        </w:rPr>
        <w:t>V</w:t>
      </w:r>
      <w:r w:rsidRPr="006A666B">
        <w:rPr>
          <w:rFonts w:ascii="Times New Roman" w:eastAsia="Times New Roman" w:hAnsi="Times New Roman" w:cs="Times New Roman"/>
          <w:color w:val="000000" w:themeColor="text1"/>
          <w:sz w:val="28"/>
          <w:szCs w:val="28"/>
          <w:shd w:val="clear" w:color="auto" w:fill="FFFFFF"/>
          <w:lang w:eastAsia="ru-RU"/>
        </w:rPr>
        <w:t>). В зависимости от педагогической задачи листы наблюдений могут быть </w:t>
      </w:r>
      <w:r w:rsidRPr="006A666B">
        <w:rPr>
          <w:rFonts w:ascii="Times New Roman" w:eastAsia="Times New Roman" w:hAnsi="Times New Roman" w:cs="Times New Roman"/>
          <w:iCs/>
          <w:color w:val="000000" w:themeColor="text1"/>
          <w:sz w:val="28"/>
          <w:szCs w:val="28"/>
          <w:lang w:eastAsia="ru-RU"/>
        </w:rPr>
        <w:t>именными</w:t>
      </w:r>
      <w:r w:rsidRPr="006A666B">
        <w:rPr>
          <w:rFonts w:ascii="Times New Roman" w:eastAsia="Times New Roman" w:hAnsi="Times New Roman" w:cs="Times New Roman"/>
          <w:color w:val="000000" w:themeColor="text1"/>
          <w:sz w:val="28"/>
          <w:szCs w:val="28"/>
          <w:shd w:val="clear" w:color="auto" w:fill="FFFFFF"/>
          <w:lang w:eastAsia="ru-RU"/>
        </w:rPr>
        <w:t> (при наблюдении за деятельностью определенного ученика) или </w:t>
      </w:r>
      <w:r w:rsidRPr="006A666B">
        <w:rPr>
          <w:rFonts w:ascii="Times New Roman" w:eastAsia="Times New Roman" w:hAnsi="Times New Roman" w:cs="Times New Roman"/>
          <w:iCs/>
          <w:color w:val="000000" w:themeColor="text1"/>
          <w:sz w:val="28"/>
          <w:szCs w:val="28"/>
          <w:lang w:eastAsia="ru-RU"/>
        </w:rPr>
        <w:t>аспектными</w:t>
      </w:r>
      <w:r w:rsidRPr="006A666B">
        <w:rPr>
          <w:rFonts w:ascii="Times New Roman" w:eastAsia="Times New Roman" w:hAnsi="Times New Roman" w:cs="Times New Roman"/>
          <w:color w:val="000000" w:themeColor="text1"/>
          <w:sz w:val="28"/>
          <w:szCs w:val="28"/>
          <w:shd w:val="clear" w:color="auto" w:fill="FFFFFF"/>
          <w:lang w:eastAsia="ru-RU"/>
        </w:rPr>
        <w:t xml:space="preserve"> (при оценке </w:t>
      </w:r>
      <w:proofErr w:type="spellStart"/>
      <w:r w:rsidRPr="006A666B">
        <w:rPr>
          <w:rFonts w:ascii="Times New Roman" w:eastAsia="Times New Roman" w:hAnsi="Times New Roman" w:cs="Times New Roman"/>
          <w:color w:val="000000" w:themeColor="text1"/>
          <w:sz w:val="28"/>
          <w:szCs w:val="28"/>
          <w:shd w:val="clear" w:color="auto" w:fill="FFFFFF"/>
          <w:lang w:eastAsia="ru-RU"/>
        </w:rPr>
        <w:t>сформированности</w:t>
      </w:r>
      <w:proofErr w:type="spellEnd"/>
      <w:r w:rsidRPr="006A666B">
        <w:rPr>
          <w:rFonts w:ascii="Times New Roman" w:eastAsia="Times New Roman" w:hAnsi="Times New Roman" w:cs="Times New Roman"/>
          <w:color w:val="000000" w:themeColor="text1"/>
          <w:sz w:val="28"/>
          <w:szCs w:val="28"/>
          <w:shd w:val="clear" w:color="auto" w:fill="FFFFFF"/>
          <w:lang w:eastAsia="ru-RU"/>
        </w:rPr>
        <w:t xml:space="preserve"> данного аспекта деятельности у всего класса). </w:t>
      </w:r>
      <w:r w:rsidRPr="009E1266">
        <w:rPr>
          <w:rFonts w:ascii="Times New Roman" w:eastAsia="Times New Roman" w:hAnsi="Times New Roman" w:cs="Times New Roman"/>
          <w:color w:val="000000" w:themeColor="text1"/>
          <w:sz w:val="28"/>
          <w:szCs w:val="28"/>
          <w:lang w:eastAsia="ru-RU"/>
        </w:rPr>
        <w:t>Можно пользоваться и иными инструментами (линейками достижений, памятками и др.), описанными далее.</w:t>
      </w:r>
      <w:r w:rsidRPr="006A666B">
        <w:rPr>
          <w:rFonts w:ascii="Times New Roman" w:eastAsia="Times New Roman" w:hAnsi="Times New Roman" w:cs="Times New Roman"/>
          <w:color w:val="000000" w:themeColor="text1"/>
          <w:sz w:val="28"/>
          <w:szCs w:val="28"/>
          <w:lang w:eastAsia="ru-RU"/>
        </w:rPr>
        <w:t xml:space="preserve"> </w:t>
      </w:r>
      <w:r w:rsidRPr="006A666B">
        <w:rPr>
          <w:rFonts w:ascii="Times New Roman" w:hAnsi="Times New Roman" w:cs="Times New Roman"/>
          <w:color w:val="000000" w:themeColor="text1"/>
          <w:sz w:val="28"/>
          <w:szCs w:val="28"/>
        </w:rPr>
        <w:t xml:space="preserve">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w:t>
      </w:r>
      <w:proofErr w:type="gramStart"/>
      <w:r w:rsidRPr="006A666B">
        <w:rPr>
          <w:rFonts w:ascii="Times New Roman" w:hAnsi="Times New Roman" w:cs="Times New Roman"/>
          <w:color w:val="000000" w:themeColor="text1"/>
          <w:sz w:val="28"/>
          <w:szCs w:val="28"/>
        </w:rPr>
        <w:t>учителем</w:t>
      </w:r>
      <w:proofErr w:type="gramEnd"/>
      <w:r w:rsidRPr="006A666B">
        <w:rPr>
          <w:rFonts w:ascii="Times New Roman" w:hAnsi="Times New Roman" w:cs="Times New Roman"/>
          <w:color w:val="000000" w:themeColor="text1"/>
          <w:sz w:val="28"/>
          <w:szCs w:val="28"/>
        </w:rPr>
        <w:t xml:space="preserve"> как с позиций внешнего наблюдателя, так и с позиций непосредственного участника деятельности. Использование </w:t>
      </w:r>
      <w:r w:rsidRPr="006A666B">
        <w:rPr>
          <w:rFonts w:ascii="Times New Roman" w:hAnsi="Times New Roman" w:cs="Times New Roman"/>
          <w:color w:val="000000" w:themeColor="text1"/>
          <w:sz w:val="28"/>
          <w:szCs w:val="28"/>
        </w:rPr>
        <w:lastRenderedPageBreak/>
        <w:t xml:space="preserve">наблюдения в качестве метода оценивания наиболее целесообразно применять для оценивания </w:t>
      </w:r>
      <w:proofErr w:type="spellStart"/>
      <w:r w:rsidRPr="006A666B">
        <w:rPr>
          <w:rFonts w:ascii="Times New Roman" w:hAnsi="Times New Roman" w:cs="Times New Roman"/>
          <w:color w:val="000000" w:themeColor="text1"/>
          <w:sz w:val="28"/>
          <w:szCs w:val="28"/>
        </w:rPr>
        <w:t>сформированности</w:t>
      </w:r>
      <w:proofErr w:type="spellEnd"/>
      <w:r w:rsidRPr="006A666B">
        <w:rPr>
          <w:rFonts w:ascii="Times New Roman" w:hAnsi="Times New Roman" w:cs="Times New Roman"/>
          <w:color w:val="000000" w:themeColor="text1"/>
          <w:sz w:val="28"/>
          <w:szCs w:val="28"/>
        </w:rPr>
        <w:t xml:space="preserve"> и индивидуального прогресса в развитии различных навыков</w:t>
      </w:r>
      <w:r w:rsidR="00ED2D60" w:rsidRPr="006A666B">
        <w:rPr>
          <w:rFonts w:ascii="Times New Roman" w:eastAsia="Times New Roman" w:hAnsi="Times New Roman" w:cs="Times New Roman"/>
          <w:color w:val="000000" w:themeColor="text1"/>
          <w:sz w:val="28"/>
          <w:szCs w:val="28"/>
          <w:lang w:eastAsia="ru-RU"/>
        </w:rPr>
        <w:t xml:space="preserve"> </w:t>
      </w:r>
      <w:r w:rsidR="00952D59" w:rsidRPr="00B7755C">
        <w:rPr>
          <w:rFonts w:ascii="Times New Roman" w:eastAsia="Times New Roman" w:hAnsi="Times New Roman" w:cs="Times New Roman"/>
          <w:color w:val="000000" w:themeColor="text1"/>
          <w:sz w:val="28"/>
          <w:szCs w:val="28"/>
          <w:lang w:eastAsia="ru-RU"/>
        </w:rPr>
        <w:t>[9]</w:t>
      </w:r>
      <w:r w:rsidR="00B7755C">
        <w:rPr>
          <w:rFonts w:ascii="Times New Roman" w:eastAsia="Times New Roman" w:hAnsi="Times New Roman" w:cs="Times New Roman"/>
          <w:color w:val="000000" w:themeColor="text1"/>
          <w:sz w:val="28"/>
          <w:szCs w:val="28"/>
          <w:lang w:eastAsia="ru-RU"/>
        </w:rPr>
        <w:t>.</w:t>
      </w:r>
    </w:p>
    <w:p w:rsidR="00EE162E" w:rsidRPr="006A666B" w:rsidRDefault="00294646"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6A666B">
        <w:rPr>
          <w:rFonts w:ascii="Times New Roman" w:eastAsia="Times New Roman" w:hAnsi="Times New Roman" w:cs="Times New Roman"/>
          <w:color w:val="000000" w:themeColor="text1"/>
          <w:sz w:val="28"/>
          <w:szCs w:val="28"/>
          <w:lang w:eastAsia="ru-RU"/>
        </w:rPr>
        <w:t>М</w:t>
      </w:r>
      <w:r w:rsidR="00ED2D60" w:rsidRPr="006A666B">
        <w:rPr>
          <w:rFonts w:ascii="Times New Roman" w:eastAsia="Times New Roman" w:hAnsi="Times New Roman" w:cs="Times New Roman"/>
          <w:color w:val="000000" w:themeColor="text1"/>
          <w:sz w:val="28"/>
          <w:szCs w:val="28"/>
          <w:lang w:eastAsia="ru-RU"/>
        </w:rPr>
        <w:t>етапредметные</w:t>
      </w:r>
      <w:proofErr w:type="spellEnd"/>
      <w:r w:rsidR="00ED2D60" w:rsidRPr="006A666B">
        <w:rPr>
          <w:rFonts w:ascii="Times New Roman" w:eastAsia="Times New Roman" w:hAnsi="Times New Roman" w:cs="Times New Roman"/>
          <w:color w:val="000000" w:themeColor="text1"/>
          <w:sz w:val="28"/>
          <w:szCs w:val="28"/>
          <w:lang w:eastAsia="ru-RU"/>
        </w:rPr>
        <w:t xml:space="preserve">: </w:t>
      </w:r>
    </w:p>
    <w:p w:rsidR="00294646" w:rsidRPr="006A666B" w:rsidRDefault="004318CA" w:rsidP="00952D59">
      <w:pPr>
        <w:pStyle w:val="a3"/>
        <w:shd w:val="clear" w:color="auto" w:fill="FFFFFF"/>
        <w:spacing w:before="0" w:beforeAutospacing="0" w:after="0" w:afterAutospacing="0" w:line="360" w:lineRule="auto"/>
        <w:ind w:firstLine="709"/>
        <w:jc w:val="both"/>
        <w:rPr>
          <w:color w:val="000000" w:themeColor="text1"/>
          <w:sz w:val="28"/>
          <w:szCs w:val="26"/>
          <w:shd w:val="clear" w:color="auto" w:fill="FFFFFF"/>
        </w:rPr>
      </w:pPr>
      <w:r w:rsidRPr="006A666B">
        <w:rPr>
          <w:color w:val="000000" w:themeColor="text1"/>
          <w:sz w:val="28"/>
          <w:szCs w:val="28"/>
        </w:rPr>
        <w:t xml:space="preserve">Оценка кейсов - </w:t>
      </w:r>
      <w:r w:rsidRPr="006A666B">
        <w:rPr>
          <w:color w:val="000000" w:themeColor="text1"/>
          <w:sz w:val="28"/>
          <w:szCs w:val="26"/>
          <w:shd w:val="clear" w:color="auto" w:fill="FFFFFF"/>
        </w:rPr>
        <w:t xml:space="preserve">метод конкретных ситуаций — техника обучения, использующая описание реальных экономических, социальных и </w:t>
      </w:r>
      <w:proofErr w:type="gramStart"/>
      <w:r w:rsidRPr="006A666B">
        <w:rPr>
          <w:color w:val="000000" w:themeColor="text1"/>
          <w:sz w:val="28"/>
          <w:szCs w:val="26"/>
          <w:shd w:val="clear" w:color="auto" w:fill="FFFFFF"/>
        </w:rPr>
        <w:t>бизнес-ситуаций</w:t>
      </w:r>
      <w:proofErr w:type="gramEnd"/>
      <w:r w:rsidRPr="006A666B">
        <w:rPr>
          <w:color w:val="000000" w:themeColor="text1"/>
          <w:sz w:val="28"/>
          <w:szCs w:val="26"/>
          <w:shd w:val="clear" w:color="auto" w:fill="FFFFFF"/>
        </w:rPr>
        <w:t>. Обучающиеся должны исследовать ситуацию, разобраться в сути проблем, предложить возможные решения и выбрать лучшее из них</w:t>
      </w:r>
      <w:r w:rsidR="00B7755C">
        <w:rPr>
          <w:color w:val="000000" w:themeColor="text1"/>
          <w:sz w:val="28"/>
          <w:szCs w:val="26"/>
          <w:shd w:val="clear" w:color="auto" w:fill="FFFFFF"/>
        </w:rPr>
        <w:t xml:space="preserve"> </w:t>
      </w:r>
      <w:r w:rsidR="00952D59" w:rsidRPr="00952D59">
        <w:rPr>
          <w:color w:val="000000" w:themeColor="text1"/>
          <w:sz w:val="28"/>
          <w:szCs w:val="26"/>
          <w:shd w:val="clear" w:color="auto" w:fill="FFFFFF"/>
        </w:rPr>
        <w:t>[8]</w:t>
      </w:r>
      <w:r w:rsidRPr="006A666B">
        <w:rPr>
          <w:color w:val="000000" w:themeColor="text1"/>
          <w:sz w:val="28"/>
          <w:szCs w:val="26"/>
          <w:shd w:val="clear" w:color="auto" w:fill="FFFFFF"/>
        </w:rPr>
        <w:t xml:space="preserve"> </w:t>
      </w:r>
      <w:r w:rsidR="00B7755C">
        <w:rPr>
          <w:color w:val="000000" w:themeColor="text1"/>
          <w:sz w:val="28"/>
          <w:szCs w:val="26"/>
          <w:shd w:val="clear" w:color="auto" w:fill="FFFFFF"/>
        </w:rPr>
        <w:t>.</w:t>
      </w:r>
    </w:p>
    <w:p w:rsidR="004318CA" w:rsidRPr="006A666B" w:rsidRDefault="004318CA" w:rsidP="00952D59">
      <w:pPr>
        <w:pStyle w:val="a3"/>
        <w:shd w:val="clear" w:color="auto" w:fill="FFFFFF"/>
        <w:spacing w:before="0" w:beforeAutospacing="0" w:after="0" w:afterAutospacing="0" w:line="360" w:lineRule="auto"/>
        <w:ind w:firstLine="709"/>
        <w:jc w:val="both"/>
        <w:rPr>
          <w:color w:val="000000" w:themeColor="text1"/>
          <w:sz w:val="28"/>
          <w:szCs w:val="28"/>
        </w:rPr>
      </w:pPr>
      <w:r w:rsidRPr="006A666B">
        <w:rPr>
          <w:bCs/>
          <w:color w:val="000000" w:themeColor="text1"/>
          <w:sz w:val="28"/>
          <w:szCs w:val="28"/>
        </w:rPr>
        <w:t>Требования к оцениванию: </w:t>
      </w:r>
    </w:p>
    <w:p w:rsidR="004318CA" w:rsidRPr="004318CA" w:rsidRDefault="004318CA" w:rsidP="00952D59">
      <w:pPr>
        <w:pStyle w:val="a3"/>
        <w:shd w:val="clear" w:color="auto" w:fill="FFFFFF"/>
        <w:spacing w:before="0" w:beforeAutospacing="0" w:after="0" w:afterAutospacing="0" w:line="360" w:lineRule="auto"/>
        <w:ind w:firstLine="709"/>
        <w:jc w:val="both"/>
        <w:rPr>
          <w:color w:val="000000" w:themeColor="text1"/>
          <w:sz w:val="28"/>
          <w:szCs w:val="28"/>
        </w:rPr>
      </w:pPr>
      <w:r w:rsidRPr="006A666B">
        <w:rPr>
          <w:color w:val="000000" w:themeColor="text1"/>
          <w:sz w:val="28"/>
          <w:szCs w:val="28"/>
        </w:rPr>
        <w:t>1.  объективность  –  создание условий, в которых бы макс</w:t>
      </w:r>
      <w:r w:rsidR="00344402" w:rsidRPr="006A666B">
        <w:rPr>
          <w:color w:val="000000" w:themeColor="text1"/>
          <w:sz w:val="28"/>
          <w:szCs w:val="28"/>
        </w:rPr>
        <w:t>имально точно</w:t>
      </w:r>
      <w:r w:rsidR="00344402">
        <w:rPr>
          <w:color w:val="000000" w:themeColor="text1"/>
          <w:sz w:val="28"/>
          <w:szCs w:val="28"/>
        </w:rPr>
        <w:t xml:space="preserve"> выявлялись знания </w:t>
      </w:r>
      <w:r w:rsidRPr="004318CA">
        <w:rPr>
          <w:color w:val="000000" w:themeColor="text1"/>
          <w:sz w:val="28"/>
          <w:szCs w:val="28"/>
        </w:rPr>
        <w:t>обучаемых, предъявление к ним единых требований, справедливое отношение к каждому;  </w:t>
      </w:r>
    </w:p>
    <w:p w:rsidR="004318CA" w:rsidRPr="004318CA" w:rsidRDefault="004318CA" w:rsidP="00952D59">
      <w:pPr>
        <w:pStyle w:val="a3"/>
        <w:shd w:val="clear" w:color="auto" w:fill="FFFFFF"/>
        <w:spacing w:before="0" w:beforeAutospacing="0" w:after="0" w:afterAutospacing="0" w:line="360" w:lineRule="auto"/>
        <w:ind w:firstLine="709"/>
        <w:jc w:val="both"/>
        <w:rPr>
          <w:color w:val="000000" w:themeColor="text1"/>
          <w:sz w:val="28"/>
          <w:szCs w:val="28"/>
        </w:rPr>
      </w:pPr>
      <w:r w:rsidRPr="004318CA">
        <w:rPr>
          <w:color w:val="000000" w:themeColor="text1"/>
          <w:sz w:val="28"/>
          <w:szCs w:val="28"/>
        </w:rPr>
        <w:t>2. обоснованность оценок – их аргументация; </w:t>
      </w:r>
    </w:p>
    <w:p w:rsidR="004318CA" w:rsidRPr="004318CA" w:rsidRDefault="00344402" w:rsidP="00952D59">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w:t>
      </w:r>
      <w:r w:rsidR="004318CA" w:rsidRPr="004318CA">
        <w:rPr>
          <w:color w:val="000000" w:themeColor="text1"/>
          <w:sz w:val="28"/>
          <w:szCs w:val="28"/>
        </w:rPr>
        <w:t xml:space="preserve">систематичность – важнейший психологический фактор, организующий и дисциплинирующий </w:t>
      </w:r>
      <w:proofErr w:type="gramStart"/>
      <w:r w:rsidR="004318CA" w:rsidRPr="004318CA">
        <w:rPr>
          <w:color w:val="000000" w:themeColor="text1"/>
          <w:sz w:val="28"/>
          <w:szCs w:val="28"/>
        </w:rPr>
        <w:t>обучающихся</w:t>
      </w:r>
      <w:proofErr w:type="gramEnd"/>
      <w:r w:rsidR="004318CA" w:rsidRPr="004318CA">
        <w:rPr>
          <w:color w:val="000000" w:themeColor="text1"/>
          <w:sz w:val="28"/>
          <w:szCs w:val="28"/>
        </w:rPr>
        <w:t>, формирующий настойчивость и устремленность в достижении цели; </w:t>
      </w:r>
    </w:p>
    <w:p w:rsidR="00EE162E" w:rsidRPr="004318CA" w:rsidRDefault="004318CA" w:rsidP="00952D59">
      <w:pPr>
        <w:pStyle w:val="a3"/>
        <w:shd w:val="clear" w:color="auto" w:fill="FFFFFF"/>
        <w:spacing w:before="0" w:beforeAutospacing="0" w:after="0" w:afterAutospacing="0" w:line="360" w:lineRule="auto"/>
        <w:ind w:firstLine="709"/>
        <w:jc w:val="both"/>
        <w:rPr>
          <w:color w:val="000000" w:themeColor="text1"/>
          <w:sz w:val="28"/>
          <w:szCs w:val="28"/>
        </w:rPr>
      </w:pPr>
      <w:r w:rsidRPr="004318CA">
        <w:rPr>
          <w:color w:val="000000" w:themeColor="text1"/>
          <w:sz w:val="28"/>
          <w:szCs w:val="28"/>
        </w:rPr>
        <w:t>4. всесторонность и оптимальность. </w:t>
      </w:r>
    </w:p>
    <w:p w:rsidR="00294646" w:rsidRPr="00952D59" w:rsidRDefault="00294646" w:rsidP="00952D59">
      <w:pPr>
        <w:pStyle w:val="a3"/>
        <w:shd w:val="clear" w:color="auto" w:fill="FFFFFF"/>
        <w:spacing w:before="0" w:beforeAutospacing="0" w:after="0" w:afterAutospacing="0" w:line="360" w:lineRule="auto"/>
        <w:ind w:firstLine="708"/>
        <w:jc w:val="both"/>
        <w:rPr>
          <w:color w:val="000000" w:themeColor="text1"/>
          <w:sz w:val="28"/>
          <w:szCs w:val="28"/>
        </w:rPr>
      </w:pPr>
      <w:r w:rsidRPr="00294646">
        <w:rPr>
          <w:color w:val="000000" w:themeColor="text1"/>
          <w:sz w:val="28"/>
          <w:szCs w:val="28"/>
        </w:rPr>
        <w:t>Ситуационные методы. Современные методы обучения и воспитания - часто просто реконструкция старых, хорошо известных педагогической науке методов, которые могли бы обеспечить взаимосвязь образовательной, развивающей и воспитательной функций обучения. Ситуационные методы относятся к таким методам. Несмотря на то, что их применяют и используют очень давно, они до сих пор актуальны и современны. Несомненный плюс метода ситуационного обучения в том, что он позволяет преодолеть сухость изложения материала, позволяет развивать аналитическое мышление обучающихся, учит работать с информацией, побуждает к самостоятельной выработке решений, стимулирует к поисковой деятельности.</w:t>
      </w:r>
      <w:r>
        <w:rPr>
          <w:color w:val="000000" w:themeColor="text1"/>
          <w:sz w:val="28"/>
          <w:szCs w:val="28"/>
        </w:rPr>
        <w:t xml:space="preserve"> </w:t>
      </w:r>
      <w:r w:rsidRPr="00294646">
        <w:rPr>
          <w:color w:val="000000" w:themeColor="text1"/>
          <w:sz w:val="28"/>
          <w:szCs w:val="28"/>
        </w:rPr>
        <w:t xml:space="preserve">Анализ конкретной ситуации является одним из наиболее эффективных и распространенных методов организации познавательной деятельности и предполагает анализ слушателями предложенной ситуации, возникающей при </w:t>
      </w:r>
      <w:r w:rsidRPr="00294646">
        <w:rPr>
          <w:color w:val="000000" w:themeColor="text1"/>
          <w:sz w:val="28"/>
          <w:szCs w:val="28"/>
        </w:rPr>
        <w:lastRenderedPageBreak/>
        <w:t>конкретном положении дел, и выработке практического решения. Ситуация - это совокупность фактов и данных, определяющих то или иное явление, имеющее место в практике. Ситуации по их назначению в учебном процессе могут быть различные: ситуация-проблема, ситуация-иллюстрация, ситуация-оценка, ситуация-</w:t>
      </w:r>
      <w:proofErr w:type="spellStart"/>
      <w:r w:rsidRPr="00294646">
        <w:rPr>
          <w:color w:val="000000" w:themeColor="text1"/>
          <w:sz w:val="28"/>
          <w:szCs w:val="28"/>
        </w:rPr>
        <w:t>упражение</w:t>
      </w:r>
      <w:proofErr w:type="spellEnd"/>
      <w:r w:rsidRPr="00294646">
        <w:rPr>
          <w:color w:val="000000" w:themeColor="text1"/>
          <w:sz w:val="28"/>
          <w:szCs w:val="28"/>
        </w:rPr>
        <w:t>. Каждая ситуация предполагает свое развитие. Если это ситуация-проблема, которая представляет собой определенное сочетание фактов из реальной жизни, то участники являются действующими лицами, пытающимися найти решение или прийти к выводу о его невозможности. Ситуация-иллюстрация - это пример, поясняющий какую-либо сложную процедуру, относящуюся к основной теме и заданную преподавателем. Ситуация-оценка описывает положение, выход из которого в определенном смысле уже найден. Проводится критический анализ ранее принятых решений. Дается мотивированное заключение по поводу происшедшего события. Ситуация-упражнение предусматривает применение уже принятых ранее положений и предполагает очевидные и бесспорные решения поставленных проблем. Данные ситуации могут развивать определенные навыки (умения) обучающихся в обработке или обнаружении данных, относящихся к исследуемой проблеме, помогают приобрести опыт.</w:t>
      </w:r>
      <w:r w:rsidR="00952D59" w:rsidRPr="00952D59">
        <w:rPr>
          <w:color w:val="000000" w:themeColor="text1"/>
          <w:sz w:val="28"/>
          <w:szCs w:val="28"/>
        </w:rPr>
        <w:t>[14]</w:t>
      </w:r>
    </w:p>
    <w:p w:rsidR="00AD149F" w:rsidRPr="00952D59" w:rsidRDefault="00294646"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94646">
        <w:rPr>
          <w:rFonts w:ascii="Times New Roman" w:eastAsia="Times New Roman" w:hAnsi="Times New Roman" w:cs="Times New Roman"/>
          <w:color w:val="000000" w:themeColor="text1"/>
          <w:sz w:val="28"/>
          <w:szCs w:val="28"/>
          <w:lang w:eastAsia="ru-RU"/>
        </w:rPr>
        <w:t>Р</w:t>
      </w:r>
      <w:r w:rsidR="00ED2D60" w:rsidRPr="00294646">
        <w:rPr>
          <w:rFonts w:ascii="Times New Roman" w:eastAsia="Times New Roman" w:hAnsi="Times New Roman" w:cs="Times New Roman"/>
          <w:color w:val="000000" w:themeColor="text1"/>
          <w:sz w:val="28"/>
          <w:szCs w:val="28"/>
          <w:lang w:eastAsia="ru-RU"/>
        </w:rPr>
        <w:t>ешение изобретательских</w:t>
      </w:r>
      <w:r w:rsidRPr="00294646">
        <w:rPr>
          <w:rFonts w:ascii="Times New Roman" w:eastAsia="Times New Roman" w:hAnsi="Times New Roman" w:cs="Times New Roman"/>
          <w:color w:val="000000" w:themeColor="text1"/>
          <w:sz w:val="28"/>
          <w:szCs w:val="28"/>
          <w:lang w:eastAsia="ru-RU"/>
        </w:rPr>
        <w:t xml:space="preserve"> задач</w:t>
      </w:r>
      <w:r w:rsidR="00ED2D60" w:rsidRPr="00294646">
        <w:rPr>
          <w:rFonts w:ascii="Times New Roman" w:eastAsia="Times New Roman" w:hAnsi="Times New Roman" w:cs="Times New Roman"/>
          <w:color w:val="000000" w:themeColor="text1"/>
          <w:sz w:val="28"/>
          <w:szCs w:val="28"/>
          <w:lang w:eastAsia="ru-RU"/>
        </w:rPr>
        <w:t>.</w:t>
      </w:r>
      <w:r w:rsidRPr="00294646">
        <w:rPr>
          <w:rFonts w:ascii="Times New Roman" w:eastAsia="Times New Roman" w:hAnsi="Times New Roman" w:cs="Times New Roman"/>
          <w:color w:val="000000" w:themeColor="text1"/>
          <w:sz w:val="28"/>
          <w:szCs w:val="28"/>
          <w:lang w:eastAsia="ru-RU"/>
        </w:rPr>
        <w:t xml:space="preserve"> </w:t>
      </w:r>
      <w:r w:rsidRPr="00294646">
        <w:rPr>
          <w:rFonts w:ascii="Times New Roman" w:hAnsi="Times New Roman" w:cs="Times New Roman"/>
          <w:color w:val="000000" w:themeColor="text1"/>
          <w:sz w:val="28"/>
          <w:szCs w:val="28"/>
        </w:rPr>
        <w:t>Это технология творчества, основанная на идее о том, что изобретательское творчество развивается по определенным законам и имеет свои закономерности. Появление ТРИЗ было обусловлено необходимостью создания теории креативности, исключающей случайные элементы творчества: внезапное и непредсказуемое озарение, слепой перебор и отбрасывание вариантов, зависимость от настроения и т.п. Кроме того, целью ТРИЗ являлось улучшение качества и увеличение уровня изобретений за счёт снятия психологической инерции и усиления творческого воображения</w:t>
      </w:r>
      <w:r w:rsidR="00B7755C">
        <w:rPr>
          <w:rFonts w:ascii="Times New Roman" w:hAnsi="Times New Roman" w:cs="Times New Roman"/>
          <w:color w:val="000000" w:themeColor="text1"/>
          <w:sz w:val="28"/>
          <w:szCs w:val="28"/>
        </w:rPr>
        <w:t xml:space="preserve"> </w:t>
      </w:r>
      <w:r w:rsidR="00952D59" w:rsidRPr="00952D59">
        <w:rPr>
          <w:rFonts w:ascii="Times New Roman" w:hAnsi="Times New Roman" w:cs="Times New Roman"/>
          <w:color w:val="000000" w:themeColor="text1"/>
          <w:sz w:val="28"/>
          <w:szCs w:val="28"/>
        </w:rPr>
        <w:t>[5]</w:t>
      </w:r>
      <w:r w:rsidR="00B7755C">
        <w:rPr>
          <w:rFonts w:ascii="Times New Roman" w:hAnsi="Times New Roman" w:cs="Times New Roman"/>
          <w:color w:val="000000" w:themeColor="text1"/>
          <w:sz w:val="28"/>
          <w:szCs w:val="28"/>
        </w:rPr>
        <w:t>.</w:t>
      </w:r>
    </w:p>
    <w:p w:rsidR="009C704E" w:rsidRDefault="00BD1F6D"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ED2D60" w:rsidRPr="00ED2D60">
        <w:rPr>
          <w:rFonts w:ascii="Times New Roman" w:eastAsia="Times New Roman" w:hAnsi="Times New Roman" w:cs="Times New Roman"/>
          <w:color w:val="000000" w:themeColor="text1"/>
          <w:sz w:val="28"/>
          <w:szCs w:val="28"/>
          <w:lang w:eastAsia="ru-RU"/>
        </w:rPr>
        <w:t xml:space="preserve">редметные: </w:t>
      </w:r>
    </w:p>
    <w:p w:rsidR="00BD1F6D" w:rsidRPr="00952D59" w:rsidRDefault="00BD1F6D" w:rsidP="00952D59">
      <w:pPr>
        <w:shd w:val="clear" w:color="auto" w:fill="FFFFFF"/>
        <w:spacing w:after="0" w:line="360" w:lineRule="auto"/>
        <w:ind w:firstLine="708"/>
        <w:jc w:val="both"/>
        <w:rPr>
          <w:rFonts w:ascii="Times New Roman" w:hAnsi="Times New Roman" w:cs="Times New Roman"/>
          <w:color w:val="000000" w:themeColor="text1"/>
          <w:sz w:val="28"/>
          <w:szCs w:val="28"/>
        </w:rPr>
      </w:pPr>
      <w:r w:rsidRPr="00BD1F6D">
        <w:rPr>
          <w:rStyle w:val="ab"/>
          <w:rFonts w:ascii="Times New Roman" w:hAnsi="Times New Roman" w:cs="Times New Roman"/>
          <w:i w:val="0"/>
          <w:color w:val="000000" w:themeColor="text1"/>
          <w:sz w:val="28"/>
          <w:szCs w:val="28"/>
        </w:rPr>
        <w:t>Текущий контроль </w:t>
      </w:r>
      <w:r w:rsidRPr="00BD1F6D">
        <w:rPr>
          <w:rFonts w:ascii="Times New Roman" w:hAnsi="Times New Roman" w:cs="Times New Roman"/>
          <w:color w:val="000000" w:themeColor="text1"/>
          <w:sz w:val="28"/>
          <w:szCs w:val="28"/>
        </w:rPr>
        <w:t xml:space="preserve">–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w:t>
      </w:r>
      <w:r w:rsidRPr="00BD1F6D">
        <w:rPr>
          <w:rFonts w:ascii="Times New Roman" w:hAnsi="Times New Roman" w:cs="Times New Roman"/>
          <w:color w:val="000000" w:themeColor="text1"/>
          <w:sz w:val="28"/>
          <w:szCs w:val="28"/>
        </w:rPr>
        <w:lastRenderedPageBreak/>
        <w:t xml:space="preserve">трудно говорить о </w:t>
      </w:r>
      <w:proofErr w:type="spellStart"/>
      <w:r w:rsidRPr="00BD1F6D">
        <w:rPr>
          <w:rFonts w:ascii="Times New Roman" w:hAnsi="Times New Roman" w:cs="Times New Roman"/>
          <w:color w:val="000000" w:themeColor="text1"/>
          <w:sz w:val="28"/>
          <w:szCs w:val="28"/>
        </w:rPr>
        <w:t>сформированности</w:t>
      </w:r>
      <w:proofErr w:type="spellEnd"/>
      <w:r w:rsidRPr="00BD1F6D">
        <w:rPr>
          <w:rFonts w:ascii="Times New Roman" w:hAnsi="Times New Roman" w:cs="Times New Roman"/>
          <w:color w:val="000000" w:themeColor="text1"/>
          <w:sz w:val="28"/>
          <w:szCs w:val="28"/>
        </w:rPr>
        <w:t xml:space="preserve"> умений и навыков учащихся. Его основная цель – анализ хода формирования знаний и умений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к ещё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w:t>
      </w:r>
      <w:r w:rsidR="00B7755C">
        <w:rPr>
          <w:rFonts w:ascii="Times New Roman" w:hAnsi="Times New Roman" w:cs="Times New Roman"/>
          <w:color w:val="000000" w:themeColor="text1"/>
          <w:sz w:val="28"/>
          <w:szCs w:val="28"/>
        </w:rPr>
        <w:t xml:space="preserve">и предупреждения неуспеваемости </w:t>
      </w:r>
      <w:r w:rsidR="00952D59" w:rsidRPr="00952D59">
        <w:rPr>
          <w:rFonts w:ascii="Times New Roman" w:hAnsi="Times New Roman" w:cs="Times New Roman"/>
          <w:color w:val="000000" w:themeColor="text1"/>
          <w:sz w:val="28"/>
          <w:szCs w:val="28"/>
        </w:rPr>
        <w:t>[8]</w:t>
      </w:r>
      <w:r w:rsidR="00B7755C">
        <w:rPr>
          <w:rFonts w:ascii="Times New Roman" w:hAnsi="Times New Roman" w:cs="Times New Roman"/>
          <w:color w:val="000000" w:themeColor="text1"/>
          <w:sz w:val="28"/>
          <w:szCs w:val="28"/>
        </w:rPr>
        <w:t>.</w:t>
      </w:r>
    </w:p>
    <w:p w:rsidR="009C704E" w:rsidRPr="00BD1F6D" w:rsidRDefault="00BD1F6D" w:rsidP="00952D59">
      <w:pPr>
        <w:shd w:val="clear" w:color="auto" w:fill="FFFFFF"/>
        <w:spacing w:after="0" w:line="360" w:lineRule="auto"/>
        <w:ind w:firstLine="708"/>
        <w:jc w:val="both"/>
        <w:rPr>
          <w:rFonts w:ascii="Times New Roman" w:hAnsi="Times New Roman" w:cs="Times New Roman"/>
          <w:color w:val="000000" w:themeColor="text1"/>
          <w:sz w:val="28"/>
          <w:szCs w:val="28"/>
        </w:rPr>
      </w:pPr>
      <w:r w:rsidRPr="00BD1F6D">
        <w:rPr>
          <w:rFonts w:ascii="Times New Roman" w:hAnsi="Times New Roman" w:cs="Times New Roman"/>
          <w:color w:val="000000" w:themeColor="text1"/>
          <w:sz w:val="28"/>
          <w:szCs w:val="28"/>
        </w:rPr>
        <w:t>В этот период школьник должен иметь право на ошибку, на подробный, совместный с учителем анализ последовательности учебных действий. Это определяет педагогическую нецелесообразность поспешности в применении цифровой оценки – отметки, карающей за любую ошибку, и усиление значения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w:t>
      </w:r>
    </w:p>
    <w:p w:rsidR="00BD1F6D" w:rsidRPr="006A5B76" w:rsidRDefault="00BD1F6D" w:rsidP="00952D59">
      <w:pPr>
        <w:pStyle w:val="a3"/>
        <w:spacing w:before="0" w:beforeAutospacing="0" w:after="0" w:afterAutospacing="0" w:line="360" w:lineRule="auto"/>
        <w:ind w:firstLine="708"/>
        <w:jc w:val="both"/>
        <w:rPr>
          <w:color w:val="000000" w:themeColor="text1"/>
          <w:sz w:val="28"/>
          <w:szCs w:val="28"/>
        </w:rPr>
      </w:pPr>
      <w:r>
        <w:rPr>
          <w:rStyle w:val="ab"/>
          <w:i w:val="0"/>
          <w:color w:val="000000" w:themeColor="text1"/>
          <w:sz w:val="28"/>
          <w:szCs w:val="28"/>
        </w:rPr>
        <w:t>Т</w:t>
      </w:r>
      <w:r w:rsidRPr="00BD1F6D">
        <w:rPr>
          <w:rStyle w:val="ab"/>
          <w:i w:val="0"/>
          <w:color w:val="000000" w:themeColor="text1"/>
          <w:sz w:val="28"/>
          <w:szCs w:val="28"/>
        </w:rPr>
        <w:t>ематический контроль</w:t>
      </w:r>
      <w:r w:rsidRPr="00BD1F6D">
        <w:rPr>
          <w:color w:val="000000" w:themeColor="text1"/>
          <w:sz w:val="28"/>
          <w:szCs w:val="28"/>
        </w:rPr>
        <w:t> заключается в проверке усвоения программного материала по каждой крупной теме курса</w:t>
      </w:r>
      <w:r w:rsidR="00294646">
        <w:rPr>
          <w:color w:val="000000" w:themeColor="text1"/>
          <w:sz w:val="28"/>
          <w:szCs w:val="28"/>
        </w:rPr>
        <w:t>, а оценка фиксирует результат.</w:t>
      </w:r>
      <w:r w:rsidRPr="00BD1F6D">
        <w:rPr>
          <w:color w:val="000000" w:themeColor="text1"/>
          <w:sz w:val="28"/>
          <w:szCs w:val="28"/>
        </w:rPr>
        <w:br/>
        <w:t>Специфика этого вида контроля:</w:t>
      </w:r>
      <w:r w:rsidR="00952D59" w:rsidRPr="006A5B76">
        <w:rPr>
          <w:color w:val="000000" w:themeColor="text1"/>
          <w:sz w:val="28"/>
          <w:szCs w:val="28"/>
        </w:rPr>
        <w:t>[</w:t>
      </w:r>
      <w:r w:rsidR="00584233" w:rsidRPr="006A5B76">
        <w:rPr>
          <w:color w:val="000000" w:themeColor="text1"/>
          <w:sz w:val="28"/>
          <w:szCs w:val="28"/>
        </w:rPr>
        <w:t>7</w:t>
      </w:r>
      <w:r w:rsidR="00952D59" w:rsidRPr="006A5B76">
        <w:rPr>
          <w:color w:val="000000" w:themeColor="text1"/>
          <w:sz w:val="28"/>
          <w:szCs w:val="28"/>
        </w:rPr>
        <w:t>]</w:t>
      </w:r>
    </w:p>
    <w:p w:rsidR="00BD1F6D" w:rsidRPr="00BD1F6D" w:rsidRDefault="00BD1F6D" w:rsidP="00952D59">
      <w:pPr>
        <w:pStyle w:val="a3"/>
        <w:spacing w:before="0" w:beforeAutospacing="0" w:after="0" w:afterAutospacing="0" w:line="360" w:lineRule="auto"/>
        <w:jc w:val="both"/>
        <w:rPr>
          <w:color w:val="000000" w:themeColor="text1"/>
          <w:sz w:val="28"/>
          <w:szCs w:val="28"/>
        </w:rPr>
      </w:pPr>
      <w:r w:rsidRPr="00BD1F6D">
        <w:rPr>
          <w:color w:val="000000" w:themeColor="text1"/>
          <w:sz w:val="28"/>
          <w:szCs w:val="28"/>
        </w:rPr>
        <w:t>1) ученику предоставляется дополнительное время для подготовки и обеспечивается возможность пересдать, доедать материал, исправить полученную ранее отметку;</w:t>
      </w:r>
    </w:p>
    <w:p w:rsidR="00BD1F6D" w:rsidRPr="00BD1F6D" w:rsidRDefault="00BD1F6D" w:rsidP="00952D59">
      <w:pPr>
        <w:pStyle w:val="a3"/>
        <w:spacing w:before="0" w:beforeAutospacing="0" w:after="0" w:afterAutospacing="0" w:line="360" w:lineRule="auto"/>
        <w:jc w:val="both"/>
        <w:rPr>
          <w:color w:val="000000" w:themeColor="text1"/>
          <w:sz w:val="28"/>
          <w:szCs w:val="28"/>
        </w:rPr>
      </w:pPr>
      <w:r w:rsidRPr="00BD1F6D">
        <w:rPr>
          <w:color w:val="000000" w:themeColor="text1"/>
          <w:sz w:val="28"/>
          <w:szCs w:val="28"/>
        </w:rPr>
        <w:t>2) 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w:t>
      </w:r>
    </w:p>
    <w:p w:rsidR="00BD1F6D" w:rsidRPr="00BD1F6D" w:rsidRDefault="00BD1F6D" w:rsidP="00952D59">
      <w:pPr>
        <w:pStyle w:val="a3"/>
        <w:spacing w:before="0" w:beforeAutospacing="0" w:after="0" w:afterAutospacing="0" w:line="360" w:lineRule="auto"/>
        <w:jc w:val="both"/>
        <w:rPr>
          <w:color w:val="000000" w:themeColor="text1"/>
          <w:sz w:val="28"/>
          <w:szCs w:val="28"/>
        </w:rPr>
      </w:pPr>
      <w:r w:rsidRPr="00BD1F6D">
        <w:rPr>
          <w:color w:val="000000" w:themeColor="text1"/>
          <w:sz w:val="28"/>
          <w:szCs w:val="28"/>
        </w:rPr>
        <w:t>3) 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w:t>
      </w:r>
    </w:p>
    <w:p w:rsidR="009C704E" w:rsidRPr="00584233" w:rsidRDefault="00BD1F6D" w:rsidP="00952D59">
      <w:pPr>
        <w:pStyle w:val="a3"/>
        <w:spacing w:before="0" w:beforeAutospacing="0" w:after="0" w:afterAutospacing="0" w:line="360" w:lineRule="auto"/>
        <w:ind w:firstLine="708"/>
        <w:jc w:val="both"/>
        <w:rPr>
          <w:color w:val="000000" w:themeColor="text1"/>
          <w:sz w:val="28"/>
          <w:szCs w:val="28"/>
        </w:rPr>
      </w:pPr>
      <w:r w:rsidRPr="00BD1F6D">
        <w:rPr>
          <w:color w:val="000000" w:themeColor="text1"/>
          <w:sz w:val="28"/>
          <w:szCs w:val="28"/>
        </w:rPr>
        <w:t xml:space="preserve">Итоговый контроль проводится как оценка результатов обучения за определенный, достаточно большой промежуток учебного времени – четверть, </w:t>
      </w:r>
      <w:r w:rsidRPr="00BD1F6D">
        <w:rPr>
          <w:color w:val="000000" w:themeColor="text1"/>
          <w:sz w:val="28"/>
          <w:szCs w:val="28"/>
        </w:rPr>
        <w:lastRenderedPageBreak/>
        <w:t xml:space="preserve">полугодие, год. Таким образом, итоговые контрольные работы проводятся четыре раза в год: за I, II, III учебные четверти и в конце года. При выставлении переводных отметок (в следующую четверть, в следующий класс) отдается предпочтение более </w:t>
      </w:r>
      <w:proofErr w:type="gramStart"/>
      <w:r w:rsidRPr="00BD1F6D">
        <w:rPr>
          <w:color w:val="000000" w:themeColor="text1"/>
          <w:sz w:val="28"/>
          <w:szCs w:val="28"/>
        </w:rPr>
        <w:t>высоким</w:t>
      </w:r>
      <w:proofErr w:type="gramEnd"/>
      <w:r w:rsidRPr="00BD1F6D">
        <w:rPr>
          <w:color w:val="000000" w:themeColor="text1"/>
          <w:sz w:val="28"/>
          <w:szCs w:val="28"/>
        </w:rPr>
        <w:t>.</w:t>
      </w:r>
      <w:r>
        <w:rPr>
          <w:color w:val="000000" w:themeColor="text1"/>
          <w:sz w:val="28"/>
          <w:szCs w:val="28"/>
        </w:rPr>
        <w:t xml:space="preserve"> </w:t>
      </w:r>
      <w:r w:rsidRPr="00BD1F6D">
        <w:rPr>
          <w:color w:val="000000" w:themeColor="text1"/>
          <w:sz w:val="28"/>
          <w:szCs w:val="28"/>
        </w:rPr>
        <w:t xml:space="preserve">Например, школьник выполняет итоговую контрольную работу на "4", в то время как в процессе текущего контроля соотношение между "4" и "З" было в пользу "З". Это обстоятельство не дает учителю права снизить итоговую отметку, и </w:t>
      </w:r>
      <w:proofErr w:type="gramStart"/>
      <w:r w:rsidRPr="00BD1F6D">
        <w:rPr>
          <w:color w:val="000000" w:themeColor="text1"/>
          <w:sz w:val="28"/>
          <w:szCs w:val="28"/>
        </w:rPr>
        <w:t>ученик</w:t>
      </w:r>
      <w:proofErr w:type="gramEnd"/>
      <w:r w:rsidRPr="00BD1F6D">
        <w:rPr>
          <w:color w:val="000000" w:themeColor="text1"/>
          <w:sz w:val="28"/>
          <w:szCs w:val="28"/>
        </w:rPr>
        <w:t xml:space="preserve"> в конечном счете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w:t>
      </w:r>
      <w:r w:rsidR="001A7E24">
        <w:rPr>
          <w:color w:val="000000" w:themeColor="text1"/>
          <w:sz w:val="28"/>
          <w:szCs w:val="28"/>
        </w:rPr>
        <w:t>ить ему итоговую отметку до "4"</w:t>
      </w:r>
      <w:r w:rsidR="00584233" w:rsidRPr="00584233">
        <w:rPr>
          <w:color w:val="000000" w:themeColor="text1"/>
          <w:sz w:val="28"/>
          <w:szCs w:val="28"/>
        </w:rPr>
        <w:t>[12]</w:t>
      </w:r>
      <w:r w:rsidR="001A7E24">
        <w:rPr>
          <w:color w:val="000000" w:themeColor="text1"/>
          <w:sz w:val="28"/>
          <w:szCs w:val="28"/>
        </w:rPr>
        <w:t>.</w:t>
      </w:r>
    </w:p>
    <w:p w:rsidR="009E1266" w:rsidRPr="00584233" w:rsidRDefault="00EE162E"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ED2D60" w:rsidRPr="00EE162E">
        <w:rPr>
          <w:rFonts w:ascii="Times New Roman" w:eastAsia="Times New Roman" w:hAnsi="Times New Roman" w:cs="Times New Roman"/>
          <w:color w:val="000000" w:themeColor="text1"/>
          <w:sz w:val="28"/>
          <w:szCs w:val="28"/>
          <w:lang w:eastAsia="ru-RU"/>
        </w:rPr>
        <w:t>ромежуточная оценка</w:t>
      </w:r>
      <w:r w:rsidRPr="00EE162E">
        <w:rPr>
          <w:rFonts w:ascii="Times New Roman" w:hAnsi="Times New Roman" w:cs="Times New Roman"/>
          <w:b/>
          <w:bCs/>
          <w:color w:val="000000" w:themeColor="text1"/>
          <w:sz w:val="28"/>
          <w:szCs w:val="28"/>
          <w:shd w:val="clear" w:color="auto" w:fill="FFFFFF"/>
        </w:rPr>
        <w:t xml:space="preserve"> </w:t>
      </w:r>
      <w:r w:rsidRPr="00EE162E">
        <w:rPr>
          <w:rFonts w:ascii="Times New Roman" w:hAnsi="Times New Roman" w:cs="Times New Roman"/>
          <w:color w:val="000000" w:themeColor="text1"/>
          <w:sz w:val="28"/>
          <w:szCs w:val="28"/>
          <w:shd w:val="clear" w:color="auto" w:fill="FFFFFF"/>
        </w:rPr>
        <w:t>– </w:t>
      </w:r>
      <w:r w:rsidRPr="005B4997">
        <w:rPr>
          <w:rFonts w:ascii="Times New Roman" w:hAnsi="Times New Roman" w:cs="Times New Roman"/>
          <w:bCs/>
          <w:color w:val="000000" w:themeColor="text1"/>
          <w:sz w:val="28"/>
          <w:szCs w:val="28"/>
          <w:shd w:val="clear" w:color="auto" w:fill="FFFFFF"/>
        </w:rPr>
        <w:t>это</w:t>
      </w:r>
      <w:r w:rsidRPr="005B4997">
        <w:rPr>
          <w:rFonts w:ascii="Times New Roman" w:hAnsi="Times New Roman" w:cs="Times New Roman"/>
          <w:color w:val="000000" w:themeColor="text1"/>
          <w:sz w:val="28"/>
          <w:szCs w:val="28"/>
          <w:shd w:val="clear" w:color="auto" w:fill="FFFFFF"/>
        </w:rPr>
        <w:t> </w:t>
      </w:r>
      <w:r w:rsidRPr="00EE162E">
        <w:rPr>
          <w:rFonts w:ascii="Times New Roman" w:hAnsi="Times New Roman" w:cs="Times New Roman"/>
          <w:color w:val="000000" w:themeColor="text1"/>
          <w:sz w:val="28"/>
          <w:szCs w:val="28"/>
          <w:shd w:val="clear" w:color="auto" w:fill="FFFFFF"/>
        </w:rPr>
        <w:t>механизм </w:t>
      </w:r>
      <w:r w:rsidRPr="005B4997">
        <w:rPr>
          <w:rFonts w:ascii="Times New Roman" w:hAnsi="Times New Roman" w:cs="Times New Roman"/>
          <w:bCs/>
          <w:color w:val="000000" w:themeColor="text1"/>
          <w:sz w:val="28"/>
          <w:szCs w:val="28"/>
          <w:shd w:val="clear" w:color="auto" w:fill="FFFFFF"/>
        </w:rPr>
        <w:t>контроля</w:t>
      </w:r>
      <w:r w:rsidRPr="00EE162E">
        <w:rPr>
          <w:rFonts w:ascii="Times New Roman" w:hAnsi="Times New Roman" w:cs="Times New Roman"/>
          <w:color w:val="000000" w:themeColor="text1"/>
          <w:sz w:val="28"/>
          <w:szCs w:val="28"/>
          <w:shd w:val="clear" w:color="auto" w:fill="FFFFFF"/>
        </w:rPr>
        <w:t xml:space="preserve"> результатов освоения обучающимися всего объема или части учебного предмета, курса, </w:t>
      </w:r>
      <w:proofErr w:type="spellStart"/>
      <w:r w:rsidRPr="00EE162E">
        <w:rPr>
          <w:rFonts w:ascii="Times New Roman" w:hAnsi="Times New Roman" w:cs="Times New Roman"/>
          <w:color w:val="000000" w:themeColor="text1"/>
          <w:sz w:val="28"/>
          <w:szCs w:val="28"/>
          <w:shd w:val="clear" w:color="auto" w:fill="FFFFFF"/>
        </w:rPr>
        <w:t>дисципл</w:t>
      </w:r>
      <w:proofErr w:type="gramStart"/>
      <w:r w:rsidRPr="00EE162E">
        <w:rPr>
          <w:rFonts w:ascii="Times New Roman" w:hAnsi="Times New Roman" w:cs="Times New Roman"/>
          <w:color w:val="000000" w:themeColor="text1"/>
          <w:sz w:val="28"/>
          <w:szCs w:val="28"/>
          <w:shd w:val="clear" w:color="auto" w:fill="FFFFFF"/>
        </w:rPr>
        <w:t>и</w:t>
      </w:r>
      <w:proofErr w:type="spellEnd"/>
      <w:r w:rsidRPr="00EE162E">
        <w:rPr>
          <w:rFonts w:ascii="Times New Roman" w:hAnsi="Times New Roman" w:cs="Times New Roman"/>
          <w:color w:val="000000" w:themeColor="text1"/>
          <w:sz w:val="28"/>
          <w:szCs w:val="28"/>
          <w:shd w:val="clear" w:color="auto" w:fill="FFFFFF"/>
        </w:rPr>
        <w:t>-</w:t>
      </w:r>
      <w:proofErr w:type="gramEnd"/>
      <w:r w:rsidRPr="00EE162E">
        <w:rPr>
          <w:rFonts w:ascii="Times New Roman" w:hAnsi="Times New Roman" w:cs="Times New Roman"/>
          <w:color w:val="000000" w:themeColor="text1"/>
          <w:sz w:val="28"/>
          <w:szCs w:val="28"/>
          <w:shd w:val="clear" w:color="auto" w:fill="FFFFFF"/>
        </w:rPr>
        <w:t xml:space="preserve"> </w:t>
      </w:r>
      <w:proofErr w:type="spellStart"/>
      <w:r w:rsidRPr="00EE162E">
        <w:rPr>
          <w:rFonts w:ascii="Times New Roman" w:hAnsi="Times New Roman" w:cs="Times New Roman"/>
          <w:color w:val="000000" w:themeColor="text1"/>
          <w:sz w:val="28"/>
          <w:szCs w:val="28"/>
          <w:shd w:val="clear" w:color="auto" w:fill="FFFFFF"/>
        </w:rPr>
        <w:t>ны</w:t>
      </w:r>
      <w:proofErr w:type="spellEnd"/>
      <w:r w:rsidRPr="00EE162E">
        <w:rPr>
          <w:rFonts w:ascii="Times New Roman" w:hAnsi="Times New Roman" w:cs="Times New Roman"/>
          <w:color w:val="000000" w:themeColor="text1"/>
          <w:sz w:val="28"/>
          <w:szCs w:val="28"/>
          <w:shd w:val="clear" w:color="auto" w:fill="FFFFFF"/>
        </w:rPr>
        <w:t xml:space="preserve"> (модуля) образовательной программы (ч. 1 ст</w:t>
      </w:r>
      <w:r w:rsidR="005B4997">
        <w:rPr>
          <w:rFonts w:ascii="Times New Roman" w:hAnsi="Times New Roman" w:cs="Times New Roman"/>
          <w:color w:val="000000" w:themeColor="text1"/>
          <w:sz w:val="28"/>
          <w:szCs w:val="28"/>
          <w:shd w:val="clear" w:color="auto" w:fill="FFFFFF"/>
        </w:rPr>
        <w:t>. 58 Федерального закона № 273</w:t>
      </w:r>
      <w:r w:rsidRPr="00EE162E">
        <w:rPr>
          <w:rFonts w:ascii="Times New Roman" w:hAnsi="Times New Roman" w:cs="Times New Roman"/>
          <w:color w:val="000000" w:themeColor="text1"/>
          <w:sz w:val="28"/>
          <w:szCs w:val="28"/>
          <w:shd w:val="clear" w:color="auto" w:fill="FFFFFF"/>
        </w:rPr>
        <w:t>)</w:t>
      </w:r>
      <w:r w:rsidRPr="00EE162E">
        <w:rPr>
          <w:rFonts w:ascii="Times New Roman" w:eastAsia="Times New Roman" w:hAnsi="Times New Roman" w:cs="Times New Roman"/>
          <w:color w:val="000000" w:themeColor="text1"/>
          <w:sz w:val="28"/>
          <w:szCs w:val="28"/>
          <w:lang w:eastAsia="ru-RU"/>
        </w:rPr>
        <w:t xml:space="preserve">. Промежуточный контроль - это </w:t>
      </w:r>
      <w:r w:rsidRPr="00EE162E">
        <w:rPr>
          <w:rFonts w:ascii="Times New Roman" w:hAnsi="Times New Roman" w:cs="Times New Roman"/>
          <w:color w:val="000000" w:themeColor="text1"/>
          <w:sz w:val="28"/>
          <w:szCs w:val="28"/>
        </w:rPr>
        <w:t xml:space="preserve">контрольная работа, диктант, изложение, проверка осознанного чтения, комплексная контрольная работа, комплексная работа на </w:t>
      </w:r>
      <w:proofErr w:type="spellStart"/>
      <w:r w:rsidRPr="00EE162E">
        <w:rPr>
          <w:rFonts w:ascii="Times New Roman" w:hAnsi="Times New Roman" w:cs="Times New Roman"/>
          <w:color w:val="000000" w:themeColor="text1"/>
          <w:sz w:val="28"/>
          <w:szCs w:val="28"/>
        </w:rPr>
        <w:t>межпредметной</w:t>
      </w:r>
      <w:proofErr w:type="spellEnd"/>
      <w:r w:rsidRPr="00EE162E">
        <w:rPr>
          <w:rFonts w:ascii="Times New Roman" w:hAnsi="Times New Roman" w:cs="Times New Roman"/>
          <w:color w:val="000000" w:themeColor="text1"/>
          <w:sz w:val="28"/>
          <w:szCs w:val="28"/>
        </w:rPr>
        <w:t xml:space="preserve"> основе</w:t>
      </w:r>
      <w:r w:rsidR="001A7E24" w:rsidRPr="00584233">
        <w:rPr>
          <w:rFonts w:ascii="Times New Roman" w:hAnsi="Times New Roman" w:cs="Times New Roman"/>
          <w:color w:val="000000" w:themeColor="text1"/>
          <w:sz w:val="28"/>
          <w:szCs w:val="28"/>
        </w:rPr>
        <w:t xml:space="preserve"> </w:t>
      </w:r>
      <w:r w:rsidR="00584233" w:rsidRPr="00584233">
        <w:rPr>
          <w:rFonts w:ascii="Times New Roman" w:hAnsi="Times New Roman" w:cs="Times New Roman"/>
          <w:color w:val="000000" w:themeColor="text1"/>
          <w:sz w:val="28"/>
          <w:szCs w:val="28"/>
        </w:rPr>
        <w:t>[12]</w:t>
      </w:r>
      <w:r w:rsidR="001A7E24">
        <w:rPr>
          <w:rFonts w:ascii="Times New Roman" w:hAnsi="Times New Roman" w:cs="Times New Roman"/>
          <w:color w:val="000000" w:themeColor="text1"/>
          <w:sz w:val="28"/>
          <w:szCs w:val="28"/>
        </w:rPr>
        <w:t>.</w:t>
      </w:r>
    </w:p>
    <w:p w:rsidR="00ED2D60" w:rsidRPr="00ED48F0" w:rsidRDefault="00EE162E" w:rsidP="00952D5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EE162E">
        <w:rPr>
          <w:rFonts w:ascii="Times New Roman" w:hAnsi="Times New Roman" w:cs="Times New Roman"/>
          <w:bCs/>
          <w:color w:val="000000" w:themeColor="text1"/>
          <w:sz w:val="28"/>
          <w:szCs w:val="28"/>
          <w:shd w:val="clear" w:color="auto" w:fill="FFFFFF"/>
        </w:rPr>
        <w:t>Критериальное</w:t>
      </w:r>
      <w:proofErr w:type="spellEnd"/>
      <w:r w:rsidRPr="00EE162E">
        <w:rPr>
          <w:rFonts w:ascii="Times New Roman" w:hAnsi="Times New Roman" w:cs="Times New Roman"/>
          <w:bCs/>
          <w:color w:val="000000" w:themeColor="text1"/>
          <w:sz w:val="28"/>
          <w:szCs w:val="28"/>
          <w:shd w:val="clear" w:color="auto" w:fill="FFFFFF"/>
        </w:rPr>
        <w:t xml:space="preserve"> оценивание</w:t>
      </w:r>
      <w:r w:rsidRPr="00EE162E">
        <w:rPr>
          <w:rFonts w:ascii="Times New Roman" w:hAnsi="Times New Roman" w:cs="Times New Roman"/>
          <w:color w:val="000000" w:themeColor="text1"/>
          <w:sz w:val="28"/>
          <w:szCs w:val="28"/>
          <w:shd w:val="clear" w:color="auto" w:fill="FFFFFF"/>
        </w:rPr>
        <w:t> – это </w:t>
      </w:r>
      <w:r w:rsidRPr="00EE162E">
        <w:rPr>
          <w:rFonts w:ascii="Times New Roman" w:hAnsi="Times New Roman" w:cs="Times New Roman"/>
          <w:bCs/>
          <w:color w:val="000000" w:themeColor="text1"/>
          <w:sz w:val="28"/>
          <w:szCs w:val="28"/>
          <w:shd w:val="clear" w:color="auto" w:fill="FFFFFF"/>
        </w:rPr>
        <w:t>оценивание</w:t>
      </w:r>
      <w:r w:rsidRPr="00EE162E">
        <w:rPr>
          <w:rFonts w:ascii="Times New Roman" w:hAnsi="Times New Roman" w:cs="Times New Roman"/>
          <w:color w:val="000000" w:themeColor="text1"/>
          <w:sz w:val="28"/>
          <w:szCs w:val="28"/>
          <w:shd w:val="clear" w:color="auto" w:fill="FFFFFF"/>
        </w:rPr>
        <w:t> по критериям, т.е. </w:t>
      </w:r>
      <w:proofErr w:type="gramStart"/>
      <w:r w:rsidRPr="00EE162E">
        <w:rPr>
          <w:rFonts w:ascii="Times New Roman" w:hAnsi="Times New Roman" w:cs="Times New Roman"/>
          <w:bCs/>
          <w:color w:val="000000" w:themeColor="text1"/>
          <w:sz w:val="28"/>
          <w:szCs w:val="28"/>
          <w:shd w:val="clear" w:color="auto" w:fill="FFFFFF"/>
        </w:rPr>
        <w:t>оценка</w:t>
      </w:r>
      <w:proofErr w:type="gramEnd"/>
      <w:r w:rsidRPr="00EE162E">
        <w:rPr>
          <w:rFonts w:ascii="Times New Roman" w:hAnsi="Times New Roman" w:cs="Times New Roman"/>
          <w:color w:val="000000" w:themeColor="text1"/>
          <w:sz w:val="28"/>
          <w:szCs w:val="28"/>
          <w:shd w:val="clear" w:color="auto" w:fill="FFFFFF"/>
        </w:rPr>
        <w:t> складывается из составляющих (критериев), которые отражают достижения учащихся по разным направлениям развития их учебно-познавательной компетентности</w:t>
      </w:r>
      <w:r w:rsidRPr="00EE162E">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rPr>
        <w:t xml:space="preserve"> </w:t>
      </w:r>
      <w:proofErr w:type="spellStart"/>
      <w:r w:rsidR="00B7755C">
        <w:rPr>
          <w:rFonts w:ascii="Times New Roman" w:hAnsi="Times New Roman" w:cs="Times New Roman"/>
          <w:color w:val="202124"/>
          <w:sz w:val="28"/>
          <w:szCs w:val="28"/>
          <w:shd w:val="clear" w:color="auto" w:fill="FFFFFF"/>
        </w:rPr>
        <w:t>Критериальная</w:t>
      </w:r>
      <w:proofErr w:type="spellEnd"/>
      <w:r w:rsidR="00B7755C">
        <w:rPr>
          <w:rFonts w:ascii="Times New Roman" w:hAnsi="Times New Roman" w:cs="Times New Roman"/>
          <w:color w:val="202124"/>
          <w:sz w:val="28"/>
          <w:szCs w:val="28"/>
          <w:shd w:val="clear" w:color="auto" w:fill="FFFFFF"/>
        </w:rPr>
        <w:t xml:space="preserve"> система оценивания  дает возможность всем детям активно участвовать в процессе учения</w:t>
      </w:r>
      <w:r w:rsidR="00954F88">
        <w:rPr>
          <w:rFonts w:ascii="Times New Roman" w:hAnsi="Times New Roman" w:cs="Times New Roman"/>
          <w:color w:val="000000" w:themeColor="text1"/>
          <w:sz w:val="28"/>
          <w:szCs w:val="28"/>
          <w:shd w:val="clear" w:color="auto" w:fill="F6F6F6"/>
        </w:rPr>
        <w:t>.</w:t>
      </w:r>
      <w:r w:rsidRPr="00EE162E">
        <w:rPr>
          <w:rFonts w:ascii="Times New Roman" w:hAnsi="Times New Roman" w:cs="Times New Roman"/>
          <w:color w:val="000000" w:themeColor="text1"/>
          <w:sz w:val="28"/>
          <w:szCs w:val="28"/>
        </w:rPr>
        <w:br/>
      </w:r>
    </w:p>
    <w:p w:rsidR="00211E17" w:rsidRPr="00E64538" w:rsidRDefault="00211E17" w:rsidP="00952D59">
      <w:pPr>
        <w:pStyle w:val="a3"/>
        <w:spacing w:before="0" w:beforeAutospacing="0" w:after="0" w:afterAutospacing="0" w:line="360" w:lineRule="auto"/>
        <w:jc w:val="both"/>
        <w:rPr>
          <w:color w:val="000000"/>
          <w:sz w:val="28"/>
          <w:szCs w:val="28"/>
        </w:rPr>
      </w:pPr>
      <w:r w:rsidRPr="00E64538">
        <w:rPr>
          <w:b/>
          <w:bCs/>
          <w:color w:val="000000"/>
          <w:sz w:val="28"/>
          <w:szCs w:val="28"/>
        </w:rPr>
        <w:br w:type="page"/>
      </w:r>
    </w:p>
    <w:p w:rsidR="00211E17" w:rsidRDefault="00211E17" w:rsidP="00F3575B">
      <w:pPr>
        <w:spacing w:after="0" w:line="360" w:lineRule="auto"/>
        <w:jc w:val="center"/>
        <w:rPr>
          <w:rFonts w:ascii="Times New Roman" w:hAnsi="Times New Roman" w:cs="Times New Roman"/>
          <w:b/>
          <w:bCs/>
          <w:color w:val="000000" w:themeColor="text1"/>
          <w:sz w:val="28"/>
          <w:szCs w:val="28"/>
        </w:rPr>
      </w:pPr>
      <w:r w:rsidRPr="00F3575B">
        <w:rPr>
          <w:rFonts w:ascii="Times New Roman" w:hAnsi="Times New Roman" w:cs="Times New Roman"/>
          <w:b/>
          <w:bCs/>
          <w:color w:val="000000" w:themeColor="text1"/>
          <w:sz w:val="28"/>
          <w:szCs w:val="28"/>
        </w:rPr>
        <w:lastRenderedPageBreak/>
        <w:t>СПИСОК ЛИТЕРАТУРЫ</w:t>
      </w:r>
    </w:p>
    <w:p w:rsidR="00F3575B" w:rsidRPr="00F3575B" w:rsidRDefault="00F3575B" w:rsidP="00F3575B">
      <w:pPr>
        <w:spacing w:after="0" w:line="360" w:lineRule="auto"/>
        <w:jc w:val="center"/>
        <w:rPr>
          <w:rFonts w:ascii="Times New Roman" w:hAnsi="Times New Roman" w:cs="Times New Roman"/>
          <w:b/>
          <w:bCs/>
          <w:color w:val="000000" w:themeColor="text1"/>
          <w:sz w:val="28"/>
          <w:szCs w:val="28"/>
        </w:rPr>
      </w:pPr>
    </w:p>
    <w:p w:rsidR="00211E17" w:rsidRPr="00584233" w:rsidRDefault="00211E17" w:rsidP="00F3575B">
      <w:pPr>
        <w:spacing w:after="0" w:line="360" w:lineRule="auto"/>
        <w:jc w:val="both"/>
        <w:rPr>
          <w:rFonts w:ascii="Times New Roman" w:hAnsi="Times New Roman" w:cs="Times New Roman"/>
          <w:bCs/>
          <w:color w:val="000000" w:themeColor="text1"/>
          <w:sz w:val="28"/>
          <w:szCs w:val="28"/>
        </w:rPr>
      </w:pPr>
      <w:r w:rsidRPr="00584233">
        <w:rPr>
          <w:rFonts w:ascii="Times New Roman" w:hAnsi="Times New Roman" w:cs="Times New Roman"/>
          <w:bCs/>
          <w:color w:val="000000" w:themeColor="text1"/>
          <w:sz w:val="28"/>
          <w:szCs w:val="28"/>
        </w:rPr>
        <w:t>1. Примерная образовательная программа нач</w:t>
      </w:r>
      <w:r w:rsidR="007F72A3">
        <w:rPr>
          <w:rFonts w:ascii="Times New Roman" w:hAnsi="Times New Roman" w:cs="Times New Roman"/>
          <w:bCs/>
          <w:color w:val="000000" w:themeColor="text1"/>
          <w:sz w:val="28"/>
          <w:szCs w:val="28"/>
        </w:rPr>
        <w:t xml:space="preserve">ального общего образования </w:t>
      </w:r>
    </w:p>
    <w:p w:rsidR="00F3575B" w:rsidRPr="00584233"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hAnsi="Times New Roman" w:cs="Times New Roman"/>
          <w:bCs/>
          <w:color w:val="000000" w:themeColor="text1"/>
          <w:sz w:val="28"/>
          <w:szCs w:val="28"/>
        </w:rPr>
        <w:t xml:space="preserve">2. </w:t>
      </w:r>
      <w:r w:rsidRPr="00584233">
        <w:rPr>
          <w:rFonts w:ascii="Times New Roman" w:hAnsi="Times New Roman" w:cs="Times New Roman"/>
          <w:color w:val="000000" w:themeColor="text1"/>
          <w:sz w:val="28"/>
          <w:szCs w:val="28"/>
        </w:rPr>
        <w:t xml:space="preserve">Аскарова, М. А. О системе </w:t>
      </w:r>
      <w:proofErr w:type="spellStart"/>
      <w:r w:rsidRPr="00584233">
        <w:rPr>
          <w:rFonts w:ascii="Times New Roman" w:hAnsi="Times New Roman" w:cs="Times New Roman"/>
          <w:color w:val="000000" w:themeColor="text1"/>
          <w:sz w:val="28"/>
          <w:szCs w:val="28"/>
        </w:rPr>
        <w:t>критериального</w:t>
      </w:r>
      <w:proofErr w:type="spellEnd"/>
      <w:r w:rsidRPr="00584233">
        <w:rPr>
          <w:rFonts w:ascii="Times New Roman" w:hAnsi="Times New Roman" w:cs="Times New Roman"/>
          <w:color w:val="000000" w:themeColor="text1"/>
          <w:sz w:val="28"/>
          <w:szCs w:val="28"/>
        </w:rPr>
        <w:t xml:space="preserve"> оценивания в обучении (из наблюдений опыта учителей на практике в школе) / М. А. Аскарова. — Текст</w:t>
      </w:r>
      <w:proofErr w:type="gramStart"/>
      <w:r w:rsidRPr="00584233">
        <w:rPr>
          <w:rFonts w:ascii="Times New Roman" w:hAnsi="Times New Roman" w:cs="Times New Roman"/>
          <w:color w:val="000000" w:themeColor="text1"/>
          <w:sz w:val="28"/>
          <w:szCs w:val="28"/>
        </w:rPr>
        <w:t xml:space="preserve"> :</w:t>
      </w:r>
      <w:proofErr w:type="gramEnd"/>
      <w:r w:rsidRPr="00584233">
        <w:rPr>
          <w:rFonts w:ascii="Times New Roman" w:hAnsi="Times New Roman" w:cs="Times New Roman"/>
          <w:color w:val="000000" w:themeColor="text1"/>
          <w:sz w:val="28"/>
          <w:szCs w:val="28"/>
        </w:rPr>
        <w:t xml:space="preserve"> непосредственный // Молодой ученый. — 2014. — № 20.1 (79.1). — С. 34-36. — URL: https://moluch.ru/archive/79/14071/ (дата обращения: 27.12.2020).</w:t>
      </w:r>
    </w:p>
    <w:p w:rsidR="00211E17" w:rsidRPr="00584233"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eastAsia="Times New Roman" w:hAnsi="Times New Roman" w:cs="Times New Roman"/>
          <w:color w:val="000000" w:themeColor="text1"/>
          <w:sz w:val="28"/>
          <w:szCs w:val="28"/>
          <w:lang w:eastAsia="ru-RU"/>
        </w:rPr>
        <w:t>3</w:t>
      </w:r>
      <w:r w:rsidR="00211E17" w:rsidRPr="00584233">
        <w:rPr>
          <w:rFonts w:ascii="Times New Roman" w:eastAsia="Times New Roman" w:hAnsi="Times New Roman" w:cs="Times New Roman"/>
          <w:color w:val="000000" w:themeColor="text1"/>
          <w:sz w:val="28"/>
          <w:szCs w:val="28"/>
          <w:lang w:eastAsia="ru-RU"/>
        </w:rPr>
        <w:t xml:space="preserve">. </w:t>
      </w:r>
      <w:proofErr w:type="spellStart"/>
      <w:r w:rsidR="00211E17" w:rsidRPr="00584233">
        <w:rPr>
          <w:rFonts w:ascii="Times New Roman" w:eastAsia="Times New Roman" w:hAnsi="Times New Roman" w:cs="Times New Roman"/>
          <w:color w:val="000000" w:themeColor="text1"/>
          <w:sz w:val="28"/>
          <w:szCs w:val="28"/>
          <w:lang w:eastAsia="ru-RU"/>
        </w:rPr>
        <w:t>Бабанский</w:t>
      </w:r>
      <w:proofErr w:type="spellEnd"/>
      <w:r w:rsidR="00211E17" w:rsidRPr="00584233">
        <w:rPr>
          <w:rFonts w:ascii="Times New Roman" w:eastAsia="Times New Roman" w:hAnsi="Times New Roman" w:cs="Times New Roman"/>
          <w:color w:val="000000" w:themeColor="text1"/>
          <w:sz w:val="28"/>
          <w:szCs w:val="28"/>
          <w:lang w:eastAsia="ru-RU"/>
        </w:rPr>
        <w:t>, Ю.К. Педагогика [Текст]: учеб</w:t>
      </w:r>
      <w:proofErr w:type="gramStart"/>
      <w:r w:rsidR="00211E17" w:rsidRPr="00584233">
        <w:rPr>
          <w:rFonts w:ascii="Times New Roman" w:eastAsia="Times New Roman" w:hAnsi="Times New Roman" w:cs="Times New Roman"/>
          <w:color w:val="000000" w:themeColor="text1"/>
          <w:sz w:val="28"/>
          <w:szCs w:val="28"/>
          <w:lang w:eastAsia="ru-RU"/>
        </w:rPr>
        <w:t>.</w:t>
      </w:r>
      <w:proofErr w:type="gramEnd"/>
      <w:r w:rsidR="00211E17" w:rsidRPr="00584233">
        <w:rPr>
          <w:rFonts w:ascii="Times New Roman" w:eastAsia="Times New Roman" w:hAnsi="Times New Roman" w:cs="Times New Roman"/>
          <w:color w:val="000000" w:themeColor="text1"/>
          <w:sz w:val="28"/>
          <w:szCs w:val="28"/>
          <w:lang w:eastAsia="ru-RU"/>
        </w:rPr>
        <w:t xml:space="preserve"> </w:t>
      </w:r>
      <w:proofErr w:type="gramStart"/>
      <w:r w:rsidR="00211E17" w:rsidRPr="00584233">
        <w:rPr>
          <w:rFonts w:ascii="Times New Roman" w:eastAsia="Times New Roman" w:hAnsi="Times New Roman" w:cs="Times New Roman"/>
          <w:color w:val="000000" w:themeColor="text1"/>
          <w:sz w:val="28"/>
          <w:szCs w:val="28"/>
          <w:lang w:eastAsia="ru-RU"/>
        </w:rPr>
        <w:t>п</w:t>
      </w:r>
      <w:proofErr w:type="gramEnd"/>
      <w:r w:rsidR="00211E17" w:rsidRPr="00584233">
        <w:rPr>
          <w:rFonts w:ascii="Times New Roman" w:eastAsia="Times New Roman" w:hAnsi="Times New Roman" w:cs="Times New Roman"/>
          <w:color w:val="000000" w:themeColor="text1"/>
          <w:sz w:val="28"/>
          <w:szCs w:val="28"/>
          <w:lang w:eastAsia="ru-RU"/>
        </w:rPr>
        <w:t xml:space="preserve">особие для студентов </w:t>
      </w:r>
      <w:proofErr w:type="spellStart"/>
      <w:r w:rsidR="00211E17" w:rsidRPr="00584233">
        <w:rPr>
          <w:rFonts w:ascii="Times New Roman" w:eastAsia="Times New Roman" w:hAnsi="Times New Roman" w:cs="Times New Roman"/>
          <w:color w:val="000000" w:themeColor="text1"/>
          <w:sz w:val="28"/>
          <w:szCs w:val="28"/>
          <w:lang w:eastAsia="ru-RU"/>
        </w:rPr>
        <w:t>пед</w:t>
      </w:r>
      <w:proofErr w:type="spellEnd"/>
      <w:r w:rsidR="00211E17" w:rsidRPr="00584233">
        <w:rPr>
          <w:rFonts w:ascii="Times New Roman" w:eastAsia="Times New Roman" w:hAnsi="Times New Roman" w:cs="Times New Roman"/>
          <w:color w:val="000000" w:themeColor="text1"/>
          <w:sz w:val="28"/>
          <w:szCs w:val="28"/>
          <w:lang w:eastAsia="ru-RU"/>
        </w:rPr>
        <w:t>. институтов. – М. Издательство: «Просвещение», 2014. – 479 с.</w:t>
      </w:r>
    </w:p>
    <w:p w:rsidR="009F6C9E"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hAnsi="Times New Roman" w:cs="Times New Roman"/>
          <w:color w:val="000000" w:themeColor="text1"/>
          <w:sz w:val="28"/>
          <w:szCs w:val="28"/>
        </w:rPr>
        <w:t>4</w:t>
      </w:r>
      <w:r w:rsidR="00211E17" w:rsidRPr="00584233">
        <w:rPr>
          <w:rFonts w:ascii="Times New Roman" w:hAnsi="Times New Roman" w:cs="Times New Roman"/>
          <w:color w:val="000000" w:themeColor="text1"/>
          <w:sz w:val="28"/>
          <w:szCs w:val="28"/>
        </w:rPr>
        <w:t xml:space="preserve">. </w:t>
      </w:r>
      <w:proofErr w:type="spellStart"/>
      <w:r w:rsidR="00211E17" w:rsidRPr="00584233">
        <w:rPr>
          <w:rFonts w:ascii="Times New Roman" w:eastAsia="Times New Roman" w:hAnsi="Times New Roman" w:cs="Times New Roman"/>
          <w:color w:val="000000" w:themeColor="text1"/>
          <w:sz w:val="28"/>
          <w:szCs w:val="28"/>
          <w:lang w:eastAsia="ru-RU"/>
        </w:rPr>
        <w:t>Бахмутский</w:t>
      </w:r>
      <w:proofErr w:type="spellEnd"/>
      <w:r w:rsidR="00211E17" w:rsidRPr="00584233">
        <w:rPr>
          <w:rFonts w:ascii="Times New Roman" w:eastAsia="Times New Roman" w:hAnsi="Times New Roman" w:cs="Times New Roman"/>
          <w:color w:val="000000" w:themeColor="text1"/>
          <w:sz w:val="28"/>
          <w:szCs w:val="28"/>
          <w:lang w:eastAsia="ru-RU"/>
        </w:rPr>
        <w:t xml:space="preserve">, А.Е. Школьная система оценки качества образования [Текст] / А.Е. </w:t>
      </w:r>
      <w:proofErr w:type="spellStart"/>
      <w:r w:rsidR="00211E17" w:rsidRPr="00584233">
        <w:rPr>
          <w:rFonts w:ascii="Times New Roman" w:eastAsia="Times New Roman" w:hAnsi="Times New Roman" w:cs="Times New Roman"/>
          <w:color w:val="000000" w:themeColor="text1"/>
          <w:sz w:val="28"/>
          <w:szCs w:val="28"/>
          <w:lang w:eastAsia="ru-RU"/>
        </w:rPr>
        <w:t>Бахм</w:t>
      </w:r>
      <w:r w:rsidR="009F6C9E">
        <w:rPr>
          <w:rFonts w:ascii="Times New Roman" w:eastAsia="Times New Roman" w:hAnsi="Times New Roman" w:cs="Times New Roman"/>
          <w:color w:val="000000" w:themeColor="text1"/>
          <w:sz w:val="28"/>
          <w:szCs w:val="28"/>
          <w:lang w:eastAsia="ru-RU"/>
        </w:rPr>
        <w:t>утский</w:t>
      </w:r>
      <w:proofErr w:type="spellEnd"/>
      <w:r w:rsidR="009F6C9E">
        <w:rPr>
          <w:rFonts w:ascii="Times New Roman" w:eastAsia="Times New Roman" w:hAnsi="Times New Roman" w:cs="Times New Roman"/>
          <w:color w:val="000000" w:themeColor="text1"/>
          <w:sz w:val="28"/>
          <w:szCs w:val="28"/>
          <w:lang w:eastAsia="ru-RU"/>
        </w:rPr>
        <w:t xml:space="preserve"> // Школьные технологии. </w:t>
      </w:r>
      <w:r w:rsidR="002B49FD" w:rsidRPr="00584233">
        <w:rPr>
          <w:rFonts w:ascii="Times New Roman" w:eastAsia="Times New Roman" w:hAnsi="Times New Roman" w:cs="Times New Roman"/>
          <w:color w:val="000000" w:themeColor="text1"/>
          <w:sz w:val="28"/>
          <w:szCs w:val="28"/>
          <w:lang w:eastAsia="ru-RU"/>
        </w:rPr>
        <w:t>- 2018.-№1</w:t>
      </w:r>
      <w:r w:rsidR="009F6C9E">
        <w:rPr>
          <w:rFonts w:ascii="Times New Roman" w:eastAsia="Times New Roman" w:hAnsi="Times New Roman" w:cs="Times New Roman"/>
          <w:color w:val="000000" w:themeColor="text1"/>
          <w:sz w:val="28"/>
          <w:szCs w:val="28"/>
          <w:lang w:eastAsia="ru-RU"/>
        </w:rPr>
        <w:t>.</w:t>
      </w:r>
      <w:r w:rsidR="002B49FD" w:rsidRPr="00584233">
        <w:rPr>
          <w:rFonts w:ascii="Times New Roman" w:eastAsia="Times New Roman" w:hAnsi="Times New Roman" w:cs="Times New Roman"/>
          <w:color w:val="000000" w:themeColor="text1"/>
          <w:sz w:val="28"/>
          <w:szCs w:val="28"/>
          <w:lang w:eastAsia="ru-RU"/>
        </w:rPr>
        <w:t>—С. 5-</w:t>
      </w:r>
      <w:r w:rsidR="009F6C9E">
        <w:rPr>
          <w:rFonts w:ascii="Times New Roman" w:eastAsia="Times New Roman" w:hAnsi="Times New Roman" w:cs="Times New Roman"/>
          <w:color w:val="000000" w:themeColor="text1"/>
          <w:sz w:val="28"/>
          <w:szCs w:val="28"/>
          <w:lang w:eastAsia="ru-RU"/>
        </w:rPr>
        <w:t>8</w:t>
      </w:r>
      <w:r w:rsidR="00211E17" w:rsidRPr="00584233">
        <w:rPr>
          <w:rFonts w:ascii="Times New Roman" w:eastAsia="Times New Roman" w:hAnsi="Times New Roman" w:cs="Times New Roman"/>
          <w:color w:val="000000" w:themeColor="text1"/>
          <w:sz w:val="28"/>
          <w:szCs w:val="28"/>
          <w:lang w:eastAsia="ru-RU"/>
        </w:rPr>
        <w:t>.</w:t>
      </w:r>
      <w:r w:rsidR="002B49FD" w:rsidRPr="00584233">
        <w:rPr>
          <w:rFonts w:ascii="Times New Roman" w:eastAsia="Times New Roman" w:hAnsi="Times New Roman" w:cs="Times New Roman"/>
          <w:color w:val="000000" w:themeColor="text1"/>
          <w:sz w:val="28"/>
          <w:szCs w:val="28"/>
          <w:lang w:eastAsia="ru-RU"/>
        </w:rPr>
        <w:t xml:space="preserve"> </w:t>
      </w:r>
    </w:p>
    <w:p w:rsidR="00211E17" w:rsidRPr="00584233" w:rsidRDefault="009F6C9E" w:rsidP="00F3575B">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r w:rsidR="002B49FD" w:rsidRPr="00584233">
        <w:rPr>
          <w:rFonts w:ascii="Times New Roman" w:hAnsi="Times New Roman" w:cs="Times New Roman"/>
          <w:color w:val="000000" w:themeColor="text1"/>
          <w:sz w:val="28"/>
          <w:szCs w:val="28"/>
        </w:rPr>
        <w:t>Воронин, Ю.А., Трубина Л.А., Васильева Е.В., Козлова О.В. Курс лекций «Современные средства оценивания результатов обучения»</w:t>
      </w:r>
      <w:proofErr w:type="gramStart"/>
      <w:r w:rsidR="002B49FD" w:rsidRPr="00584233">
        <w:rPr>
          <w:rFonts w:ascii="Times New Roman" w:hAnsi="Times New Roman" w:cs="Times New Roman"/>
          <w:color w:val="000000" w:themeColor="text1"/>
          <w:sz w:val="28"/>
          <w:szCs w:val="28"/>
        </w:rPr>
        <w:t xml:space="preserve"> .</w:t>
      </w:r>
      <w:proofErr w:type="gramEnd"/>
      <w:r w:rsidR="002B49FD" w:rsidRPr="00584233">
        <w:rPr>
          <w:rFonts w:ascii="Times New Roman" w:hAnsi="Times New Roman" w:cs="Times New Roman"/>
          <w:color w:val="000000" w:themeColor="text1"/>
          <w:sz w:val="28"/>
          <w:szCs w:val="28"/>
        </w:rPr>
        <w:t xml:space="preserve"> – Воронеж, 2016 </w:t>
      </w:r>
    </w:p>
    <w:p w:rsidR="00211E17" w:rsidRPr="00584233"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eastAsia="Times New Roman" w:hAnsi="Times New Roman" w:cs="Times New Roman"/>
          <w:color w:val="000000" w:themeColor="text1"/>
          <w:sz w:val="28"/>
          <w:szCs w:val="28"/>
          <w:lang w:eastAsia="ru-RU"/>
        </w:rPr>
        <w:t>6</w:t>
      </w:r>
      <w:r w:rsidR="00211E17" w:rsidRPr="00584233">
        <w:rPr>
          <w:rFonts w:ascii="Times New Roman" w:eastAsia="Times New Roman" w:hAnsi="Times New Roman" w:cs="Times New Roman"/>
          <w:color w:val="000000" w:themeColor="text1"/>
          <w:sz w:val="28"/>
          <w:szCs w:val="28"/>
          <w:lang w:eastAsia="ru-RU"/>
        </w:rPr>
        <w:t xml:space="preserve">. </w:t>
      </w:r>
      <w:proofErr w:type="spellStart"/>
      <w:r w:rsidR="00211E17" w:rsidRPr="00584233">
        <w:rPr>
          <w:rFonts w:ascii="Times New Roman" w:eastAsia="Times New Roman" w:hAnsi="Times New Roman" w:cs="Times New Roman"/>
          <w:color w:val="000000" w:themeColor="text1"/>
          <w:sz w:val="28"/>
          <w:szCs w:val="28"/>
          <w:lang w:eastAsia="ru-RU"/>
        </w:rPr>
        <w:t>Бережнова</w:t>
      </w:r>
      <w:proofErr w:type="spellEnd"/>
      <w:r w:rsidR="00211E17" w:rsidRPr="00584233">
        <w:rPr>
          <w:rFonts w:ascii="Times New Roman" w:eastAsia="Times New Roman" w:hAnsi="Times New Roman" w:cs="Times New Roman"/>
          <w:color w:val="000000" w:themeColor="text1"/>
          <w:sz w:val="28"/>
          <w:szCs w:val="28"/>
          <w:lang w:eastAsia="ru-RU"/>
        </w:rPr>
        <w:t>, Е.В. Основы учебно-исследовательской деятельности студентов [Текст]: учеб</w:t>
      </w:r>
      <w:proofErr w:type="gramStart"/>
      <w:r w:rsidR="00211E17" w:rsidRPr="00584233">
        <w:rPr>
          <w:rFonts w:ascii="Times New Roman" w:eastAsia="Times New Roman" w:hAnsi="Times New Roman" w:cs="Times New Roman"/>
          <w:color w:val="000000" w:themeColor="text1"/>
          <w:sz w:val="28"/>
          <w:szCs w:val="28"/>
          <w:lang w:eastAsia="ru-RU"/>
        </w:rPr>
        <w:t>.</w:t>
      </w:r>
      <w:proofErr w:type="gramEnd"/>
      <w:r w:rsidR="00211E17" w:rsidRPr="00584233">
        <w:rPr>
          <w:rFonts w:ascii="Times New Roman" w:eastAsia="Times New Roman" w:hAnsi="Times New Roman" w:cs="Times New Roman"/>
          <w:color w:val="000000" w:themeColor="text1"/>
          <w:sz w:val="28"/>
          <w:szCs w:val="28"/>
          <w:lang w:eastAsia="ru-RU"/>
        </w:rPr>
        <w:t xml:space="preserve"> </w:t>
      </w:r>
      <w:proofErr w:type="gramStart"/>
      <w:r w:rsidR="00211E17" w:rsidRPr="00584233">
        <w:rPr>
          <w:rFonts w:ascii="Times New Roman" w:eastAsia="Times New Roman" w:hAnsi="Times New Roman" w:cs="Times New Roman"/>
          <w:color w:val="000000" w:themeColor="text1"/>
          <w:sz w:val="28"/>
          <w:szCs w:val="28"/>
          <w:lang w:eastAsia="ru-RU"/>
        </w:rPr>
        <w:t>п</w:t>
      </w:r>
      <w:proofErr w:type="gramEnd"/>
      <w:r w:rsidR="00211E17" w:rsidRPr="00584233">
        <w:rPr>
          <w:rFonts w:ascii="Times New Roman" w:eastAsia="Times New Roman" w:hAnsi="Times New Roman" w:cs="Times New Roman"/>
          <w:color w:val="000000" w:themeColor="text1"/>
          <w:sz w:val="28"/>
          <w:szCs w:val="28"/>
          <w:lang w:eastAsia="ru-RU"/>
        </w:rPr>
        <w:t xml:space="preserve">особие для студ. сред. заведений / Е.В. </w:t>
      </w:r>
      <w:proofErr w:type="spellStart"/>
      <w:r w:rsidR="00211E17" w:rsidRPr="00584233">
        <w:rPr>
          <w:rFonts w:ascii="Times New Roman" w:eastAsia="Times New Roman" w:hAnsi="Times New Roman" w:cs="Times New Roman"/>
          <w:color w:val="000000" w:themeColor="text1"/>
          <w:sz w:val="28"/>
          <w:szCs w:val="28"/>
          <w:lang w:eastAsia="ru-RU"/>
        </w:rPr>
        <w:t>Бережнова</w:t>
      </w:r>
      <w:proofErr w:type="spellEnd"/>
      <w:r w:rsidR="00211E17" w:rsidRPr="00584233">
        <w:rPr>
          <w:rFonts w:ascii="Times New Roman" w:eastAsia="Times New Roman" w:hAnsi="Times New Roman" w:cs="Times New Roman"/>
          <w:color w:val="000000" w:themeColor="text1"/>
          <w:sz w:val="28"/>
          <w:szCs w:val="28"/>
          <w:lang w:eastAsia="ru-RU"/>
        </w:rPr>
        <w:t>, В.В. Краевский. – М.: «Просвещение», 2015.-128 с.</w:t>
      </w:r>
    </w:p>
    <w:p w:rsidR="00211E17" w:rsidRPr="00584233"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eastAsia="Times New Roman" w:hAnsi="Times New Roman" w:cs="Times New Roman"/>
          <w:color w:val="000000" w:themeColor="text1"/>
          <w:sz w:val="28"/>
          <w:szCs w:val="28"/>
          <w:lang w:eastAsia="ru-RU"/>
        </w:rPr>
        <w:t>7</w:t>
      </w:r>
      <w:r w:rsidR="00211E17" w:rsidRPr="00584233">
        <w:rPr>
          <w:rFonts w:ascii="Times New Roman" w:eastAsia="Times New Roman" w:hAnsi="Times New Roman" w:cs="Times New Roman"/>
          <w:color w:val="000000" w:themeColor="text1"/>
          <w:sz w:val="28"/>
          <w:szCs w:val="28"/>
          <w:lang w:eastAsia="ru-RU"/>
        </w:rPr>
        <w:t xml:space="preserve">. </w:t>
      </w:r>
      <w:proofErr w:type="spellStart"/>
      <w:r w:rsidR="00211E17" w:rsidRPr="00584233">
        <w:rPr>
          <w:rFonts w:ascii="Times New Roman" w:eastAsia="Times New Roman" w:hAnsi="Times New Roman" w:cs="Times New Roman"/>
          <w:color w:val="000000" w:themeColor="text1"/>
          <w:sz w:val="28"/>
          <w:szCs w:val="28"/>
          <w:lang w:eastAsia="ru-RU"/>
        </w:rPr>
        <w:t>Букатов</w:t>
      </w:r>
      <w:proofErr w:type="spellEnd"/>
      <w:r w:rsidR="00211E17" w:rsidRPr="00584233">
        <w:rPr>
          <w:rFonts w:ascii="Times New Roman" w:eastAsia="Times New Roman" w:hAnsi="Times New Roman" w:cs="Times New Roman"/>
          <w:color w:val="000000" w:themeColor="text1"/>
          <w:sz w:val="28"/>
          <w:szCs w:val="28"/>
          <w:lang w:eastAsia="ru-RU"/>
        </w:rPr>
        <w:t xml:space="preserve">, В.М. Школьная оценка [Текст]: учеб. - метод. пособие / В.М. </w:t>
      </w:r>
      <w:proofErr w:type="spellStart"/>
      <w:r w:rsidR="00211E17" w:rsidRPr="00584233">
        <w:rPr>
          <w:rFonts w:ascii="Times New Roman" w:eastAsia="Times New Roman" w:hAnsi="Times New Roman" w:cs="Times New Roman"/>
          <w:color w:val="000000" w:themeColor="text1"/>
          <w:sz w:val="28"/>
          <w:szCs w:val="28"/>
          <w:lang w:eastAsia="ru-RU"/>
        </w:rPr>
        <w:t>Букатов</w:t>
      </w:r>
      <w:proofErr w:type="spellEnd"/>
      <w:r w:rsidR="00211E17" w:rsidRPr="00584233">
        <w:rPr>
          <w:rFonts w:ascii="Times New Roman" w:eastAsia="Times New Roman" w:hAnsi="Times New Roman" w:cs="Times New Roman"/>
          <w:color w:val="000000" w:themeColor="text1"/>
          <w:sz w:val="28"/>
          <w:szCs w:val="28"/>
          <w:lang w:eastAsia="ru-RU"/>
        </w:rPr>
        <w:t xml:space="preserve"> </w:t>
      </w:r>
      <w:proofErr w:type="gramStart"/>
      <w:r w:rsidR="00211E17" w:rsidRPr="00584233">
        <w:rPr>
          <w:rFonts w:ascii="Times New Roman" w:eastAsia="Times New Roman" w:hAnsi="Times New Roman" w:cs="Times New Roman"/>
          <w:color w:val="000000" w:themeColor="text1"/>
          <w:sz w:val="28"/>
          <w:szCs w:val="28"/>
          <w:lang w:eastAsia="ru-RU"/>
        </w:rPr>
        <w:t>–М</w:t>
      </w:r>
      <w:proofErr w:type="gramEnd"/>
      <w:r w:rsidR="00211E17" w:rsidRPr="00584233">
        <w:rPr>
          <w:rFonts w:ascii="Times New Roman" w:eastAsia="Times New Roman" w:hAnsi="Times New Roman" w:cs="Times New Roman"/>
          <w:color w:val="000000" w:themeColor="text1"/>
          <w:sz w:val="28"/>
          <w:szCs w:val="28"/>
          <w:lang w:eastAsia="ru-RU"/>
        </w:rPr>
        <w:t>.: «Академия», 2019.-9 с.</w:t>
      </w:r>
    </w:p>
    <w:p w:rsidR="002B49FD" w:rsidRPr="00584233"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eastAsia="Times New Roman" w:hAnsi="Times New Roman" w:cs="Times New Roman"/>
          <w:color w:val="000000" w:themeColor="text1"/>
          <w:sz w:val="28"/>
          <w:szCs w:val="28"/>
          <w:lang w:eastAsia="ru-RU"/>
        </w:rPr>
        <w:t>8</w:t>
      </w:r>
      <w:r w:rsidR="002B49FD" w:rsidRPr="00584233">
        <w:rPr>
          <w:rFonts w:ascii="Times New Roman" w:eastAsia="Times New Roman" w:hAnsi="Times New Roman" w:cs="Times New Roman"/>
          <w:color w:val="000000" w:themeColor="text1"/>
          <w:sz w:val="28"/>
          <w:szCs w:val="28"/>
          <w:lang w:eastAsia="ru-RU"/>
        </w:rPr>
        <w:t xml:space="preserve">. </w:t>
      </w:r>
      <w:r w:rsidR="002B49FD" w:rsidRPr="00584233">
        <w:rPr>
          <w:rFonts w:ascii="Times New Roman" w:hAnsi="Times New Roman" w:cs="Times New Roman"/>
          <w:color w:val="000000" w:themeColor="text1"/>
          <w:sz w:val="28"/>
          <w:szCs w:val="28"/>
        </w:rPr>
        <w:t xml:space="preserve">Зубарева, Е. </w:t>
      </w:r>
      <w:proofErr w:type="gramStart"/>
      <w:r w:rsidR="002B49FD" w:rsidRPr="00584233">
        <w:rPr>
          <w:rFonts w:ascii="Times New Roman" w:hAnsi="Times New Roman" w:cs="Times New Roman"/>
          <w:color w:val="000000" w:themeColor="text1"/>
          <w:sz w:val="28"/>
          <w:szCs w:val="28"/>
        </w:rPr>
        <w:t>Обучение</w:t>
      </w:r>
      <w:proofErr w:type="gramEnd"/>
      <w:r w:rsidR="002B49FD" w:rsidRPr="00584233">
        <w:rPr>
          <w:rFonts w:ascii="Times New Roman" w:hAnsi="Times New Roman" w:cs="Times New Roman"/>
          <w:color w:val="000000" w:themeColor="text1"/>
          <w:sz w:val="28"/>
          <w:szCs w:val="28"/>
        </w:rPr>
        <w:t xml:space="preserve"> по индивидуальным учебным планам / Е. Зубарева, Т. Кузнецова, О. Аникеева // Народное образование. – 2006. – №5. – С. 91-98.</w:t>
      </w:r>
    </w:p>
    <w:p w:rsidR="00211E17" w:rsidRPr="00584233"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hAnsi="Times New Roman" w:cs="Times New Roman"/>
          <w:color w:val="000000" w:themeColor="text1"/>
          <w:sz w:val="28"/>
          <w:szCs w:val="28"/>
        </w:rPr>
        <w:t>9</w:t>
      </w:r>
      <w:r w:rsidR="00211E17" w:rsidRPr="00584233">
        <w:rPr>
          <w:rFonts w:ascii="Times New Roman" w:hAnsi="Times New Roman" w:cs="Times New Roman"/>
          <w:color w:val="000000" w:themeColor="text1"/>
          <w:sz w:val="28"/>
          <w:szCs w:val="28"/>
        </w:rPr>
        <w:t xml:space="preserve">. </w:t>
      </w:r>
      <w:proofErr w:type="spellStart"/>
      <w:r w:rsidR="00211E17" w:rsidRPr="00584233">
        <w:rPr>
          <w:rFonts w:ascii="Times New Roman" w:eastAsia="Times New Roman" w:hAnsi="Times New Roman" w:cs="Times New Roman"/>
          <w:color w:val="000000" w:themeColor="text1"/>
          <w:sz w:val="28"/>
          <w:szCs w:val="28"/>
          <w:lang w:eastAsia="ru-RU"/>
        </w:rPr>
        <w:t>Ксезонова</w:t>
      </w:r>
      <w:proofErr w:type="spellEnd"/>
      <w:r w:rsidR="00211E17" w:rsidRPr="00584233">
        <w:rPr>
          <w:rFonts w:ascii="Times New Roman" w:eastAsia="Times New Roman" w:hAnsi="Times New Roman" w:cs="Times New Roman"/>
          <w:color w:val="000000" w:themeColor="text1"/>
          <w:sz w:val="28"/>
          <w:szCs w:val="28"/>
          <w:lang w:eastAsia="ru-RU"/>
        </w:rPr>
        <w:t>, Г.Ю. Оценочная деятельность учителя [Текст]: учеб</w:t>
      </w:r>
      <w:proofErr w:type="gramStart"/>
      <w:r w:rsidR="00211E17" w:rsidRPr="00584233">
        <w:rPr>
          <w:rFonts w:ascii="Times New Roman" w:eastAsia="Times New Roman" w:hAnsi="Times New Roman" w:cs="Times New Roman"/>
          <w:color w:val="000000" w:themeColor="text1"/>
          <w:sz w:val="28"/>
          <w:szCs w:val="28"/>
          <w:lang w:eastAsia="ru-RU"/>
        </w:rPr>
        <w:t>.</w:t>
      </w:r>
      <w:proofErr w:type="gramEnd"/>
      <w:r w:rsidR="00211E17" w:rsidRPr="00584233">
        <w:rPr>
          <w:rFonts w:ascii="Times New Roman" w:eastAsia="Times New Roman" w:hAnsi="Times New Roman" w:cs="Times New Roman"/>
          <w:color w:val="000000" w:themeColor="text1"/>
          <w:sz w:val="28"/>
          <w:szCs w:val="28"/>
          <w:lang w:eastAsia="ru-RU"/>
        </w:rPr>
        <w:t xml:space="preserve"> - </w:t>
      </w:r>
      <w:proofErr w:type="gramStart"/>
      <w:r w:rsidR="00211E17" w:rsidRPr="00584233">
        <w:rPr>
          <w:rFonts w:ascii="Times New Roman" w:eastAsia="Times New Roman" w:hAnsi="Times New Roman" w:cs="Times New Roman"/>
          <w:color w:val="000000" w:themeColor="text1"/>
          <w:sz w:val="28"/>
          <w:szCs w:val="28"/>
          <w:lang w:eastAsia="ru-RU"/>
        </w:rPr>
        <w:t>м</w:t>
      </w:r>
      <w:proofErr w:type="gramEnd"/>
      <w:r w:rsidR="00211E17" w:rsidRPr="00584233">
        <w:rPr>
          <w:rFonts w:ascii="Times New Roman" w:eastAsia="Times New Roman" w:hAnsi="Times New Roman" w:cs="Times New Roman"/>
          <w:color w:val="000000" w:themeColor="text1"/>
          <w:sz w:val="28"/>
          <w:szCs w:val="28"/>
          <w:lang w:eastAsia="ru-RU"/>
        </w:rPr>
        <w:t xml:space="preserve">етод. пособие / Г.Ю. </w:t>
      </w:r>
      <w:proofErr w:type="spellStart"/>
      <w:r w:rsidR="00211E17" w:rsidRPr="00584233">
        <w:rPr>
          <w:rFonts w:ascii="Times New Roman" w:eastAsia="Times New Roman" w:hAnsi="Times New Roman" w:cs="Times New Roman"/>
          <w:color w:val="000000" w:themeColor="text1"/>
          <w:sz w:val="28"/>
          <w:szCs w:val="28"/>
          <w:lang w:eastAsia="ru-RU"/>
        </w:rPr>
        <w:t>Ксезова</w:t>
      </w:r>
      <w:proofErr w:type="spellEnd"/>
      <w:r w:rsidR="00211E17" w:rsidRPr="00584233">
        <w:rPr>
          <w:rFonts w:ascii="Times New Roman" w:eastAsia="Times New Roman" w:hAnsi="Times New Roman" w:cs="Times New Roman"/>
          <w:color w:val="000000" w:themeColor="text1"/>
          <w:sz w:val="28"/>
          <w:szCs w:val="28"/>
          <w:lang w:eastAsia="ru-RU"/>
        </w:rPr>
        <w:t>. – М.: «Просвещение»,  2018. - 57 с.</w:t>
      </w:r>
    </w:p>
    <w:p w:rsidR="00211E17" w:rsidRPr="00584233"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hAnsi="Times New Roman" w:cs="Times New Roman"/>
          <w:color w:val="000000" w:themeColor="text1"/>
          <w:sz w:val="28"/>
          <w:szCs w:val="28"/>
        </w:rPr>
        <w:t>10</w:t>
      </w:r>
      <w:r w:rsidR="00211E17" w:rsidRPr="00584233">
        <w:rPr>
          <w:rFonts w:ascii="Times New Roman" w:hAnsi="Times New Roman" w:cs="Times New Roman"/>
          <w:color w:val="000000" w:themeColor="text1"/>
          <w:sz w:val="28"/>
          <w:szCs w:val="28"/>
        </w:rPr>
        <w:t xml:space="preserve">. </w:t>
      </w:r>
      <w:r w:rsidR="00211E17" w:rsidRPr="00584233">
        <w:rPr>
          <w:rFonts w:ascii="Times New Roman" w:eastAsia="Times New Roman" w:hAnsi="Times New Roman" w:cs="Times New Roman"/>
          <w:color w:val="000000" w:themeColor="text1"/>
          <w:sz w:val="28"/>
          <w:szCs w:val="28"/>
          <w:lang w:eastAsia="ru-RU"/>
        </w:rPr>
        <w:t>Остапенко, А.А. Основы моделирования системы школьной оценки [Текст]: / А.А. Остапенко // Педагогическая диагностика. – М.: Феникс - 2015. - №3. - С. 95.</w:t>
      </w:r>
    </w:p>
    <w:p w:rsidR="00A735CA" w:rsidRPr="00584233" w:rsidRDefault="00F3575B" w:rsidP="00F3575B">
      <w:pPr>
        <w:spacing w:after="0" w:line="360" w:lineRule="auto"/>
        <w:jc w:val="both"/>
        <w:rPr>
          <w:rFonts w:ascii="Times New Roman" w:eastAsia="Times New Roman" w:hAnsi="Times New Roman" w:cs="Times New Roman"/>
          <w:color w:val="000000" w:themeColor="text1"/>
          <w:sz w:val="28"/>
          <w:szCs w:val="28"/>
          <w:lang w:eastAsia="ru-RU"/>
        </w:rPr>
      </w:pPr>
      <w:r w:rsidRPr="00584233">
        <w:rPr>
          <w:rFonts w:ascii="Times New Roman" w:eastAsia="Times New Roman" w:hAnsi="Times New Roman" w:cs="Times New Roman"/>
          <w:color w:val="000000" w:themeColor="text1"/>
          <w:sz w:val="28"/>
          <w:szCs w:val="28"/>
          <w:lang w:eastAsia="ru-RU"/>
        </w:rPr>
        <w:t>11</w:t>
      </w:r>
      <w:r w:rsidR="00A735CA" w:rsidRPr="00584233">
        <w:rPr>
          <w:rFonts w:ascii="Times New Roman" w:eastAsia="Times New Roman" w:hAnsi="Times New Roman" w:cs="Times New Roman"/>
          <w:color w:val="000000" w:themeColor="text1"/>
          <w:sz w:val="28"/>
          <w:szCs w:val="28"/>
          <w:lang w:eastAsia="ru-RU"/>
        </w:rPr>
        <w:t xml:space="preserve">. </w:t>
      </w:r>
      <w:r w:rsidR="007F72A3">
        <w:rPr>
          <w:rFonts w:ascii="Times New Roman" w:hAnsi="Times New Roman" w:cs="Times New Roman"/>
          <w:color w:val="000000" w:themeColor="text1"/>
          <w:sz w:val="28"/>
          <w:szCs w:val="28"/>
        </w:rPr>
        <w:t>Плахова, Т. В.</w:t>
      </w:r>
      <w:r w:rsidR="00A735CA" w:rsidRPr="00584233">
        <w:rPr>
          <w:rFonts w:ascii="Times New Roman" w:hAnsi="Times New Roman" w:cs="Times New Roman"/>
          <w:color w:val="000000" w:themeColor="text1"/>
          <w:sz w:val="28"/>
          <w:szCs w:val="28"/>
        </w:rPr>
        <w:t xml:space="preserve"> Портфолио. Дневник достижений / Т. В. Платова, Н. В. </w:t>
      </w:r>
      <w:proofErr w:type="spellStart"/>
      <w:r w:rsidR="00A735CA" w:rsidRPr="00584233">
        <w:rPr>
          <w:rFonts w:ascii="Times New Roman" w:hAnsi="Times New Roman" w:cs="Times New Roman"/>
          <w:color w:val="000000" w:themeColor="text1"/>
          <w:sz w:val="28"/>
          <w:szCs w:val="28"/>
        </w:rPr>
        <w:t>Кулдашова</w:t>
      </w:r>
      <w:proofErr w:type="spellEnd"/>
      <w:r w:rsidR="00A735CA" w:rsidRPr="00584233">
        <w:rPr>
          <w:rFonts w:ascii="Times New Roman" w:hAnsi="Times New Roman" w:cs="Times New Roman"/>
          <w:color w:val="000000" w:themeColor="text1"/>
          <w:sz w:val="28"/>
          <w:szCs w:val="28"/>
        </w:rPr>
        <w:t xml:space="preserve">. – М.: Издательство Учитель, 2017. – 47 </w:t>
      </w:r>
      <w:proofErr w:type="gramStart"/>
      <w:r w:rsidR="00A735CA" w:rsidRPr="00584233">
        <w:rPr>
          <w:rFonts w:ascii="Times New Roman" w:hAnsi="Times New Roman" w:cs="Times New Roman"/>
          <w:color w:val="000000" w:themeColor="text1"/>
          <w:sz w:val="28"/>
          <w:szCs w:val="28"/>
        </w:rPr>
        <w:t>с</w:t>
      </w:r>
      <w:proofErr w:type="gramEnd"/>
    </w:p>
    <w:p w:rsidR="002B49FD" w:rsidRPr="00584233" w:rsidRDefault="002B49FD" w:rsidP="00F3575B">
      <w:pPr>
        <w:pStyle w:val="1"/>
        <w:shd w:val="clear" w:color="auto" w:fill="FFFFFF"/>
        <w:spacing w:before="0" w:line="360" w:lineRule="auto"/>
        <w:jc w:val="both"/>
        <w:rPr>
          <w:rFonts w:ascii="Times New Roman" w:eastAsia="Times New Roman" w:hAnsi="Times New Roman" w:cs="Times New Roman"/>
          <w:b w:val="0"/>
          <w:bCs w:val="0"/>
          <w:color w:val="000000" w:themeColor="text1"/>
          <w:kern w:val="36"/>
          <w:lang w:eastAsia="ru-RU"/>
        </w:rPr>
      </w:pPr>
      <w:r w:rsidRPr="00584233">
        <w:rPr>
          <w:rFonts w:ascii="Times New Roman" w:hAnsi="Times New Roman" w:cs="Times New Roman"/>
          <w:b w:val="0"/>
          <w:color w:val="000000" w:themeColor="text1"/>
        </w:rPr>
        <w:lastRenderedPageBreak/>
        <w:t>1</w:t>
      </w:r>
      <w:r w:rsidR="00F3575B" w:rsidRPr="00584233">
        <w:rPr>
          <w:rFonts w:ascii="Times New Roman" w:hAnsi="Times New Roman" w:cs="Times New Roman"/>
          <w:b w:val="0"/>
          <w:color w:val="000000" w:themeColor="text1"/>
        </w:rPr>
        <w:t>2</w:t>
      </w:r>
      <w:r w:rsidRPr="00584233">
        <w:rPr>
          <w:rFonts w:ascii="Times New Roman" w:hAnsi="Times New Roman" w:cs="Times New Roman"/>
          <w:b w:val="0"/>
          <w:color w:val="000000" w:themeColor="text1"/>
        </w:rPr>
        <w:t xml:space="preserve">. </w:t>
      </w:r>
      <w:r w:rsidRPr="00584233">
        <w:rPr>
          <w:rFonts w:ascii="Times New Roman" w:eastAsia="Times New Roman" w:hAnsi="Times New Roman" w:cs="Times New Roman"/>
          <w:b w:val="0"/>
          <w:bCs w:val="0"/>
          <w:color w:val="000000" w:themeColor="text1"/>
          <w:kern w:val="36"/>
          <w:lang w:eastAsia="ru-RU"/>
        </w:rPr>
        <w:t xml:space="preserve">Положение о системе оценок, форме, порядке и периодичности промежуточной и итоговой аттестации обучающихся 1-4 классов </w:t>
      </w:r>
      <w:proofErr w:type="gramStart"/>
      <w:r w:rsidRPr="00584233">
        <w:rPr>
          <w:rFonts w:ascii="Times New Roman" w:eastAsia="Times New Roman" w:hAnsi="Times New Roman" w:cs="Times New Roman"/>
          <w:b w:val="0"/>
          <w:bCs w:val="0"/>
          <w:color w:val="000000" w:themeColor="text1"/>
          <w:kern w:val="36"/>
          <w:lang w:eastAsia="ru-RU"/>
        </w:rPr>
        <w:t>по</w:t>
      </w:r>
      <w:proofErr w:type="gramEnd"/>
      <w:r w:rsidRPr="00584233">
        <w:rPr>
          <w:rFonts w:ascii="Times New Roman" w:eastAsia="Times New Roman" w:hAnsi="Times New Roman" w:cs="Times New Roman"/>
          <w:b w:val="0"/>
          <w:bCs w:val="0"/>
          <w:color w:val="000000" w:themeColor="text1"/>
          <w:kern w:val="36"/>
          <w:lang w:eastAsia="ru-RU"/>
        </w:rPr>
        <w:t xml:space="preserve"> новым ФГОС</w:t>
      </w:r>
    </w:p>
    <w:p w:rsidR="00A735CA" w:rsidRPr="00584233" w:rsidRDefault="002B49FD" w:rsidP="00F3575B">
      <w:pPr>
        <w:spacing w:after="0" w:line="360" w:lineRule="auto"/>
        <w:jc w:val="both"/>
        <w:rPr>
          <w:rFonts w:ascii="Times New Roman" w:hAnsi="Times New Roman" w:cs="Times New Roman"/>
          <w:color w:val="000000" w:themeColor="text1"/>
          <w:sz w:val="28"/>
          <w:szCs w:val="28"/>
        </w:rPr>
      </w:pPr>
      <w:r w:rsidRPr="00584233">
        <w:rPr>
          <w:rFonts w:ascii="Times New Roman" w:hAnsi="Times New Roman" w:cs="Times New Roman"/>
          <w:color w:val="000000" w:themeColor="text1"/>
          <w:sz w:val="28"/>
          <w:szCs w:val="28"/>
        </w:rPr>
        <w:t>1</w:t>
      </w:r>
      <w:r w:rsidR="00F3575B" w:rsidRPr="00584233">
        <w:rPr>
          <w:rFonts w:ascii="Times New Roman" w:hAnsi="Times New Roman" w:cs="Times New Roman"/>
          <w:color w:val="000000" w:themeColor="text1"/>
          <w:sz w:val="28"/>
          <w:szCs w:val="28"/>
        </w:rPr>
        <w:t>3</w:t>
      </w:r>
      <w:r w:rsidR="00A735CA" w:rsidRPr="00584233">
        <w:rPr>
          <w:rFonts w:ascii="Times New Roman" w:hAnsi="Times New Roman" w:cs="Times New Roman"/>
          <w:color w:val="000000" w:themeColor="text1"/>
          <w:sz w:val="28"/>
          <w:szCs w:val="28"/>
        </w:rPr>
        <w:t>. Портфолио достижений ученика – шаг в сторону реформирования оценочной системы в школе // Профильная школа. – 2016. – №5. – С. 65-67.</w:t>
      </w:r>
    </w:p>
    <w:p w:rsidR="00A735CA" w:rsidRPr="00584233" w:rsidRDefault="002B49FD" w:rsidP="00F3575B">
      <w:pPr>
        <w:spacing w:after="0" w:line="360" w:lineRule="auto"/>
        <w:jc w:val="both"/>
        <w:rPr>
          <w:rFonts w:ascii="Times New Roman" w:hAnsi="Times New Roman" w:cs="Times New Roman"/>
          <w:color w:val="000000" w:themeColor="text1"/>
          <w:sz w:val="28"/>
          <w:szCs w:val="28"/>
        </w:rPr>
      </w:pPr>
      <w:r w:rsidRPr="00584233">
        <w:rPr>
          <w:rFonts w:ascii="Times New Roman" w:hAnsi="Times New Roman" w:cs="Times New Roman"/>
          <w:color w:val="000000" w:themeColor="text1"/>
          <w:sz w:val="28"/>
          <w:szCs w:val="28"/>
        </w:rPr>
        <w:t>1</w:t>
      </w:r>
      <w:r w:rsidR="00F3575B" w:rsidRPr="00584233">
        <w:rPr>
          <w:rFonts w:ascii="Times New Roman" w:hAnsi="Times New Roman" w:cs="Times New Roman"/>
          <w:color w:val="000000" w:themeColor="text1"/>
          <w:sz w:val="28"/>
          <w:szCs w:val="28"/>
        </w:rPr>
        <w:t>4</w:t>
      </w:r>
      <w:r w:rsidR="00A735CA" w:rsidRPr="00584233">
        <w:rPr>
          <w:rFonts w:ascii="Times New Roman" w:hAnsi="Times New Roman" w:cs="Times New Roman"/>
          <w:color w:val="000000" w:themeColor="text1"/>
          <w:sz w:val="28"/>
          <w:szCs w:val="28"/>
        </w:rPr>
        <w:t xml:space="preserve">. </w:t>
      </w:r>
      <w:proofErr w:type="spellStart"/>
      <w:r w:rsidR="00A735CA" w:rsidRPr="00584233">
        <w:rPr>
          <w:rFonts w:ascii="Times New Roman" w:hAnsi="Times New Roman" w:cs="Times New Roman"/>
          <w:color w:val="000000" w:themeColor="text1"/>
          <w:sz w:val="28"/>
          <w:szCs w:val="28"/>
        </w:rPr>
        <w:t>Проворова</w:t>
      </w:r>
      <w:proofErr w:type="spellEnd"/>
      <w:r w:rsidR="00A735CA" w:rsidRPr="00584233">
        <w:rPr>
          <w:rFonts w:ascii="Times New Roman" w:hAnsi="Times New Roman" w:cs="Times New Roman"/>
          <w:color w:val="000000" w:themeColor="text1"/>
          <w:sz w:val="28"/>
          <w:szCs w:val="28"/>
        </w:rPr>
        <w:t xml:space="preserve">, А. В. Индивидуальные образовательные маршруты в основе личностной ориентации учащихся в условиях межшкольного учебного комбината [Электронный ресурс] / под ред. Н. Н. </w:t>
      </w:r>
      <w:proofErr w:type="spellStart"/>
      <w:r w:rsidR="00A735CA" w:rsidRPr="00584233">
        <w:rPr>
          <w:rFonts w:ascii="Times New Roman" w:hAnsi="Times New Roman" w:cs="Times New Roman"/>
          <w:color w:val="000000" w:themeColor="text1"/>
          <w:sz w:val="28"/>
          <w:szCs w:val="28"/>
        </w:rPr>
        <w:t>Суртаевой</w:t>
      </w:r>
      <w:proofErr w:type="spellEnd"/>
      <w:r w:rsidR="00A735CA" w:rsidRPr="00584233">
        <w:rPr>
          <w:rFonts w:ascii="Times New Roman" w:hAnsi="Times New Roman" w:cs="Times New Roman"/>
          <w:color w:val="000000" w:themeColor="text1"/>
          <w:sz w:val="28"/>
          <w:szCs w:val="28"/>
        </w:rPr>
        <w:t>. – Режим доступа: http://lib.hersen.spb.ru.</w:t>
      </w:r>
    </w:p>
    <w:p w:rsidR="00105A69" w:rsidRPr="00584233" w:rsidRDefault="002B49FD" w:rsidP="00F3575B">
      <w:pPr>
        <w:spacing w:after="0" w:line="360" w:lineRule="auto"/>
        <w:jc w:val="both"/>
        <w:rPr>
          <w:rFonts w:ascii="Times New Roman" w:hAnsi="Times New Roman" w:cs="Times New Roman"/>
          <w:color w:val="000000" w:themeColor="text1"/>
          <w:sz w:val="28"/>
          <w:szCs w:val="28"/>
        </w:rPr>
      </w:pPr>
      <w:r w:rsidRPr="00584233">
        <w:rPr>
          <w:rFonts w:ascii="Times New Roman" w:hAnsi="Times New Roman" w:cs="Times New Roman"/>
          <w:color w:val="000000" w:themeColor="text1"/>
          <w:sz w:val="28"/>
          <w:szCs w:val="28"/>
        </w:rPr>
        <w:t>1</w:t>
      </w:r>
      <w:r w:rsidR="00F3575B" w:rsidRPr="00584233">
        <w:rPr>
          <w:rFonts w:ascii="Times New Roman" w:hAnsi="Times New Roman" w:cs="Times New Roman"/>
          <w:color w:val="000000" w:themeColor="text1"/>
          <w:sz w:val="28"/>
          <w:szCs w:val="28"/>
        </w:rPr>
        <w:t>5</w:t>
      </w:r>
      <w:r w:rsidRPr="00584233">
        <w:rPr>
          <w:rFonts w:ascii="Times New Roman" w:hAnsi="Times New Roman" w:cs="Times New Roman"/>
          <w:color w:val="000000" w:themeColor="text1"/>
          <w:sz w:val="28"/>
          <w:szCs w:val="28"/>
        </w:rPr>
        <w:t>.</w:t>
      </w:r>
      <w:r w:rsidR="00211E17" w:rsidRPr="00584233">
        <w:rPr>
          <w:rFonts w:ascii="Times New Roman" w:hAnsi="Times New Roman" w:cs="Times New Roman"/>
          <w:color w:val="000000" w:themeColor="text1"/>
          <w:sz w:val="28"/>
          <w:szCs w:val="28"/>
        </w:rPr>
        <w:t xml:space="preserve"> Сергеев, И. С. Основы педагогической деятельности [Текст]: учеб</w:t>
      </w:r>
      <w:proofErr w:type="gramStart"/>
      <w:r w:rsidR="00211E17" w:rsidRPr="00584233">
        <w:rPr>
          <w:rFonts w:ascii="Times New Roman" w:hAnsi="Times New Roman" w:cs="Times New Roman"/>
          <w:color w:val="000000" w:themeColor="text1"/>
          <w:sz w:val="28"/>
          <w:szCs w:val="28"/>
        </w:rPr>
        <w:t>.</w:t>
      </w:r>
      <w:proofErr w:type="gramEnd"/>
      <w:r w:rsidR="009F6C9E">
        <w:rPr>
          <w:rFonts w:ascii="Times New Roman" w:hAnsi="Times New Roman" w:cs="Times New Roman"/>
          <w:color w:val="000000" w:themeColor="text1"/>
          <w:sz w:val="28"/>
          <w:szCs w:val="28"/>
        </w:rPr>
        <w:t xml:space="preserve"> </w:t>
      </w:r>
      <w:proofErr w:type="gramStart"/>
      <w:r w:rsidR="009F6C9E">
        <w:rPr>
          <w:rFonts w:ascii="Times New Roman" w:hAnsi="Times New Roman" w:cs="Times New Roman"/>
          <w:color w:val="000000" w:themeColor="text1"/>
          <w:sz w:val="28"/>
          <w:szCs w:val="28"/>
        </w:rPr>
        <w:t>п</w:t>
      </w:r>
      <w:proofErr w:type="gramEnd"/>
      <w:r w:rsidR="009F6C9E">
        <w:rPr>
          <w:rFonts w:ascii="Times New Roman" w:hAnsi="Times New Roman" w:cs="Times New Roman"/>
          <w:color w:val="000000" w:themeColor="text1"/>
          <w:sz w:val="28"/>
          <w:szCs w:val="28"/>
        </w:rPr>
        <w:t>особие / И.С. Сергеев. – СПб</w:t>
      </w:r>
      <w:proofErr w:type="gramStart"/>
      <w:r w:rsidR="009F6C9E">
        <w:rPr>
          <w:rFonts w:ascii="Times New Roman" w:hAnsi="Times New Roman" w:cs="Times New Roman"/>
          <w:color w:val="000000" w:themeColor="text1"/>
          <w:sz w:val="28"/>
          <w:szCs w:val="28"/>
        </w:rPr>
        <w:t>.</w:t>
      </w:r>
      <w:r w:rsidR="00211E17" w:rsidRPr="00584233">
        <w:rPr>
          <w:rFonts w:ascii="Times New Roman" w:hAnsi="Times New Roman" w:cs="Times New Roman"/>
          <w:color w:val="000000" w:themeColor="text1"/>
          <w:sz w:val="28"/>
          <w:szCs w:val="28"/>
        </w:rPr>
        <w:t xml:space="preserve">: </w:t>
      </w:r>
      <w:proofErr w:type="gramEnd"/>
      <w:r w:rsidR="00211E17" w:rsidRPr="00584233">
        <w:rPr>
          <w:rFonts w:ascii="Times New Roman" w:hAnsi="Times New Roman" w:cs="Times New Roman"/>
          <w:color w:val="000000" w:themeColor="text1"/>
          <w:sz w:val="28"/>
          <w:szCs w:val="28"/>
        </w:rPr>
        <w:t>Питер, 2017</w:t>
      </w:r>
      <w:r w:rsidR="009F6C9E">
        <w:rPr>
          <w:rFonts w:ascii="Times New Roman" w:hAnsi="Times New Roman" w:cs="Times New Roman"/>
          <w:color w:val="000000" w:themeColor="text1"/>
          <w:sz w:val="28"/>
          <w:szCs w:val="28"/>
        </w:rPr>
        <w:t>.</w:t>
      </w:r>
    </w:p>
    <w:p w:rsidR="00A706B1" w:rsidRPr="00584233" w:rsidRDefault="00AD149F" w:rsidP="00F3575B">
      <w:pPr>
        <w:spacing w:after="0" w:line="360" w:lineRule="auto"/>
        <w:jc w:val="both"/>
        <w:rPr>
          <w:rFonts w:ascii="Times New Roman" w:hAnsi="Times New Roman" w:cs="Times New Roman"/>
          <w:color w:val="000000" w:themeColor="text1"/>
          <w:sz w:val="28"/>
          <w:szCs w:val="28"/>
        </w:rPr>
      </w:pPr>
      <w:r w:rsidRPr="00584233">
        <w:rPr>
          <w:rFonts w:ascii="Times New Roman" w:hAnsi="Times New Roman" w:cs="Times New Roman"/>
          <w:color w:val="000000" w:themeColor="text1"/>
          <w:sz w:val="28"/>
          <w:szCs w:val="28"/>
        </w:rPr>
        <w:t>.</w:t>
      </w:r>
    </w:p>
    <w:sectPr w:rsidR="00A706B1" w:rsidRPr="00584233" w:rsidSect="00ED2D6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78" w:rsidRDefault="00133B78" w:rsidP="00211E17">
      <w:pPr>
        <w:spacing w:after="0" w:line="240" w:lineRule="auto"/>
      </w:pPr>
      <w:r>
        <w:separator/>
      </w:r>
    </w:p>
  </w:endnote>
  <w:endnote w:type="continuationSeparator" w:id="0">
    <w:p w:rsidR="00133B78" w:rsidRDefault="00133B78" w:rsidP="0021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78" w:rsidRDefault="00133B78" w:rsidP="00211E17">
      <w:pPr>
        <w:spacing w:after="0" w:line="240" w:lineRule="auto"/>
      </w:pPr>
      <w:r>
        <w:separator/>
      </w:r>
    </w:p>
  </w:footnote>
  <w:footnote w:type="continuationSeparator" w:id="0">
    <w:p w:rsidR="00133B78" w:rsidRDefault="00133B78" w:rsidP="00211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1CC"/>
    <w:multiLevelType w:val="multilevel"/>
    <w:tmpl w:val="E47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B1845"/>
    <w:multiLevelType w:val="multilevel"/>
    <w:tmpl w:val="82CE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94C04"/>
    <w:multiLevelType w:val="multilevel"/>
    <w:tmpl w:val="E51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3461A"/>
    <w:multiLevelType w:val="multilevel"/>
    <w:tmpl w:val="203A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043FA"/>
    <w:multiLevelType w:val="hybridMultilevel"/>
    <w:tmpl w:val="030E8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20B09"/>
    <w:multiLevelType w:val="multilevel"/>
    <w:tmpl w:val="03D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D2196"/>
    <w:multiLevelType w:val="multilevel"/>
    <w:tmpl w:val="4236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683F93"/>
    <w:multiLevelType w:val="multilevel"/>
    <w:tmpl w:val="628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A5843"/>
    <w:multiLevelType w:val="multilevel"/>
    <w:tmpl w:val="8F7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2427C"/>
    <w:multiLevelType w:val="multilevel"/>
    <w:tmpl w:val="913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7"/>
  </w:num>
  <w:num w:numId="5">
    <w:abstractNumId w:val="8"/>
  </w:num>
  <w:num w:numId="6">
    <w:abstractNumId w:val="5"/>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48FA"/>
    <w:rsid w:val="00035A27"/>
    <w:rsid w:val="000C71EE"/>
    <w:rsid w:val="000D1D8B"/>
    <w:rsid w:val="000D2369"/>
    <w:rsid w:val="00105A69"/>
    <w:rsid w:val="0011193D"/>
    <w:rsid w:val="001160C6"/>
    <w:rsid w:val="00133B78"/>
    <w:rsid w:val="001A7E24"/>
    <w:rsid w:val="001F2B94"/>
    <w:rsid w:val="00202C24"/>
    <w:rsid w:val="00211E17"/>
    <w:rsid w:val="00294646"/>
    <w:rsid w:val="00295363"/>
    <w:rsid w:val="002A3A25"/>
    <w:rsid w:val="002B49FD"/>
    <w:rsid w:val="002F3330"/>
    <w:rsid w:val="003063BF"/>
    <w:rsid w:val="00344402"/>
    <w:rsid w:val="0037707A"/>
    <w:rsid w:val="003947CB"/>
    <w:rsid w:val="003B7099"/>
    <w:rsid w:val="003C5FCB"/>
    <w:rsid w:val="00415835"/>
    <w:rsid w:val="004318CA"/>
    <w:rsid w:val="00437BD9"/>
    <w:rsid w:val="004472E0"/>
    <w:rsid w:val="004F4826"/>
    <w:rsid w:val="00553270"/>
    <w:rsid w:val="00584233"/>
    <w:rsid w:val="005A5354"/>
    <w:rsid w:val="005B4997"/>
    <w:rsid w:val="00633FEF"/>
    <w:rsid w:val="00643895"/>
    <w:rsid w:val="0068019C"/>
    <w:rsid w:val="006A5B76"/>
    <w:rsid w:val="006A666B"/>
    <w:rsid w:val="006C1AE9"/>
    <w:rsid w:val="00706CD8"/>
    <w:rsid w:val="00716058"/>
    <w:rsid w:val="00747F58"/>
    <w:rsid w:val="00764370"/>
    <w:rsid w:val="00773B34"/>
    <w:rsid w:val="007749B1"/>
    <w:rsid w:val="00782F81"/>
    <w:rsid w:val="007E0D6F"/>
    <w:rsid w:val="007E3BB2"/>
    <w:rsid w:val="007F72A3"/>
    <w:rsid w:val="008032CA"/>
    <w:rsid w:val="008475E6"/>
    <w:rsid w:val="00887AB1"/>
    <w:rsid w:val="008C097E"/>
    <w:rsid w:val="008C606C"/>
    <w:rsid w:val="00952D59"/>
    <w:rsid w:val="00954F88"/>
    <w:rsid w:val="0096539C"/>
    <w:rsid w:val="00980295"/>
    <w:rsid w:val="009877E7"/>
    <w:rsid w:val="009A1A58"/>
    <w:rsid w:val="009C704E"/>
    <w:rsid w:val="009E1266"/>
    <w:rsid w:val="009E48FA"/>
    <w:rsid w:val="009F6C9E"/>
    <w:rsid w:val="00A25791"/>
    <w:rsid w:val="00A556A7"/>
    <w:rsid w:val="00A706B1"/>
    <w:rsid w:val="00A735CA"/>
    <w:rsid w:val="00A778C3"/>
    <w:rsid w:val="00AD149F"/>
    <w:rsid w:val="00AE3E0C"/>
    <w:rsid w:val="00B6181F"/>
    <w:rsid w:val="00B7755C"/>
    <w:rsid w:val="00B80BEA"/>
    <w:rsid w:val="00BD1F6D"/>
    <w:rsid w:val="00BE0CAB"/>
    <w:rsid w:val="00C41F81"/>
    <w:rsid w:val="00C62716"/>
    <w:rsid w:val="00CB5419"/>
    <w:rsid w:val="00CC281C"/>
    <w:rsid w:val="00CD207D"/>
    <w:rsid w:val="00CE5572"/>
    <w:rsid w:val="00CF25FA"/>
    <w:rsid w:val="00D16AB0"/>
    <w:rsid w:val="00D51D4A"/>
    <w:rsid w:val="00D733BB"/>
    <w:rsid w:val="00E016F6"/>
    <w:rsid w:val="00E15EF9"/>
    <w:rsid w:val="00E216CD"/>
    <w:rsid w:val="00E2477A"/>
    <w:rsid w:val="00EC5DCE"/>
    <w:rsid w:val="00ED2D60"/>
    <w:rsid w:val="00ED48F0"/>
    <w:rsid w:val="00ED5189"/>
    <w:rsid w:val="00EE162E"/>
    <w:rsid w:val="00EE65F9"/>
    <w:rsid w:val="00F3575B"/>
    <w:rsid w:val="00F90D99"/>
    <w:rsid w:val="00FB5C3D"/>
    <w:rsid w:val="00FB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17"/>
  </w:style>
  <w:style w:type="paragraph" w:styleId="1">
    <w:name w:val="heading 1"/>
    <w:basedOn w:val="a"/>
    <w:next w:val="a"/>
    <w:link w:val="10"/>
    <w:uiPriority w:val="9"/>
    <w:qFormat/>
    <w:rsid w:val="00211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1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11E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1E17"/>
  </w:style>
  <w:style w:type="paragraph" w:styleId="a6">
    <w:name w:val="footer"/>
    <w:basedOn w:val="a"/>
    <w:link w:val="a7"/>
    <w:uiPriority w:val="99"/>
    <w:unhideWhenUsed/>
    <w:rsid w:val="00211E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1E17"/>
  </w:style>
  <w:style w:type="character" w:customStyle="1" w:styleId="10">
    <w:name w:val="Заголовок 1 Знак"/>
    <w:basedOn w:val="a0"/>
    <w:link w:val="1"/>
    <w:uiPriority w:val="9"/>
    <w:rsid w:val="00211E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1E17"/>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211E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E17"/>
    <w:rPr>
      <w:rFonts w:ascii="Tahoma" w:hAnsi="Tahoma" w:cs="Tahoma"/>
      <w:sz w:val="16"/>
      <w:szCs w:val="16"/>
    </w:rPr>
  </w:style>
  <w:style w:type="character" w:styleId="aa">
    <w:name w:val="Strong"/>
    <w:basedOn w:val="a0"/>
    <w:uiPriority w:val="22"/>
    <w:qFormat/>
    <w:rsid w:val="00ED48F0"/>
    <w:rPr>
      <w:b/>
      <w:bCs/>
    </w:rPr>
  </w:style>
  <w:style w:type="character" w:styleId="ab">
    <w:name w:val="Emphasis"/>
    <w:basedOn w:val="a0"/>
    <w:uiPriority w:val="20"/>
    <w:qFormat/>
    <w:rsid w:val="00ED48F0"/>
    <w:rPr>
      <w:i/>
      <w:iCs/>
    </w:rPr>
  </w:style>
  <w:style w:type="paragraph" w:styleId="ac">
    <w:name w:val="List Paragraph"/>
    <w:basedOn w:val="a"/>
    <w:uiPriority w:val="34"/>
    <w:qFormat/>
    <w:rsid w:val="00B80BEA"/>
    <w:pPr>
      <w:ind w:left="720"/>
      <w:contextualSpacing/>
    </w:pPr>
  </w:style>
  <w:style w:type="table" w:styleId="ad">
    <w:name w:val="Table Grid"/>
    <w:basedOn w:val="a1"/>
    <w:uiPriority w:val="59"/>
    <w:rsid w:val="00A55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7594">
      <w:bodyDiv w:val="1"/>
      <w:marLeft w:val="0"/>
      <w:marRight w:val="0"/>
      <w:marTop w:val="0"/>
      <w:marBottom w:val="0"/>
      <w:divBdr>
        <w:top w:val="none" w:sz="0" w:space="0" w:color="auto"/>
        <w:left w:val="none" w:sz="0" w:space="0" w:color="auto"/>
        <w:bottom w:val="none" w:sz="0" w:space="0" w:color="auto"/>
        <w:right w:val="none" w:sz="0" w:space="0" w:color="auto"/>
      </w:divBdr>
    </w:div>
    <w:div w:id="174341656">
      <w:bodyDiv w:val="1"/>
      <w:marLeft w:val="0"/>
      <w:marRight w:val="0"/>
      <w:marTop w:val="0"/>
      <w:marBottom w:val="0"/>
      <w:divBdr>
        <w:top w:val="none" w:sz="0" w:space="0" w:color="auto"/>
        <w:left w:val="none" w:sz="0" w:space="0" w:color="auto"/>
        <w:bottom w:val="none" w:sz="0" w:space="0" w:color="auto"/>
        <w:right w:val="none" w:sz="0" w:space="0" w:color="auto"/>
      </w:divBdr>
    </w:div>
    <w:div w:id="398675194">
      <w:bodyDiv w:val="1"/>
      <w:marLeft w:val="0"/>
      <w:marRight w:val="0"/>
      <w:marTop w:val="0"/>
      <w:marBottom w:val="0"/>
      <w:divBdr>
        <w:top w:val="none" w:sz="0" w:space="0" w:color="auto"/>
        <w:left w:val="none" w:sz="0" w:space="0" w:color="auto"/>
        <w:bottom w:val="none" w:sz="0" w:space="0" w:color="auto"/>
        <w:right w:val="none" w:sz="0" w:space="0" w:color="auto"/>
      </w:divBdr>
    </w:div>
    <w:div w:id="552693747">
      <w:bodyDiv w:val="1"/>
      <w:marLeft w:val="0"/>
      <w:marRight w:val="0"/>
      <w:marTop w:val="0"/>
      <w:marBottom w:val="0"/>
      <w:divBdr>
        <w:top w:val="none" w:sz="0" w:space="0" w:color="auto"/>
        <w:left w:val="none" w:sz="0" w:space="0" w:color="auto"/>
        <w:bottom w:val="none" w:sz="0" w:space="0" w:color="auto"/>
        <w:right w:val="none" w:sz="0" w:space="0" w:color="auto"/>
      </w:divBdr>
    </w:div>
    <w:div w:id="921258572">
      <w:bodyDiv w:val="1"/>
      <w:marLeft w:val="0"/>
      <w:marRight w:val="0"/>
      <w:marTop w:val="0"/>
      <w:marBottom w:val="0"/>
      <w:divBdr>
        <w:top w:val="none" w:sz="0" w:space="0" w:color="auto"/>
        <w:left w:val="none" w:sz="0" w:space="0" w:color="auto"/>
        <w:bottom w:val="none" w:sz="0" w:space="0" w:color="auto"/>
        <w:right w:val="none" w:sz="0" w:space="0" w:color="auto"/>
      </w:divBdr>
    </w:div>
    <w:div w:id="1739400498">
      <w:bodyDiv w:val="1"/>
      <w:marLeft w:val="0"/>
      <w:marRight w:val="0"/>
      <w:marTop w:val="0"/>
      <w:marBottom w:val="0"/>
      <w:divBdr>
        <w:top w:val="none" w:sz="0" w:space="0" w:color="auto"/>
        <w:left w:val="none" w:sz="0" w:space="0" w:color="auto"/>
        <w:bottom w:val="none" w:sz="0" w:space="0" w:color="auto"/>
        <w:right w:val="none" w:sz="0" w:space="0" w:color="auto"/>
      </w:divBdr>
    </w:div>
    <w:div w:id="1952202919">
      <w:bodyDiv w:val="1"/>
      <w:marLeft w:val="0"/>
      <w:marRight w:val="0"/>
      <w:marTop w:val="0"/>
      <w:marBottom w:val="0"/>
      <w:divBdr>
        <w:top w:val="none" w:sz="0" w:space="0" w:color="auto"/>
        <w:left w:val="none" w:sz="0" w:space="0" w:color="auto"/>
        <w:bottom w:val="none" w:sz="0" w:space="0" w:color="auto"/>
        <w:right w:val="none" w:sz="0" w:space="0" w:color="auto"/>
      </w:divBdr>
    </w:div>
    <w:div w:id="1955672557">
      <w:bodyDiv w:val="1"/>
      <w:marLeft w:val="0"/>
      <w:marRight w:val="0"/>
      <w:marTop w:val="0"/>
      <w:marBottom w:val="0"/>
      <w:divBdr>
        <w:top w:val="none" w:sz="0" w:space="0" w:color="auto"/>
        <w:left w:val="none" w:sz="0" w:space="0" w:color="auto"/>
        <w:bottom w:val="none" w:sz="0" w:space="0" w:color="auto"/>
        <w:right w:val="none" w:sz="0" w:space="0" w:color="auto"/>
      </w:divBdr>
    </w:div>
    <w:div w:id="20598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5619-8136-42BB-9AA0-8649AD0D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22</Pages>
  <Words>5156</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49</cp:revision>
  <cp:lastPrinted>2021-03-13T15:15:00Z</cp:lastPrinted>
  <dcterms:created xsi:type="dcterms:W3CDTF">2020-12-18T09:32:00Z</dcterms:created>
  <dcterms:modified xsi:type="dcterms:W3CDTF">2025-01-26T21:07:00Z</dcterms:modified>
</cp:coreProperties>
</file>