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1B" w:rsidRPr="00AD48C0" w:rsidRDefault="00805D1B" w:rsidP="00805D1B">
      <w:pPr>
        <w:rPr>
          <w:sz w:val="24"/>
          <w:szCs w:val="24"/>
        </w:rPr>
      </w:pPr>
    </w:p>
    <w:p w:rsidR="00FE0E3C" w:rsidRPr="00AD48C0" w:rsidRDefault="00FE0E3C" w:rsidP="00805D1B">
      <w:pPr>
        <w:rPr>
          <w:b/>
          <w:sz w:val="24"/>
          <w:szCs w:val="24"/>
        </w:rPr>
      </w:pPr>
    </w:p>
    <w:p w:rsidR="00FD5B0F" w:rsidRPr="00AD48C0" w:rsidRDefault="00FD5B0F" w:rsidP="00805D1B">
      <w:pPr>
        <w:rPr>
          <w:b/>
          <w:sz w:val="24"/>
          <w:szCs w:val="24"/>
        </w:rPr>
      </w:pPr>
    </w:p>
    <w:p w:rsidR="00805D1B" w:rsidRDefault="00805D1B" w:rsidP="00805D1B">
      <w:pPr>
        <w:rPr>
          <w:sz w:val="24"/>
          <w:szCs w:val="24"/>
        </w:rPr>
      </w:pPr>
    </w:p>
    <w:p w:rsidR="00872E75" w:rsidRDefault="00872E75" w:rsidP="00805D1B">
      <w:pPr>
        <w:rPr>
          <w:sz w:val="24"/>
          <w:szCs w:val="24"/>
        </w:rPr>
      </w:pPr>
    </w:p>
    <w:p w:rsidR="00AD48C0" w:rsidRDefault="00AD48C0" w:rsidP="00805D1B">
      <w:pPr>
        <w:rPr>
          <w:sz w:val="24"/>
          <w:szCs w:val="24"/>
        </w:rPr>
      </w:pPr>
    </w:p>
    <w:p w:rsidR="00FF6A93" w:rsidRDefault="00FF6A93" w:rsidP="00805D1B">
      <w:pPr>
        <w:rPr>
          <w:sz w:val="24"/>
          <w:szCs w:val="24"/>
        </w:rPr>
      </w:pPr>
    </w:p>
    <w:p w:rsidR="00AD48C0" w:rsidRPr="00FD5B0F" w:rsidRDefault="00AD48C0" w:rsidP="00805D1B">
      <w:pPr>
        <w:rPr>
          <w:sz w:val="24"/>
          <w:szCs w:val="24"/>
        </w:rPr>
      </w:pPr>
    </w:p>
    <w:p w:rsidR="008C3F9B" w:rsidRPr="00872E75" w:rsidRDefault="00805D1B" w:rsidP="008C3F9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72E75">
        <w:rPr>
          <w:rFonts w:ascii="Arial" w:hAnsi="Arial" w:cs="Arial"/>
          <w:b/>
          <w:sz w:val="24"/>
          <w:szCs w:val="24"/>
        </w:rPr>
        <w:t xml:space="preserve">МЕТОДИЧЕСКИЕ РЕКОМЕНДАЦИИ ПО ВЫПОЛНЕНИЮ </w:t>
      </w:r>
    </w:p>
    <w:p w:rsidR="008C3F9B" w:rsidRPr="00872E75" w:rsidRDefault="008C3F9B" w:rsidP="008C3F9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05D1B" w:rsidRPr="00872E75" w:rsidRDefault="00DB506E" w:rsidP="00E713C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ДИПЛОМНОГО ПРОЕКТА (</w:t>
      </w:r>
      <w:r w:rsidR="00805D1B" w:rsidRPr="00872E75">
        <w:rPr>
          <w:rFonts w:ascii="Arial" w:hAnsi="Arial" w:cs="Arial"/>
          <w:b/>
          <w:sz w:val="24"/>
          <w:szCs w:val="24"/>
        </w:rPr>
        <w:t>РАБОТ</w:t>
      </w:r>
      <w:r>
        <w:rPr>
          <w:rFonts w:ascii="Arial" w:hAnsi="Arial" w:cs="Arial"/>
          <w:b/>
          <w:sz w:val="24"/>
          <w:szCs w:val="24"/>
        </w:rPr>
        <w:t>Ы)</w:t>
      </w:r>
    </w:p>
    <w:p w:rsidR="008C3F9B" w:rsidRPr="00872E75" w:rsidRDefault="008C3F9B" w:rsidP="008C3F9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05D1B" w:rsidRPr="00872E75" w:rsidRDefault="00805D1B" w:rsidP="00805D1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3295E" w:rsidRPr="00872E75" w:rsidRDefault="0033295E" w:rsidP="00805D1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3295E" w:rsidRPr="00872E75" w:rsidRDefault="0033295E" w:rsidP="0033295E">
      <w:pPr>
        <w:pStyle w:val="a3"/>
        <w:jc w:val="right"/>
        <w:rPr>
          <w:rFonts w:ascii="Arial" w:hAnsi="Arial" w:cs="Arial"/>
          <w:b/>
          <w:sz w:val="24"/>
          <w:szCs w:val="24"/>
        </w:rPr>
      </w:pPr>
    </w:p>
    <w:p w:rsidR="0033295E" w:rsidRPr="00872E75" w:rsidRDefault="0033295E" w:rsidP="0033295E">
      <w:pPr>
        <w:pStyle w:val="a3"/>
        <w:jc w:val="right"/>
        <w:rPr>
          <w:rFonts w:ascii="Arial" w:hAnsi="Arial" w:cs="Arial"/>
          <w:b/>
          <w:sz w:val="24"/>
          <w:szCs w:val="24"/>
        </w:rPr>
      </w:pPr>
    </w:p>
    <w:p w:rsidR="0033295E" w:rsidRPr="00872E75" w:rsidRDefault="0033295E" w:rsidP="0033295E">
      <w:pPr>
        <w:pStyle w:val="a3"/>
        <w:jc w:val="right"/>
        <w:rPr>
          <w:rFonts w:ascii="Arial" w:hAnsi="Arial" w:cs="Arial"/>
          <w:b/>
          <w:sz w:val="24"/>
          <w:szCs w:val="24"/>
        </w:rPr>
      </w:pPr>
    </w:p>
    <w:p w:rsidR="0033295E" w:rsidRPr="00872E75" w:rsidRDefault="0033295E" w:rsidP="008C3F9B">
      <w:pPr>
        <w:pStyle w:val="a3"/>
        <w:rPr>
          <w:rFonts w:ascii="Arial" w:hAnsi="Arial" w:cs="Arial"/>
          <w:b/>
          <w:sz w:val="24"/>
          <w:szCs w:val="24"/>
        </w:rPr>
      </w:pPr>
    </w:p>
    <w:p w:rsidR="00FD5B0F" w:rsidRPr="00872E75" w:rsidRDefault="00FD5B0F" w:rsidP="008C3F9B">
      <w:pPr>
        <w:pStyle w:val="a3"/>
        <w:rPr>
          <w:rFonts w:ascii="Arial" w:hAnsi="Arial" w:cs="Arial"/>
          <w:b/>
          <w:sz w:val="24"/>
          <w:szCs w:val="24"/>
        </w:rPr>
      </w:pPr>
    </w:p>
    <w:p w:rsidR="0033295E" w:rsidRPr="00872E75" w:rsidRDefault="0033295E" w:rsidP="0033295E">
      <w:pPr>
        <w:pStyle w:val="a3"/>
        <w:jc w:val="right"/>
        <w:rPr>
          <w:rFonts w:ascii="Arial" w:hAnsi="Arial" w:cs="Arial"/>
          <w:b/>
          <w:sz w:val="24"/>
          <w:szCs w:val="24"/>
        </w:rPr>
      </w:pPr>
    </w:p>
    <w:p w:rsidR="00805D1B" w:rsidRPr="00872E75" w:rsidRDefault="00805D1B" w:rsidP="00805D1B">
      <w:pPr>
        <w:jc w:val="center"/>
        <w:rPr>
          <w:rFonts w:ascii="Arial" w:hAnsi="Arial" w:cs="Arial"/>
          <w:b/>
          <w:sz w:val="24"/>
          <w:szCs w:val="24"/>
        </w:rPr>
      </w:pPr>
    </w:p>
    <w:p w:rsidR="00805D1B" w:rsidRPr="00872E75" w:rsidRDefault="00805D1B" w:rsidP="00805D1B">
      <w:pPr>
        <w:rPr>
          <w:rFonts w:ascii="Arial" w:hAnsi="Arial" w:cs="Arial"/>
          <w:sz w:val="24"/>
          <w:szCs w:val="24"/>
        </w:rPr>
      </w:pPr>
    </w:p>
    <w:p w:rsidR="00805D1B" w:rsidRPr="00872E75" w:rsidRDefault="00805D1B" w:rsidP="00805D1B">
      <w:pPr>
        <w:rPr>
          <w:rFonts w:ascii="Arial" w:hAnsi="Arial" w:cs="Arial"/>
          <w:sz w:val="24"/>
          <w:szCs w:val="24"/>
        </w:rPr>
      </w:pPr>
    </w:p>
    <w:p w:rsidR="00805D1B" w:rsidRDefault="00805D1B" w:rsidP="00805D1B">
      <w:pPr>
        <w:rPr>
          <w:rFonts w:ascii="Arial" w:hAnsi="Arial" w:cs="Arial"/>
          <w:sz w:val="24"/>
          <w:szCs w:val="24"/>
        </w:rPr>
      </w:pPr>
    </w:p>
    <w:p w:rsidR="00872E75" w:rsidRDefault="00872E75" w:rsidP="00805D1B">
      <w:pPr>
        <w:rPr>
          <w:rFonts w:ascii="Arial" w:hAnsi="Arial" w:cs="Arial"/>
          <w:sz w:val="24"/>
          <w:szCs w:val="24"/>
        </w:rPr>
      </w:pPr>
    </w:p>
    <w:p w:rsidR="00872E75" w:rsidRPr="00872E75" w:rsidRDefault="00872E75" w:rsidP="00805D1B">
      <w:pPr>
        <w:rPr>
          <w:rFonts w:ascii="Arial" w:hAnsi="Arial" w:cs="Arial"/>
          <w:sz w:val="24"/>
          <w:szCs w:val="24"/>
        </w:rPr>
      </w:pPr>
    </w:p>
    <w:p w:rsidR="0033295E" w:rsidRPr="00872E75" w:rsidRDefault="0033295E" w:rsidP="00805D1B">
      <w:pPr>
        <w:rPr>
          <w:rFonts w:ascii="Arial" w:hAnsi="Arial" w:cs="Arial"/>
          <w:sz w:val="24"/>
          <w:szCs w:val="24"/>
        </w:rPr>
      </w:pPr>
    </w:p>
    <w:p w:rsidR="00805D1B" w:rsidRPr="00872E75" w:rsidRDefault="00805D1B" w:rsidP="00805D1B">
      <w:pPr>
        <w:rPr>
          <w:rFonts w:ascii="Arial" w:hAnsi="Arial" w:cs="Arial"/>
          <w:sz w:val="24"/>
          <w:szCs w:val="24"/>
        </w:rPr>
      </w:pPr>
    </w:p>
    <w:p w:rsidR="00FD5B0F" w:rsidRPr="00872E75" w:rsidRDefault="00FD5B0F" w:rsidP="00805D1B">
      <w:pPr>
        <w:rPr>
          <w:rFonts w:ascii="Arial" w:hAnsi="Arial" w:cs="Arial"/>
          <w:sz w:val="24"/>
          <w:szCs w:val="24"/>
        </w:rPr>
      </w:pPr>
    </w:p>
    <w:p w:rsidR="00E713CE" w:rsidRPr="00872E75" w:rsidRDefault="00DB506E" w:rsidP="00AD48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 w:rsidR="00805D1B" w:rsidRPr="00872E75">
        <w:rPr>
          <w:rFonts w:ascii="Arial" w:hAnsi="Arial" w:cs="Arial"/>
          <w:sz w:val="24"/>
          <w:szCs w:val="24"/>
        </w:rPr>
        <w:t xml:space="preserve"> г.</w:t>
      </w:r>
    </w:p>
    <w:p w:rsidR="00E713CE" w:rsidRPr="00872E75" w:rsidRDefault="00E713CE" w:rsidP="00E713CE">
      <w:pPr>
        <w:pStyle w:val="a3"/>
        <w:rPr>
          <w:rFonts w:ascii="Arial" w:hAnsi="Arial" w:cs="Arial"/>
          <w:i/>
          <w:iCs/>
          <w:sz w:val="24"/>
          <w:szCs w:val="24"/>
        </w:rPr>
      </w:pPr>
      <w:r w:rsidRPr="00872E75">
        <w:rPr>
          <w:rFonts w:ascii="Arial" w:hAnsi="Arial" w:cs="Arial"/>
          <w:sz w:val="24"/>
          <w:szCs w:val="24"/>
        </w:rPr>
        <w:lastRenderedPageBreak/>
        <w:t>СОГЛАСОВАНО                                                                                УТВЕРЖДАЮ</w:t>
      </w:r>
    </w:p>
    <w:p w:rsidR="00E713CE" w:rsidRPr="00872E75" w:rsidRDefault="00E713CE" w:rsidP="00E713CE">
      <w:pPr>
        <w:pStyle w:val="a3"/>
        <w:rPr>
          <w:rFonts w:ascii="Arial" w:hAnsi="Arial" w:cs="Arial"/>
          <w:sz w:val="24"/>
          <w:szCs w:val="24"/>
        </w:rPr>
      </w:pPr>
      <w:r w:rsidRPr="00872E75">
        <w:rPr>
          <w:rFonts w:ascii="Arial" w:hAnsi="Arial" w:cs="Arial"/>
          <w:sz w:val="24"/>
          <w:szCs w:val="24"/>
        </w:rPr>
        <w:t>Председатель ПЦК</w:t>
      </w:r>
      <w:proofErr w:type="gramStart"/>
      <w:r w:rsidRPr="00872E75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872E75">
        <w:rPr>
          <w:rFonts w:ascii="Arial" w:hAnsi="Arial" w:cs="Arial"/>
          <w:sz w:val="24"/>
          <w:szCs w:val="24"/>
        </w:rPr>
        <w:t xml:space="preserve">              </w:t>
      </w:r>
      <w:r w:rsidRPr="00872E75">
        <w:rPr>
          <w:rFonts w:ascii="Arial" w:hAnsi="Arial" w:cs="Arial"/>
          <w:sz w:val="24"/>
          <w:szCs w:val="24"/>
        </w:rPr>
        <w:t>З</w:t>
      </w:r>
      <w:proofErr w:type="gramEnd"/>
      <w:r w:rsidRPr="00872E75">
        <w:rPr>
          <w:rFonts w:ascii="Arial" w:hAnsi="Arial" w:cs="Arial"/>
          <w:sz w:val="24"/>
          <w:szCs w:val="24"/>
        </w:rPr>
        <w:t>ам. директора по УР</w:t>
      </w:r>
    </w:p>
    <w:p w:rsidR="00E713CE" w:rsidRPr="00872E75" w:rsidRDefault="00E713CE" w:rsidP="00E713CE">
      <w:pPr>
        <w:pStyle w:val="a3"/>
        <w:rPr>
          <w:rFonts w:ascii="Arial" w:hAnsi="Arial" w:cs="Arial"/>
          <w:sz w:val="24"/>
          <w:szCs w:val="24"/>
        </w:rPr>
      </w:pPr>
      <w:r w:rsidRPr="00872E75">
        <w:rPr>
          <w:rFonts w:ascii="Arial" w:hAnsi="Arial" w:cs="Arial"/>
          <w:sz w:val="24"/>
          <w:szCs w:val="24"/>
        </w:rPr>
        <w:t xml:space="preserve">__________  Л.Н. </w:t>
      </w:r>
      <w:proofErr w:type="spellStart"/>
      <w:r w:rsidRPr="00872E75">
        <w:rPr>
          <w:rFonts w:ascii="Arial" w:hAnsi="Arial" w:cs="Arial"/>
          <w:sz w:val="24"/>
          <w:szCs w:val="24"/>
        </w:rPr>
        <w:t>Минава</w:t>
      </w:r>
      <w:proofErr w:type="spellEnd"/>
      <w:r w:rsidRPr="00872E75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872E75">
        <w:rPr>
          <w:rFonts w:ascii="Arial" w:hAnsi="Arial" w:cs="Arial"/>
          <w:sz w:val="24"/>
          <w:szCs w:val="24"/>
        </w:rPr>
        <w:t xml:space="preserve">      </w:t>
      </w:r>
      <w:r w:rsidRPr="00872E75">
        <w:rPr>
          <w:rFonts w:ascii="Arial" w:hAnsi="Arial" w:cs="Arial"/>
          <w:sz w:val="24"/>
          <w:szCs w:val="24"/>
        </w:rPr>
        <w:t>_________ Е.В. Машкова</w:t>
      </w:r>
    </w:p>
    <w:p w:rsidR="00E713CE" w:rsidRPr="00872E75" w:rsidRDefault="00E713CE" w:rsidP="00E713CE">
      <w:pPr>
        <w:pStyle w:val="a3"/>
        <w:rPr>
          <w:rFonts w:ascii="Arial" w:hAnsi="Arial" w:cs="Arial"/>
          <w:sz w:val="24"/>
          <w:szCs w:val="24"/>
        </w:rPr>
      </w:pPr>
      <w:r w:rsidRPr="00872E75">
        <w:rPr>
          <w:rFonts w:ascii="Arial" w:hAnsi="Arial" w:cs="Arial"/>
          <w:sz w:val="24"/>
          <w:szCs w:val="24"/>
        </w:rPr>
        <w:t xml:space="preserve">«____» _________ 20___ г.                                           </w:t>
      </w:r>
      <w:r w:rsidR="00872E75">
        <w:rPr>
          <w:rFonts w:ascii="Arial" w:hAnsi="Arial" w:cs="Arial"/>
          <w:sz w:val="24"/>
          <w:szCs w:val="24"/>
        </w:rPr>
        <w:t xml:space="preserve">        </w:t>
      </w:r>
      <w:r w:rsidRPr="00872E75">
        <w:rPr>
          <w:rFonts w:ascii="Arial" w:hAnsi="Arial" w:cs="Arial"/>
          <w:sz w:val="24"/>
          <w:szCs w:val="24"/>
        </w:rPr>
        <w:t>«____» ________ 20___ г.</w:t>
      </w:r>
    </w:p>
    <w:p w:rsidR="00E713CE" w:rsidRPr="00872E75" w:rsidRDefault="00E713CE" w:rsidP="00E713CE">
      <w:pPr>
        <w:pStyle w:val="a3"/>
        <w:rPr>
          <w:rFonts w:ascii="Arial" w:hAnsi="Arial" w:cs="Arial"/>
          <w:sz w:val="24"/>
          <w:szCs w:val="24"/>
        </w:rPr>
      </w:pPr>
    </w:p>
    <w:p w:rsidR="00E713CE" w:rsidRPr="00872E75" w:rsidRDefault="00E713CE" w:rsidP="00E713CE">
      <w:pPr>
        <w:pStyle w:val="a3"/>
        <w:rPr>
          <w:rFonts w:ascii="Arial" w:hAnsi="Arial" w:cs="Arial"/>
          <w:sz w:val="24"/>
          <w:szCs w:val="24"/>
        </w:rPr>
      </w:pPr>
    </w:p>
    <w:p w:rsidR="00E713CE" w:rsidRPr="00872E75" w:rsidRDefault="00E713CE" w:rsidP="00E713CE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E713CE" w:rsidRPr="00872E75" w:rsidRDefault="00E713CE" w:rsidP="00E713CE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E713CE" w:rsidRPr="00872E75" w:rsidRDefault="00E713CE" w:rsidP="00E713CE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8A0F7A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872E75">
        <w:rPr>
          <w:rFonts w:ascii="Arial" w:hAnsi="Arial" w:cs="Arial"/>
          <w:sz w:val="24"/>
          <w:szCs w:val="24"/>
        </w:rPr>
        <w:t>Методические рекомендации по выпо</w:t>
      </w:r>
      <w:r w:rsidR="002B2EC7">
        <w:rPr>
          <w:rFonts w:ascii="Arial" w:hAnsi="Arial" w:cs="Arial"/>
          <w:sz w:val="24"/>
          <w:szCs w:val="24"/>
        </w:rPr>
        <w:t>лнению дипломного проекта</w:t>
      </w:r>
      <w:r w:rsidR="00DB506E">
        <w:rPr>
          <w:rFonts w:ascii="Arial" w:hAnsi="Arial" w:cs="Arial"/>
          <w:sz w:val="24"/>
          <w:szCs w:val="24"/>
        </w:rPr>
        <w:t xml:space="preserve"> (работ</w:t>
      </w:r>
      <w:r w:rsidR="002B2EC7">
        <w:rPr>
          <w:rFonts w:ascii="Arial" w:hAnsi="Arial" w:cs="Arial"/>
          <w:sz w:val="24"/>
          <w:szCs w:val="24"/>
        </w:rPr>
        <w:t>ы</w:t>
      </w:r>
      <w:r w:rsidR="00DB506E">
        <w:rPr>
          <w:rFonts w:ascii="Arial" w:hAnsi="Arial" w:cs="Arial"/>
          <w:sz w:val="24"/>
          <w:szCs w:val="24"/>
        </w:rPr>
        <w:t>)</w:t>
      </w:r>
      <w:r w:rsidR="00E117BE">
        <w:rPr>
          <w:rFonts w:ascii="Arial" w:hAnsi="Arial" w:cs="Arial"/>
          <w:sz w:val="24"/>
          <w:szCs w:val="24"/>
        </w:rPr>
        <w:t xml:space="preserve"> разработаны  по специальностям СПО</w:t>
      </w:r>
      <w:r w:rsidR="00D85D83">
        <w:rPr>
          <w:rFonts w:ascii="Arial" w:hAnsi="Arial" w:cs="Arial"/>
          <w:sz w:val="24"/>
          <w:szCs w:val="24"/>
        </w:rPr>
        <w:t xml:space="preserve"> 44.00.00 </w:t>
      </w:r>
      <w:r w:rsidR="00D85D83" w:rsidRPr="00D85D83">
        <w:rPr>
          <w:rFonts w:ascii="Arial" w:hAnsi="Arial" w:cs="Arial"/>
          <w:sz w:val="24"/>
          <w:szCs w:val="24"/>
        </w:rPr>
        <w:t>ОБРАЗОВАНИЕ И ПЕДАГОГИЧЕСКИЕ НАУКИ</w:t>
      </w:r>
      <w:r w:rsidR="00B66A54">
        <w:rPr>
          <w:rFonts w:ascii="Arial" w:hAnsi="Arial" w:cs="Arial"/>
          <w:sz w:val="24"/>
          <w:szCs w:val="24"/>
        </w:rPr>
        <w:t xml:space="preserve"> и 49.00.00 ФИЗИЧЕСКАЯ КУЛЬТУРА И СПОРТ</w:t>
      </w:r>
      <w:bookmarkStart w:id="0" w:name="_GoBack"/>
      <w:bookmarkEnd w:id="0"/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872E75">
        <w:rPr>
          <w:rFonts w:ascii="Arial" w:hAnsi="Arial" w:cs="Arial"/>
          <w:sz w:val="24"/>
          <w:szCs w:val="24"/>
        </w:rPr>
        <w:t>Организация-разработчик: ГБПОУ «Брянский профессионально-педагогический колледж».</w:t>
      </w: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872E75">
        <w:rPr>
          <w:rFonts w:ascii="Arial" w:hAnsi="Arial" w:cs="Arial"/>
          <w:sz w:val="24"/>
          <w:szCs w:val="24"/>
        </w:rPr>
        <w:t xml:space="preserve">Разработчик: Мельников Евгений Сергеевич, преподаватель </w:t>
      </w:r>
      <w:r w:rsidR="00741D5F" w:rsidRPr="00872E75">
        <w:rPr>
          <w:rFonts w:ascii="Arial" w:hAnsi="Arial" w:cs="Arial"/>
          <w:sz w:val="24"/>
          <w:szCs w:val="24"/>
        </w:rPr>
        <w:t>высшей квалификационной категории</w:t>
      </w:r>
      <w:r w:rsidRPr="00872E75">
        <w:rPr>
          <w:rFonts w:ascii="Arial" w:hAnsi="Arial" w:cs="Arial"/>
          <w:sz w:val="24"/>
          <w:szCs w:val="24"/>
        </w:rPr>
        <w:t>.</w:t>
      </w: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1609FB" w:rsidRPr="00872E75" w:rsidRDefault="001609FB" w:rsidP="001609FB">
      <w:pPr>
        <w:pStyle w:val="a3"/>
        <w:rPr>
          <w:rFonts w:ascii="Arial" w:hAnsi="Arial" w:cs="Arial"/>
          <w:sz w:val="24"/>
          <w:szCs w:val="24"/>
        </w:rPr>
      </w:pPr>
    </w:p>
    <w:p w:rsidR="00E713CE" w:rsidRPr="00872E75" w:rsidRDefault="00E713CE" w:rsidP="00E713CE">
      <w:pPr>
        <w:pStyle w:val="a3"/>
        <w:rPr>
          <w:rFonts w:ascii="Arial" w:hAnsi="Arial" w:cs="Arial"/>
          <w:sz w:val="24"/>
          <w:szCs w:val="24"/>
        </w:rPr>
      </w:pPr>
    </w:p>
    <w:p w:rsidR="00E713CE" w:rsidRPr="00872E75" w:rsidRDefault="00E713CE" w:rsidP="00E713CE">
      <w:pPr>
        <w:pStyle w:val="a3"/>
        <w:rPr>
          <w:rFonts w:ascii="Arial" w:hAnsi="Arial" w:cs="Arial"/>
          <w:sz w:val="24"/>
          <w:szCs w:val="24"/>
        </w:rPr>
      </w:pPr>
    </w:p>
    <w:p w:rsidR="00E713CE" w:rsidRPr="00872E75" w:rsidRDefault="00E713CE" w:rsidP="00FD5B0F">
      <w:pPr>
        <w:jc w:val="center"/>
        <w:rPr>
          <w:rFonts w:ascii="Arial" w:hAnsi="Arial" w:cs="Arial"/>
          <w:sz w:val="24"/>
          <w:szCs w:val="24"/>
        </w:rPr>
      </w:pPr>
    </w:p>
    <w:p w:rsidR="00E713CE" w:rsidRPr="00872E75" w:rsidRDefault="00E713CE" w:rsidP="00FD5B0F">
      <w:pPr>
        <w:jc w:val="center"/>
        <w:rPr>
          <w:rFonts w:ascii="Arial" w:hAnsi="Arial" w:cs="Arial"/>
          <w:sz w:val="24"/>
          <w:szCs w:val="24"/>
        </w:rPr>
      </w:pPr>
    </w:p>
    <w:p w:rsidR="00E713CE" w:rsidRPr="00872E75" w:rsidRDefault="00E713CE" w:rsidP="00FD5B0F">
      <w:pPr>
        <w:jc w:val="center"/>
        <w:rPr>
          <w:rFonts w:ascii="Arial" w:hAnsi="Arial" w:cs="Arial"/>
          <w:sz w:val="24"/>
          <w:szCs w:val="24"/>
        </w:rPr>
      </w:pPr>
    </w:p>
    <w:p w:rsidR="001609FB" w:rsidRPr="00872E75" w:rsidRDefault="001609FB" w:rsidP="00E713CE">
      <w:pPr>
        <w:rPr>
          <w:rFonts w:ascii="Arial" w:hAnsi="Arial" w:cs="Arial"/>
          <w:sz w:val="24"/>
          <w:szCs w:val="24"/>
        </w:rPr>
      </w:pPr>
    </w:p>
    <w:p w:rsidR="00962E15" w:rsidRPr="00962E15" w:rsidRDefault="00962E15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  <w:r w:rsidRPr="00962E15">
        <w:rPr>
          <w:rFonts w:ascii="Arial" w:eastAsia="Calibri" w:hAnsi="Arial" w:cs="Arial"/>
          <w:b/>
          <w:sz w:val="24"/>
          <w:szCs w:val="24"/>
        </w:rPr>
        <w:lastRenderedPageBreak/>
        <w:t xml:space="preserve">Содержание </w:t>
      </w:r>
    </w:p>
    <w:p w:rsidR="0018242F" w:rsidRDefault="0018242F" w:rsidP="0018242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962E15" w:rsidRPr="0018242F" w:rsidRDefault="00962E15" w:rsidP="0018242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8242F">
        <w:rPr>
          <w:rFonts w:ascii="Arial" w:eastAsia="Calibri" w:hAnsi="Arial" w:cs="Arial"/>
          <w:sz w:val="24"/>
          <w:szCs w:val="24"/>
        </w:rPr>
        <w:t>1. Общие требования к ДП/</w:t>
      </w:r>
      <w:proofErr w:type="gramStart"/>
      <w:r w:rsidRPr="0018242F">
        <w:rPr>
          <w:rFonts w:ascii="Arial" w:eastAsia="Calibri" w:hAnsi="Arial" w:cs="Arial"/>
          <w:sz w:val="24"/>
          <w:szCs w:val="24"/>
        </w:rPr>
        <w:t>Р</w:t>
      </w:r>
      <w:proofErr w:type="gramEnd"/>
      <w:r w:rsidRPr="0018242F">
        <w:rPr>
          <w:rFonts w:ascii="Arial" w:eastAsia="Calibri" w:hAnsi="Arial" w:cs="Arial"/>
          <w:sz w:val="24"/>
          <w:szCs w:val="24"/>
        </w:rPr>
        <w:t xml:space="preserve"> … …………………………………………</w:t>
      </w:r>
      <w:r w:rsidR="00F50348">
        <w:rPr>
          <w:rFonts w:ascii="Arial" w:eastAsia="Calibri" w:hAnsi="Arial" w:cs="Arial"/>
          <w:sz w:val="24"/>
          <w:szCs w:val="24"/>
        </w:rPr>
        <w:t>…………………4</w:t>
      </w:r>
    </w:p>
    <w:p w:rsidR="0018242F" w:rsidRDefault="0018242F" w:rsidP="0018242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8242F">
        <w:rPr>
          <w:rFonts w:ascii="Arial" w:eastAsia="Calibri" w:hAnsi="Arial" w:cs="Arial"/>
          <w:sz w:val="24"/>
          <w:szCs w:val="24"/>
        </w:rPr>
        <w:t xml:space="preserve">2. </w:t>
      </w:r>
      <w:r w:rsidR="00962E15" w:rsidRPr="0018242F">
        <w:rPr>
          <w:rFonts w:ascii="Arial" w:eastAsia="Calibri" w:hAnsi="Arial" w:cs="Arial"/>
          <w:sz w:val="24"/>
          <w:szCs w:val="24"/>
        </w:rPr>
        <w:t>Требования к оформл</w:t>
      </w:r>
      <w:r w:rsidR="00F50348">
        <w:rPr>
          <w:rFonts w:ascii="Arial" w:eastAsia="Calibri" w:hAnsi="Arial" w:cs="Arial"/>
          <w:sz w:val="24"/>
          <w:szCs w:val="24"/>
        </w:rPr>
        <w:t xml:space="preserve">ению </w:t>
      </w:r>
      <w:proofErr w:type="gramStart"/>
      <w:r w:rsidR="00F50348">
        <w:rPr>
          <w:rFonts w:ascii="Arial" w:eastAsia="Calibri" w:hAnsi="Arial" w:cs="Arial"/>
          <w:sz w:val="24"/>
          <w:szCs w:val="24"/>
        </w:rPr>
        <w:t>ДП/Р</w:t>
      </w:r>
      <w:proofErr w:type="gramEnd"/>
      <w:r w:rsidR="00F50348">
        <w:rPr>
          <w:rFonts w:ascii="Arial" w:eastAsia="Calibri" w:hAnsi="Arial" w:cs="Arial"/>
          <w:sz w:val="24"/>
          <w:szCs w:val="24"/>
        </w:rPr>
        <w:t xml:space="preserve"> …………………………………………………….. 13</w:t>
      </w:r>
    </w:p>
    <w:p w:rsidR="00962E15" w:rsidRPr="0018242F" w:rsidRDefault="00BD672F" w:rsidP="0018242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18242F">
        <w:rPr>
          <w:rFonts w:ascii="Arial" w:eastAsia="Calibri" w:hAnsi="Arial" w:cs="Arial"/>
          <w:sz w:val="24"/>
          <w:szCs w:val="24"/>
        </w:rPr>
        <w:t xml:space="preserve">. </w:t>
      </w:r>
      <w:r w:rsidR="0018242F" w:rsidRPr="0018242F">
        <w:rPr>
          <w:rFonts w:ascii="Arial" w:eastAsia="Calibri" w:hAnsi="Arial" w:cs="Arial"/>
          <w:sz w:val="24"/>
          <w:szCs w:val="24"/>
        </w:rPr>
        <w:t>Структура доклада</w:t>
      </w:r>
      <w:r w:rsidR="00962E15" w:rsidRPr="0018242F">
        <w:rPr>
          <w:rFonts w:ascii="Arial" w:eastAsia="Calibri" w:hAnsi="Arial" w:cs="Arial"/>
          <w:sz w:val="24"/>
          <w:szCs w:val="24"/>
        </w:rPr>
        <w:t>……………………………………………………………</w:t>
      </w:r>
      <w:r w:rsidR="00F50348">
        <w:rPr>
          <w:rFonts w:ascii="Arial" w:eastAsia="Calibri" w:hAnsi="Arial" w:cs="Arial"/>
          <w:sz w:val="24"/>
          <w:szCs w:val="24"/>
        </w:rPr>
        <w:t>…………...</w:t>
      </w:r>
      <w:r>
        <w:rPr>
          <w:rFonts w:ascii="Arial" w:eastAsia="Calibri" w:hAnsi="Arial" w:cs="Arial"/>
          <w:sz w:val="24"/>
          <w:szCs w:val="24"/>
        </w:rPr>
        <w:t>25</w:t>
      </w:r>
    </w:p>
    <w:p w:rsidR="00962E15" w:rsidRPr="00F50348" w:rsidRDefault="00F50348" w:rsidP="00F5034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50348">
        <w:rPr>
          <w:rFonts w:ascii="Arial" w:eastAsia="Calibri" w:hAnsi="Arial" w:cs="Arial"/>
          <w:sz w:val="24"/>
          <w:szCs w:val="24"/>
        </w:rPr>
        <w:t>Образец содержания и введения ДП/</w:t>
      </w:r>
      <w:proofErr w:type="gramStart"/>
      <w:r w:rsidRPr="00F50348">
        <w:rPr>
          <w:rFonts w:ascii="Arial" w:eastAsia="Calibri" w:hAnsi="Arial" w:cs="Arial"/>
          <w:sz w:val="24"/>
          <w:szCs w:val="24"/>
        </w:rPr>
        <w:t>Р</w:t>
      </w:r>
      <w:proofErr w:type="gramEnd"/>
      <w:r w:rsidRPr="00F50348">
        <w:rPr>
          <w:rFonts w:ascii="Arial" w:eastAsia="Calibri" w:hAnsi="Arial" w:cs="Arial"/>
          <w:sz w:val="24"/>
          <w:szCs w:val="24"/>
        </w:rPr>
        <w:t xml:space="preserve"> опытно-экспериментального исследования</w:t>
      </w:r>
      <w:r w:rsidR="00962E15" w:rsidRPr="00F50348">
        <w:rPr>
          <w:rFonts w:ascii="Arial" w:eastAsia="Calibri" w:hAnsi="Arial" w:cs="Arial"/>
          <w:sz w:val="24"/>
          <w:szCs w:val="24"/>
        </w:rPr>
        <w:t>………………………………………………………</w:t>
      </w:r>
      <w:r>
        <w:rPr>
          <w:rFonts w:ascii="Arial" w:eastAsia="Calibri" w:hAnsi="Arial" w:cs="Arial"/>
          <w:sz w:val="24"/>
          <w:szCs w:val="24"/>
        </w:rPr>
        <w:t>…………………………</w:t>
      </w:r>
      <w:r w:rsidR="00BD672F">
        <w:rPr>
          <w:rFonts w:ascii="Arial" w:eastAsia="Calibri" w:hAnsi="Arial" w:cs="Arial"/>
          <w:sz w:val="24"/>
          <w:szCs w:val="24"/>
        </w:rPr>
        <w:t>29</w:t>
      </w:r>
    </w:p>
    <w:p w:rsidR="00962E15" w:rsidRPr="00F50348" w:rsidRDefault="00F50348" w:rsidP="00F5034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50348">
        <w:rPr>
          <w:rFonts w:ascii="Arial" w:eastAsia="Calibri" w:hAnsi="Arial" w:cs="Arial"/>
          <w:sz w:val="24"/>
          <w:szCs w:val="24"/>
        </w:rPr>
        <w:t>Образец содержания и введения ДП/</w:t>
      </w:r>
      <w:proofErr w:type="gramStart"/>
      <w:r w:rsidRPr="00F50348">
        <w:rPr>
          <w:rFonts w:ascii="Arial" w:eastAsia="Calibri" w:hAnsi="Arial" w:cs="Arial"/>
          <w:sz w:val="24"/>
          <w:szCs w:val="24"/>
        </w:rPr>
        <w:t>Р</w:t>
      </w:r>
      <w:proofErr w:type="gramEnd"/>
      <w:r w:rsidRPr="00F50348">
        <w:rPr>
          <w:rFonts w:ascii="Arial" w:eastAsia="Calibri" w:hAnsi="Arial" w:cs="Arial"/>
          <w:sz w:val="24"/>
          <w:szCs w:val="24"/>
        </w:rPr>
        <w:t xml:space="preserve"> практического характера</w:t>
      </w:r>
      <w:r w:rsidR="00962E15" w:rsidRPr="00F50348">
        <w:rPr>
          <w:rFonts w:ascii="Arial" w:eastAsia="Calibri" w:hAnsi="Arial" w:cs="Arial"/>
          <w:sz w:val="24"/>
          <w:szCs w:val="24"/>
        </w:rPr>
        <w:t>…………………………………………………………</w:t>
      </w:r>
      <w:r>
        <w:rPr>
          <w:rFonts w:ascii="Arial" w:eastAsia="Calibri" w:hAnsi="Arial" w:cs="Arial"/>
          <w:sz w:val="24"/>
          <w:szCs w:val="24"/>
        </w:rPr>
        <w:t>……………………………</w:t>
      </w:r>
      <w:r w:rsidR="00BD672F">
        <w:rPr>
          <w:rFonts w:ascii="Arial" w:eastAsia="Calibri" w:hAnsi="Arial" w:cs="Arial"/>
          <w:sz w:val="24"/>
          <w:szCs w:val="24"/>
        </w:rPr>
        <w:t>32</w:t>
      </w:r>
    </w:p>
    <w:p w:rsidR="00962E15" w:rsidRPr="00F50348" w:rsidRDefault="00F50348" w:rsidP="00F5034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50348">
        <w:rPr>
          <w:rFonts w:ascii="Arial" w:eastAsia="Calibri" w:hAnsi="Arial" w:cs="Arial"/>
          <w:sz w:val="24"/>
          <w:szCs w:val="24"/>
        </w:rPr>
        <w:t>Образец содержания и введения ДП/</w:t>
      </w:r>
      <w:proofErr w:type="gramStart"/>
      <w:r w:rsidRPr="00F50348">
        <w:rPr>
          <w:rFonts w:ascii="Arial" w:eastAsia="Calibri" w:hAnsi="Arial" w:cs="Arial"/>
          <w:sz w:val="24"/>
          <w:szCs w:val="24"/>
        </w:rPr>
        <w:t>Р</w:t>
      </w:r>
      <w:proofErr w:type="gramEnd"/>
      <w:r w:rsidRPr="00F50348">
        <w:rPr>
          <w:rFonts w:ascii="Arial" w:eastAsia="Calibri" w:hAnsi="Arial" w:cs="Arial"/>
          <w:sz w:val="24"/>
          <w:szCs w:val="24"/>
        </w:rPr>
        <w:t xml:space="preserve"> проектного характера</w:t>
      </w:r>
      <w:r w:rsidR="00962E15" w:rsidRPr="00F50348">
        <w:rPr>
          <w:rFonts w:ascii="Arial" w:eastAsia="Calibri" w:hAnsi="Arial" w:cs="Arial"/>
          <w:sz w:val="24"/>
          <w:szCs w:val="24"/>
        </w:rPr>
        <w:t>…………………………………………………………</w:t>
      </w:r>
      <w:r>
        <w:rPr>
          <w:rFonts w:ascii="Arial" w:eastAsia="Calibri" w:hAnsi="Arial" w:cs="Arial"/>
          <w:sz w:val="24"/>
          <w:szCs w:val="24"/>
        </w:rPr>
        <w:t>……………………………</w:t>
      </w:r>
      <w:r w:rsidR="00BD672F">
        <w:rPr>
          <w:rFonts w:ascii="Arial" w:eastAsia="Calibri" w:hAnsi="Arial" w:cs="Arial"/>
          <w:sz w:val="24"/>
          <w:szCs w:val="24"/>
        </w:rPr>
        <w:t>35</w:t>
      </w:r>
    </w:p>
    <w:p w:rsidR="00962E15" w:rsidRPr="00962E15" w:rsidRDefault="00962E15" w:rsidP="00F50348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sz w:val="24"/>
          <w:szCs w:val="24"/>
        </w:rPr>
      </w:pPr>
      <w:r w:rsidRPr="00962E15">
        <w:rPr>
          <w:rFonts w:ascii="Arial" w:eastAsia="Calibri" w:hAnsi="Arial" w:cs="Arial"/>
          <w:sz w:val="24"/>
          <w:szCs w:val="24"/>
        </w:rPr>
        <w:t xml:space="preserve">    </w:t>
      </w:r>
    </w:p>
    <w:p w:rsidR="00962E15" w:rsidRDefault="00962E15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  <w:r w:rsidRPr="00962E15">
        <w:rPr>
          <w:rFonts w:ascii="Arial" w:eastAsia="Calibri" w:hAnsi="Arial" w:cs="Arial"/>
          <w:b/>
          <w:sz w:val="24"/>
          <w:szCs w:val="24"/>
        </w:rPr>
        <w:t xml:space="preserve">     </w:t>
      </w: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50348" w:rsidRPr="00962E15" w:rsidRDefault="00F50348" w:rsidP="00962E15">
      <w:pPr>
        <w:pStyle w:val="a4"/>
        <w:spacing w:after="0" w:line="240" w:lineRule="auto"/>
        <w:ind w:left="9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554D6" w:rsidRPr="00872E75" w:rsidRDefault="002B2EC7" w:rsidP="00962E15">
      <w:pPr>
        <w:pStyle w:val="a4"/>
        <w:numPr>
          <w:ilvl w:val="0"/>
          <w:numId w:val="47"/>
        </w:num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Общие требования к ДП/</w:t>
      </w:r>
      <w:proofErr w:type="gramStart"/>
      <w:r w:rsidR="008554D6" w:rsidRPr="00872E75">
        <w:rPr>
          <w:rFonts w:ascii="Arial" w:eastAsia="Calibri" w:hAnsi="Arial" w:cs="Arial"/>
          <w:b/>
          <w:sz w:val="24"/>
          <w:szCs w:val="24"/>
        </w:rPr>
        <w:t>Р</w:t>
      </w:r>
      <w:proofErr w:type="gramEnd"/>
    </w:p>
    <w:p w:rsidR="0032157E" w:rsidRPr="0032157E" w:rsidRDefault="002B2EC7" w:rsidP="0032157E">
      <w:pPr>
        <w:pStyle w:val="a4"/>
        <w:spacing w:after="0" w:line="240" w:lineRule="auto"/>
        <w:ind w:left="0" w:firstLine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Дипломный проект (работа</w:t>
      </w:r>
      <w:r w:rsidR="0032157E" w:rsidRPr="0032157E">
        <w:rPr>
          <w:rFonts w:ascii="Arial" w:eastAsia="Calibri" w:hAnsi="Arial" w:cs="Arial"/>
          <w:sz w:val="24"/>
          <w:szCs w:val="24"/>
        </w:rPr>
        <w:t>)</w:t>
      </w:r>
      <w:r w:rsidR="0032157E">
        <w:rPr>
          <w:rFonts w:ascii="Arial" w:eastAsia="Calibri" w:hAnsi="Arial" w:cs="Arial"/>
          <w:sz w:val="24"/>
          <w:szCs w:val="24"/>
        </w:rPr>
        <w:t xml:space="preserve"> </w:t>
      </w:r>
      <w:r w:rsidR="0032157E" w:rsidRPr="0032157E">
        <w:rPr>
          <w:rFonts w:ascii="Arial" w:eastAsia="Calibri" w:hAnsi="Arial" w:cs="Arial"/>
          <w:sz w:val="24"/>
          <w:szCs w:val="24"/>
        </w:rPr>
        <w:t xml:space="preserve">является </w:t>
      </w:r>
      <w:r w:rsidR="00DA517C">
        <w:rPr>
          <w:rFonts w:ascii="Arial" w:eastAsia="Calibri" w:hAnsi="Arial" w:cs="Arial"/>
          <w:sz w:val="24"/>
          <w:szCs w:val="24"/>
        </w:rPr>
        <w:t xml:space="preserve">одним из видов государственной итоговой </w:t>
      </w:r>
      <w:r w:rsidR="0032157E" w:rsidRPr="0032157E">
        <w:rPr>
          <w:rFonts w:ascii="Arial" w:eastAsia="Calibri" w:hAnsi="Arial" w:cs="Arial"/>
          <w:sz w:val="24"/>
          <w:szCs w:val="24"/>
        </w:rPr>
        <w:t xml:space="preserve">аттестации выпускников, завершающих </w:t>
      </w:r>
      <w:proofErr w:type="gramStart"/>
      <w:r w:rsidR="0032157E" w:rsidRPr="0032157E">
        <w:rPr>
          <w:rFonts w:ascii="Arial" w:eastAsia="Calibri" w:hAnsi="Arial" w:cs="Arial"/>
          <w:sz w:val="24"/>
          <w:szCs w:val="24"/>
        </w:rPr>
        <w:t>обучение по  программе</w:t>
      </w:r>
      <w:proofErr w:type="gramEnd"/>
      <w:r w:rsidR="0032157E" w:rsidRPr="0032157E">
        <w:rPr>
          <w:rFonts w:ascii="Arial" w:eastAsia="Calibri" w:hAnsi="Arial" w:cs="Arial"/>
          <w:sz w:val="24"/>
          <w:szCs w:val="24"/>
        </w:rPr>
        <w:t xml:space="preserve"> подготовки специалистов среднего звена (далее - ППССЗ). </w:t>
      </w:r>
    </w:p>
    <w:p w:rsidR="007B3115" w:rsidRPr="0032157E" w:rsidRDefault="0032157E" w:rsidP="0032157E">
      <w:pPr>
        <w:pStyle w:val="a4"/>
        <w:spacing w:after="0" w:line="240" w:lineRule="auto"/>
        <w:ind w:left="0" w:firstLine="567"/>
        <w:rPr>
          <w:rFonts w:ascii="Arial" w:eastAsia="Calibri" w:hAnsi="Arial" w:cs="Arial"/>
          <w:sz w:val="24"/>
          <w:szCs w:val="24"/>
        </w:rPr>
      </w:pPr>
      <w:r w:rsidRPr="0032157E">
        <w:rPr>
          <w:rFonts w:ascii="Arial" w:eastAsia="Calibri" w:hAnsi="Arial" w:cs="Arial"/>
          <w:sz w:val="24"/>
          <w:szCs w:val="24"/>
        </w:rPr>
        <w:t xml:space="preserve">Защита   </w:t>
      </w:r>
      <w:r w:rsidR="002B2EC7">
        <w:rPr>
          <w:rFonts w:ascii="Arial" w:eastAsia="Calibri" w:hAnsi="Arial" w:cs="Arial"/>
          <w:sz w:val="24"/>
          <w:szCs w:val="24"/>
        </w:rPr>
        <w:t>дипломного проекта (работы)  (далее   –  ДП/</w:t>
      </w:r>
      <w:r w:rsidRPr="0032157E">
        <w:rPr>
          <w:rFonts w:ascii="Arial" w:eastAsia="Calibri" w:hAnsi="Arial" w:cs="Arial"/>
          <w:sz w:val="24"/>
          <w:szCs w:val="24"/>
        </w:rPr>
        <w:t xml:space="preserve">Р)  проводится   с  целью определения   </w:t>
      </w:r>
      <w:proofErr w:type="spellStart"/>
      <w:r w:rsidRPr="0032157E">
        <w:rPr>
          <w:rFonts w:ascii="Arial" w:eastAsia="Calibri" w:hAnsi="Arial" w:cs="Arial"/>
          <w:sz w:val="24"/>
          <w:szCs w:val="24"/>
        </w:rPr>
        <w:t>сформированности</w:t>
      </w:r>
      <w:proofErr w:type="spellEnd"/>
      <w:r w:rsidRPr="0032157E">
        <w:rPr>
          <w:rFonts w:ascii="Arial" w:eastAsia="Calibri" w:hAnsi="Arial" w:cs="Arial"/>
          <w:sz w:val="24"/>
          <w:szCs w:val="24"/>
        </w:rPr>
        <w:t xml:space="preserve"> общих и профессиональных компетенций  (далее  – </w:t>
      </w:r>
      <w:proofErr w:type="gramStart"/>
      <w:r w:rsidRPr="0032157E">
        <w:rPr>
          <w:rFonts w:ascii="Arial" w:eastAsia="Calibri" w:hAnsi="Arial" w:cs="Arial"/>
          <w:sz w:val="24"/>
          <w:szCs w:val="24"/>
        </w:rPr>
        <w:t>ОК</w:t>
      </w:r>
      <w:proofErr w:type="gramEnd"/>
      <w:r w:rsidRPr="0032157E">
        <w:rPr>
          <w:rFonts w:ascii="Arial" w:eastAsia="Calibri" w:hAnsi="Arial" w:cs="Arial"/>
          <w:sz w:val="24"/>
          <w:szCs w:val="24"/>
        </w:rPr>
        <w:t xml:space="preserve"> и ПК),  качества освоения всех видов профессиональной деятельности по ППССЗ и подготовки обучающихся в соответствии с требованиями ФГОС СПО.  </w:t>
      </w:r>
    </w:p>
    <w:p w:rsidR="003303B5" w:rsidRDefault="003303B5" w:rsidP="003303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54D6" w:rsidRPr="00872E75" w:rsidRDefault="008554D6" w:rsidP="008554D6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2B2EC7">
        <w:rPr>
          <w:rFonts w:ascii="Arial" w:eastAsia="Calibri" w:hAnsi="Arial" w:cs="Arial"/>
          <w:sz w:val="24"/>
          <w:szCs w:val="24"/>
        </w:rPr>
        <w:t>ДП/</w:t>
      </w:r>
      <w:proofErr w:type="gramStart"/>
      <w:r w:rsidR="002B2EC7" w:rsidRPr="0032157E">
        <w:rPr>
          <w:rFonts w:ascii="Arial" w:eastAsia="Calibri" w:hAnsi="Arial" w:cs="Arial"/>
          <w:sz w:val="24"/>
          <w:szCs w:val="24"/>
        </w:rPr>
        <w:t>Р</w:t>
      </w:r>
      <w:proofErr w:type="gramEnd"/>
      <w:r w:rsidR="002B2E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предъявляются следующие требования:</w:t>
      </w:r>
    </w:p>
    <w:p w:rsidR="008554D6" w:rsidRPr="00872E75" w:rsidRDefault="007B3115" w:rsidP="007B311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554D6" w:rsidRPr="00872E75">
        <w:rPr>
          <w:rFonts w:ascii="Arial" w:eastAsia="Times New Roman" w:hAnsi="Arial" w:cs="Arial"/>
          <w:sz w:val="24"/>
          <w:szCs w:val="24"/>
          <w:lang w:eastAsia="ru-RU"/>
        </w:rPr>
        <w:t>соответствие названия работы ее содержанию, четкая целевая направленность, актуальность;</w:t>
      </w:r>
    </w:p>
    <w:p w:rsidR="008554D6" w:rsidRPr="00872E75" w:rsidRDefault="007B3115" w:rsidP="007B311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554D6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обязательное требование – соответствие тематики </w:t>
      </w:r>
      <w:r w:rsidR="002B2EC7">
        <w:rPr>
          <w:rFonts w:ascii="Arial" w:eastAsia="Calibri" w:hAnsi="Arial" w:cs="Arial"/>
          <w:sz w:val="24"/>
          <w:szCs w:val="24"/>
        </w:rPr>
        <w:t>ДП/</w:t>
      </w:r>
      <w:proofErr w:type="gramStart"/>
      <w:r w:rsidR="002B2EC7" w:rsidRPr="0032157E">
        <w:rPr>
          <w:rFonts w:ascii="Arial" w:eastAsia="Calibri" w:hAnsi="Arial" w:cs="Arial"/>
          <w:sz w:val="24"/>
          <w:szCs w:val="24"/>
        </w:rPr>
        <w:t>Р</w:t>
      </w:r>
      <w:proofErr w:type="gramEnd"/>
      <w:r w:rsidR="002B2E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554D6" w:rsidRPr="00872E75">
        <w:rPr>
          <w:rFonts w:ascii="Arial" w:eastAsia="Times New Roman" w:hAnsi="Arial" w:cs="Arial"/>
          <w:sz w:val="24"/>
          <w:szCs w:val="24"/>
          <w:lang w:eastAsia="ru-RU"/>
        </w:rPr>
        <w:t>содержанию одного или нескольких профессиональных модулей [ФГОС СПО]</w:t>
      </w:r>
      <w:r w:rsidR="000917A1" w:rsidRPr="00872E7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554D6" w:rsidRPr="00BD672F" w:rsidRDefault="008554D6" w:rsidP="007B311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- тема </w:t>
      </w:r>
      <w:r w:rsidR="002B2EC7">
        <w:rPr>
          <w:rFonts w:ascii="Arial" w:eastAsia="Calibri" w:hAnsi="Arial" w:cs="Arial"/>
          <w:sz w:val="24"/>
          <w:szCs w:val="24"/>
        </w:rPr>
        <w:t>ДП/</w:t>
      </w:r>
      <w:proofErr w:type="gramStart"/>
      <w:r w:rsidR="002B2EC7" w:rsidRPr="0032157E">
        <w:rPr>
          <w:rFonts w:ascii="Arial" w:eastAsia="Calibri" w:hAnsi="Arial" w:cs="Arial"/>
          <w:sz w:val="24"/>
          <w:szCs w:val="24"/>
        </w:rPr>
        <w:t>Р</w:t>
      </w:r>
      <w:proofErr w:type="gramEnd"/>
      <w:r w:rsidR="002B2E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должна носить педагогический характер</w:t>
      </w:r>
      <w:r w:rsidR="003303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303B5" w:rsidRPr="00BD672F">
        <w:rPr>
          <w:rFonts w:ascii="Arial" w:eastAsia="Times New Roman" w:hAnsi="Arial" w:cs="Arial"/>
          <w:sz w:val="24"/>
          <w:szCs w:val="24"/>
          <w:lang w:eastAsia="ru-RU"/>
        </w:rPr>
        <w:t>(темы по воспитанию не брать)</w:t>
      </w:r>
      <w:r w:rsidRPr="00BD672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303B5" w:rsidRPr="00BD672F" w:rsidRDefault="003303B5" w:rsidP="007B311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672F">
        <w:rPr>
          <w:rFonts w:ascii="Arial" w:eastAsia="Times New Roman" w:hAnsi="Arial" w:cs="Arial"/>
          <w:sz w:val="24"/>
          <w:szCs w:val="24"/>
          <w:lang w:eastAsia="ru-RU"/>
        </w:rPr>
        <w:t xml:space="preserve">-  тема </w:t>
      </w:r>
      <w:r w:rsidR="002B2EC7" w:rsidRPr="00BD672F">
        <w:rPr>
          <w:rFonts w:ascii="Arial" w:eastAsia="Times New Roman" w:hAnsi="Arial" w:cs="Arial"/>
          <w:sz w:val="24"/>
          <w:szCs w:val="24"/>
          <w:lang w:eastAsia="ru-RU"/>
        </w:rPr>
        <w:t>ДП/</w:t>
      </w:r>
      <w:proofErr w:type="gramStart"/>
      <w:r w:rsidR="002B2EC7" w:rsidRPr="00BD672F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="002B2EC7" w:rsidRPr="00BD67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D672F">
        <w:rPr>
          <w:rFonts w:ascii="Arial" w:eastAsia="Times New Roman" w:hAnsi="Arial" w:cs="Arial"/>
          <w:sz w:val="24"/>
          <w:szCs w:val="24"/>
          <w:lang w:eastAsia="ru-RU"/>
        </w:rPr>
        <w:t>должна быть связана с оборудованием мастерской;</w:t>
      </w:r>
    </w:p>
    <w:p w:rsidR="008554D6" w:rsidRPr="00872E75" w:rsidRDefault="008554D6" w:rsidP="00644919">
      <w:pPr>
        <w:numPr>
          <w:ilvl w:val="0"/>
          <w:numId w:val="1"/>
        </w:numPr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логическая последовательность изложения материала, базирующаяся на прочных теоретических знаниях по избранной теме и убедительных аргументах; </w:t>
      </w:r>
    </w:p>
    <w:p w:rsidR="008554D6" w:rsidRPr="00872E75" w:rsidRDefault="008554D6" w:rsidP="00644919">
      <w:pPr>
        <w:numPr>
          <w:ilvl w:val="0"/>
          <w:numId w:val="1"/>
        </w:numPr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корректное изложение материала с учетом принятой научной терминологии;</w:t>
      </w:r>
    </w:p>
    <w:p w:rsidR="008554D6" w:rsidRPr="00872E75" w:rsidRDefault="008554D6" w:rsidP="00644919">
      <w:pPr>
        <w:numPr>
          <w:ilvl w:val="0"/>
          <w:numId w:val="1"/>
        </w:numPr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достоверность полученных результатов и обоснованность выводов;</w:t>
      </w:r>
    </w:p>
    <w:p w:rsidR="008554D6" w:rsidRPr="00872E75" w:rsidRDefault="008554D6" w:rsidP="00644919">
      <w:pPr>
        <w:numPr>
          <w:ilvl w:val="0"/>
          <w:numId w:val="2"/>
        </w:numPr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научный стиль написания;</w:t>
      </w:r>
    </w:p>
    <w:p w:rsidR="00FD5B0F" w:rsidRPr="00872E75" w:rsidRDefault="008554D6" w:rsidP="000F194E">
      <w:pPr>
        <w:numPr>
          <w:ilvl w:val="0"/>
          <w:numId w:val="2"/>
        </w:numPr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оформление работы в соответст</w:t>
      </w:r>
      <w:r w:rsidR="000F194E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вии с требованиями 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настоящих методических рекомендаций.</w:t>
      </w:r>
    </w:p>
    <w:p w:rsidR="00020AE4" w:rsidRPr="00A1194C" w:rsidRDefault="00020AE4" w:rsidP="00020AE4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194C">
        <w:rPr>
          <w:rFonts w:ascii="Arial" w:eastAsia="Times New Roman" w:hAnsi="Arial" w:cs="Arial"/>
          <w:b/>
          <w:sz w:val="24"/>
          <w:szCs w:val="24"/>
          <w:lang w:eastAsia="ru-RU"/>
        </w:rPr>
        <w:t>Студенты заочного отделения используют данные методические рекомендации и при выполн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ении домашних контрольных </w:t>
      </w:r>
      <w:r w:rsidRPr="00A1194C">
        <w:rPr>
          <w:rFonts w:ascii="Arial" w:eastAsia="Times New Roman" w:hAnsi="Arial" w:cs="Arial"/>
          <w:b/>
          <w:sz w:val="24"/>
          <w:szCs w:val="24"/>
          <w:lang w:eastAsia="ru-RU"/>
        </w:rPr>
        <w:t>и курсовых работ.</w:t>
      </w:r>
    </w:p>
    <w:p w:rsidR="000F194E" w:rsidRPr="00872E75" w:rsidRDefault="000F194E" w:rsidP="000F194E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0F194E" w:rsidRPr="008B4FA1" w:rsidRDefault="000F194E" w:rsidP="000F194E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8B4FA1">
        <w:rPr>
          <w:rFonts w:ascii="Arial" w:hAnsi="Arial" w:cs="Arial"/>
          <w:sz w:val="24"/>
          <w:szCs w:val="24"/>
        </w:rPr>
        <w:t xml:space="preserve">В </w:t>
      </w:r>
      <w:r w:rsidR="002B2EC7">
        <w:rPr>
          <w:rFonts w:ascii="Arial" w:eastAsia="Calibri" w:hAnsi="Arial" w:cs="Arial"/>
          <w:sz w:val="24"/>
          <w:szCs w:val="24"/>
        </w:rPr>
        <w:t>ДП/</w:t>
      </w:r>
      <w:proofErr w:type="gramStart"/>
      <w:r w:rsidR="002B2EC7" w:rsidRPr="0032157E">
        <w:rPr>
          <w:rFonts w:ascii="Arial" w:eastAsia="Calibri" w:hAnsi="Arial" w:cs="Arial"/>
          <w:sz w:val="24"/>
          <w:szCs w:val="24"/>
        </w:rPr>
        <w:t>Р</w:t>
      </w:r>
      <w:proofErr w:type="gramEnd"/>
      <w:r w:rsidR="002B2EC7">
        <w:rPr>
          <w:rFonts w:ascii="Arial" w:hAnsi="Arial" w:cs="Arial"/>
          <w:sz w:val="24"/>
          <w:szCs w:val="24"/>
        </w:rPr>
        <w:t xml:space="preserve"> </w:t>
      </w:r>
      <w:r w:rsidRPr="008B4FA1">
        <w:rPr>
          <w:rFonts w:ascii="Arial" w:hAnsi="Arial" w:cs="Arial"/>
          <w:sz w:val="24"/>
          <w:szCs w:val="24"/>
        </w:rPr>
        <w:t xml:space="preserve">должны содержаться следующие структурные части в порядке их следования: </w:t>
      </w:r>
    </w:p>
    <w:p w:rsidR="00C74C24" w:rsidRPr="008B4FA1" w:rsidRDefault="00A07B52" w:rsidP="00C74C24">
      <w:pPr>
        <w:pStyle w:val="a3"/>
        <w:rPr>
          <w:rFonts w:ascii="Arial" w:hAnsi="Arial" w:cs="Arial"/>
          <w:sz w:val="24"/>
          <w:szCs w:val="24"/>
        </w:rPr>
      </w:pPr>
      <w:r w:rsidRPr="008B4FA1">
        <w:rPr>
          <w:rFonts w:ascii="Arial" w:hAnsi="Arial" w:cs="Arial"/>
          <w:sz w:val="24"/>
          <w:szCs w:val="24"/>
        </w:rPr>
        <w:t xml:space="preserve">- </w:t>
      </w:r>
      <w:r w:rsidR="00C74C24" w:rsidRPr="008B4FA1">
        <w:rPr>
          <w:rFonts w:ascii="Arial" w:hAnsi="Arial" w:cs="Arial"/>
          <w:sz w:val="24"/>
          <w:szCs w:val="24"/>
        </w:rPr>
        <w:t xml:space="preserve">титульный лист; </w:t>
      </w:r>
    </w:p>
    <w:p w:rsidR="000409BD" w:rsidRPr="008B4FA1" w:rsidRDefault="000409BD" w:rsidP="00C74C24">
      <w:pPr>
        <w:pStyle w:val="a3"/>
        <w:rPr>
          <w:rFonts w:ascii="Arial" w:hAnsi="Arial" w:cs="Arial"/>
          <w:sz w:val="24"/>
          <w:szCs w:val="24"/>
        </w:rPr>
      </w:pPr>
      <w:r w:rsidRPr="008B4FA1">
        <w:rPr>
          <w:rFonts w:ascii="Arial" w:hAnsi="Arial" w:cs="Arial"/>
          <w:sz w:val="24"/>
          <w:szCs w:val="24"/>
        </w:rPr>
        <w:t xml:space="preserve">- </w:t>
      </w:r>
      <w:r w:rsidR="005F3D81">
        <w:rPr>
          <w:rFonts w:ascii="Arial" w:hAnsi="Arial" w:cs="Arial"/>
          <w:sz w:val="24"/>
          <w:szCs w:val="24"/>
        </w:rPr>
        <w:t>задание</w:t>
      </w:r>
      <w:r w:rsidRPr="008B4FA1">
        <w:rPr>
          <w:rFonts w:ascii="Arial" w:hAnsi="Arial" w:cs="Arial"/>
          <w:sz w:val="24"/>
          <w:szCs w:val="24"/>
        </w:rPr>
        <w:t>;</w:t>
      </w:r>
    </w:p>
    <w:p w:rsidR="000F194E" w:rsidRPr="008B4FA1" w:rsidRDefault="000F194E" w:rsidP="000F194E">
      <w:pPr>
        <w:pStyle w:val="a3"/>
        <w:rPr>
          <w:rFonts w:ascii="Arial" w:hAnsi="Arial" w:cs="Arial"/>
          <w:sz w:val="24"/>
          <w:szCs w:val="24"/>
        </w:rPr>
      </w:pPr>
      <w:r w:rsidRPr="008B4FA1">
        <w:rPr>
          <w:rFonts w:ascii="Arial" w:hAnsi="Arial" w:cs="Arial"/>
          <w:sz w:val="24"/>
          <w:szCs w:val="24"/>
        </w:rPr>
        <w:t xml:space="preserve">– содержание; </w:t>
      </w:r>
    </w:p>
    <w:p w:rsidR="000F194E" w:rsidRPr="008B4FA1" w:rsidRDefault="00AA4F97" w:rsidP="000F194E">
      <w:pPr>
        <w:pStyle w:val="a3"/>
        <w:rPr>
          <w:rFonts w:ascii="Arial" w:hAnsi="Arial" w:cs="Arial"/>
          <w:i/>
          <w:sz w:val="24"/>
          <w:szCs w:val="24"/>
        </w:rPr>
      </w:pPr>
      <w:r w:rsidRPr="008B4FA1">
        <w:rPr>
          <w:rFonts w:ascii="Arial" w:hAnsi="Arial" w:cs="Arial"/>
          <w:sz w:val="24"/>
          <w:szCs w:val="24"/>
        </w:rPr>
        <w:t>– введение</w:t>
      </w:r>
      <w:r w:rsidRPr="008B4FA1">
        <w:rPr>
          <w:rFonts w:ascii="Arial" w:hAnsi="Arial" w:cs="Arial"/>
          <w:i/>
          <w:sz w:val="24"/>
          <w:szCs w:val="24"/>
        </w:rPr>
        <w:t>;</w:t>
      </w:r>
    </w:p>
    <w:p w:rsidR="000F194E" w:rsidRPr="008B4FA1" w:rsidRDefault="000F194E" w:rsidP="000F194E">
      <w:pPr>
        <w:pStyle w:val="a3"/>
        <w:rPr>
          <w:rFonts w:ascii="Arial" w:hAnsi="Arial" w:cs="Arial"/>
          <w:sz w:val="24"/>
          <w:szCs w:val="24"/>
        </w:rPr>
      </w:pPr>
      <w:r w:rsidRPr="008B4FA1">
        <w:rPr>
          <w:rFonts w:ascii="Arial" w:hAnsi="Arial" w:cs="Arial"/>
          <w:sz w:val="24"/>
          <w:szCs w:val="24"/>
        </w:rPr>
        <w:t xml:space="preserve">– основная часть; </w:t>
      </w:r>
    </w:p>
    <w:p w:rsidR="000F194E" w:rsidRPr="008B4FA1" w:rsidRDefault="000F194E" w:rsidP="000F194E">
      <w:pPr>
        <w:pStyle w:val="a3"/>
        <w:rPr>
          <w:rFonts w:ascii="Arial" w:hAnsi="Arial" w:cs="Arial"/>
          <w:sz w:val="24"/>
          <w:szCs w:val="24"/>
        </w:rPr>
      </w:pPr>
      <w:r w:rsidRPr="008B4FA1">
        <w:rPr>
          <w:rFonts w:ascii="Arial" w:hAnsi="Arial" w:cs="Arial"/>
          <w:sz w:val="24"/>
          <w:szCs w:val="24"/>
        </w:rPr>
        <w:t xml:space="preserve">– заключение; </w:t>
      </w:r>
    </w:p>
    <w:p w:rsidR="000F194E" w:rsidRPr="008B4FA1" w:rsidRDefault="00DE40D1" w:rsidP="000F194E">
      <w:pPr>
        <w:pStyle w:val="a3"/>
        <w:rPr>
          <w:rFonts w:ascii="Arial" w:hAnsi="Arial" w:cs="Arial"/>
          <w:i/>
          <w:sz w:val="24"/>
          <w:szCs w:val="24"/>
        </w:rPr>
      </w:pPr>
      <w:r w:rsidRPr="008B4FA1">
        <w:rPr>
          <w:rFonts w:ascii="Arial" w:hAnsi="Arial" w:cs="Arial"/>
          <w:sz w:val="24"/>
          <w:szCs w:val="24"/>
        </w:rPr>
        <w:t>– список использованных источников</w:t>
      </w:r>
      <w:r w:rsidR="00D23100" w:rsidRPr="008B4FA1">
        <w:rPr>
          <w:rFonts w:ascii="Arial" w:hAnsi="Arial" w:cs="Arial"/>
          <w:sz w:val="24"/>
          <w:szCs w:val="24"/>
        </w:rPr>
        <w:t xml:space="preserve"> </w:t>
      </w:r>
      <w:r w:rsidR="00D23100" w:rsidRPr="008B4FA1">
        <w:rPr>
          <w:rFonts w:ascii="Arial" w:hAnsi="Arial" w:cs="Arial"/>
          <w:i/>
          <w:sz w:val="24"/>
          <w:szCs w:val="24"/>
        </w:rPr>
        <w:t>(20-25)</w:t>
      </w:r>
      <w:r w:rsidR="000F194E" w:rsidRPr="008B4FA1">
        <w:rPr>
          <w:rFonts w:ascii="Arial" w:hAnsi="Arial" w:cs="Arial"/>
          <w:i/>
          <w:sz w:val="24"/>
          <w:szCs w:val="24"/>
        </w:rPr>
        <w:t xml:space="preserve">; </w:t>
      </w:r>
    </w:p>
    <w:p w:rsidR="000F194E" w:rsidRPr="008B4FA1" w:rsidRDefault="008B4FA1" w:rsidP="000F194E">
      <w:pPr>
        <w:pStyle w:val="a3"/>
        <w:rPr>
          <w:rFonts w:ascii="Arial" w:hAnsi="Arial" w:cs="Arial"/>
          <w:sz w:val="24"/>
          <w:szCs w:val="24"/>
        </w:rPr>
      </w:pPr>
      <w:r w:rsidRPr="008B4FA1">
        <w:rPr>
          <w:rFonts w:ascii="Arial" w:hAnsi="Arial" w:cs="Arial"/>
          <w:sz w:val="24"/>
          <w:szCs w:val="24"/>
        </w:rPr>
        <w:t>– приложения</w:t>
      </w:r>
      <w:r w:rsidR="000F194E" w:rsidRPr="008B4FA1">
        <w:rPr>
          <w:rFonts w:ascii="Arial" w:hAnsi="Arial" w:cs="Arial"/>
          <w:i/>
          <w:sz w:val="24"/>
          <w:szCs w:val="24"/>
        </w:rPr>
        <w:t>.</w:t>
      </w:r>
      <w:r w:rsidR="000F194E" w:rsidRPr="008B4FA1">
        <w:rPr>
          <w:rFonts w:ascii="Arial" w:hAnsi="Arial" w:cs="Arial"/>
          <w:sz w:val="24"/>
          <w:szCs w:val="24"/>
        </w:rPr>
        <w:t xml:space="preserve"> </w:t>
      </w:r>
    </w:p>
    <w:p w:rsidR="00AA4F97" w:rsidRDefault="00AA4F97" w:rsidP="000F194E">
      <w:pPr>
        <w:pStyle w:val="a3"/>
        <w:rPr>
          <w:rFonts w:ascii="Arial" w:hAnsi="Arial" w:cs="Arial"/>
          <w:sz w:val="24"/>
          <w:szCs w:val="24"/>
        </w:rPr>
      </w:pPr>
    </w:p>
    <w:p w:rsidR="00AA4F97" w:rsidRPr="005B7DF3" w:rsidRDefault="00AA4F97" w:rsidP="000F194E">
      <w:pPr>
        <w:pStyle w:val="a3"/>
        <w:rPr>
          <w:rFonts w:ascii="Arial" w:hAnsi="Arial" w:cs="Arial"/>
          <w:sz w:val="24"/>
          <w:szCs w:val="24"/>
        </w:rPr>
      </w:pPr>
      <w:r w:rsidRPr="005B7DF3">
        <w:rPr>
          <w:rFonts w:ascii="Arial" w:hAnsi="Arial" w:cs="Arial"/>
          <w:sz w:val="24"/>
          <w:szCs w:val="24"/>
        </w:rPr>
        <w:t>Каждый структурный элемент должен начинаться с нового листа!</w:t>
      </w:r>
    </w:p>
    <w:p w:rsidR="00CA778C" w:rsidRPr="005B7DF3" w:rsidRDefault="00CA778C" w:rsidP="000F194E">
      <w:pPr>
        <w:pStyle w:val="a3"/>
        <w:rPr>
          <w:rFonts w:ascii="Arial" w:hAnsi="Arial" w:cs="Arial"/>
          <w:sz w:val="24"/>
          <w:szCs w:val="24"/>
        </w:rPr>
      </w:pPr>
    </w:p>
    <w:p w:rsidR="00B53B11" w:rsidRPr="005B7DF3" w:rsidRDefault="00B53B11" w:rsidP="000F194E">
      <w:pPr>
        <w:pStyle w:val="a3"/>
        <w:rPr>
          <w:rFonts w:ascii="Arial" w:hAnsi="Arial" w:cs="Arial"/>
          <w:sz w:val="24"/>
          <w:szCs w:val="24"/>
        </w:rPr>
      </w:pPr>
      <w:r w:rsidRPr="005B7DF3">
        <w:rPr>
          <w:rFonts w:ascii="Arial" w:hAnsi="Arial" w:cs="Arial"/>
          <w:sz w:val="24"/>
          <w:szCs w:val="24"/>
        </w:rPr>
        <w:t>Отзыв и рецензия вкладываются в работу.</w:t>
      </w:r>
    </w:p>
    <w:p w:rsidR="00CA778C" w:rsidRPr="005B7DF3" w:rsidRDefault="00CA778C" w:rsidP="000F194E">
      <w:pPr>
        <w:pStyle w:val="a3"/>
        <w:rPr>
          <w:rFonts w:ascii="Arial" w:hAnsi="Arial" w:cs="Arial"/>
          <w:sz w:val="24"/>
          <w:szCs w:val="24"/>
        </w:rPr>
      </w:pPr>
    </w:p>
    <w:p w:rsidR="000F194E" w:rsidRPr="005B7DF3" w:rsidRDefault="00093F80" w:rsidP="000F194E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5B7DF3">
        <w:rPr>
          <w:rFonts w:ascii="Arial" w:hAnsi="Arial" w:cs="Arial"/>
          <w:sz w:val="24"/>
          <w:szCs w:val="24"/>
        </w:rPr>
        <w:t xml:space="preserve">Объем </w:t>
      </w:r>
      <w:r w:rsidR="002B2EC7">
        <w:rPr>
          <w:rFonts w:ascii="Arial" w:eastAsia="Calibri" w:hAnsi="Arial" w:cs="Arial"/>
          <w:sz w:val="24"/>
          <w:szCs w:val="24"/>
        </w:rPr>
        <w:t>ДП/</w:t>
      </w:r>
      <w:proofErr w:type="gramStart"/>
      <w:r w:rsidR="002B2EC7" w:rsidRPr="0032157E">
        <w:rPr>
          <w:rFonts w:ascii="Arial" w:eastAsia="Calibri" w:hAnsi="Arial" w:cs="Arial"/>
          <w:sz w:val="24"/>
          <w:szCs w:val="24"/>
        </w:rPr>
        <w:t>Р</w:t>
      </w:r>
      <w:proofErr w:type="gramEnd"/>
      <w:r w:rsidR="002B2EC7">
        <w:rPr>
          <w:rFonts w:ascii="Arial" w:hAnsi="Arial" w:cs="Arial"/>
          <w:sz w:val="24"/>
          <w:szCs w:val="24"/>
        </w:rPr>
        <w:t xml:space="preserve"> </w:t>
      </w:r>
      <w:r w:rsidRPr="005B7DF3">
        <w:rPr>
          <w:rFonts w:ascii="Arial" w:hAnsi="Arial" w:cs="Arial"/>
          <w:sz w:val="24"/>
          <w:szCs w:val="24"/>
        </w:rPr>
        <w:t>составляет: дипломная работа 4</w:t>
      </w:r>
      <w:r w:rsidR="00E40A9B" w:rsidRPr="005B7DF3">
        <w:rPr>
          <w:rFonts w:ascii="Arial" w:hAnsi="Arial" w:cs="Arial"/>
          <w:sz w:val="24"/>
          <w:szCs w:val="24"/>
        </w:rPr>
        <w:t>0-</w:t>
      </w:r>
      <w:r w:rsidRPr="005B7DF3">
        <w:rPr>
          <w:rFonts w:ascii="Arial" w:hAnsi="Arial" w:cs="Arial"/>
          <w:sz w:val="24"/>
          <w:szCs w:val="24"/>
        </w:rPr>
        <w:t>6</w:t>
      </w:r>
      <w:r w:rsidR="000F194E" w:rsidRPr="005B7DF3">
        <w:rPr>
          <w:rFonts w:ascii="Arial" w:hAnsi="Arial" w:cs="Arial"/>
          <w:sz w:val="24"/>
          <w:szCs w:val="24"/>
        </w:rPr>
        <w:t xml:space="preserve">0 страниц,  </w:t>
      </w:r>
      <w:r w:rsidRPr="005B7DF3">
        <w:rPr>
          <w:rFonts w:ascii="Arial" w:hAnsi="Arial" w:cs="Arial"/>
          <w:sz w:val="24"/>
          <w:szCs w:val="24"/>
        </w:rPr>
        <w:t>дипломный проект 20-25 страниц</w:t>
      </w:r>
      <w:r w:rsidR="00741D5F" w:rsidRPr="005B7DF3">
        <w:rPr>
          <w:rFonts w:ascii="Arial" w:eastAsia="Times New Roman" w:hAnsi="Arial" w:cs="Arial"/>
          <w:sz w:val="24"/>
          <w:szCs w:val="24"/>
          <w:lang w:eastAsia="ru-RU"/>
        </w:rPr>
        <w:t xml:space="preserve"> печатного текста</w:t>
      </w:r>
      <w:r w:rsidRPr="005B7DF3">
        <w:rPr>
          <w:rFonts w:ascii="Arial" w:hAnsi="Arial" w:cs="Arial"/>
          <w:sz w:val="24"/>
          <w:szCs w:val="24"/>
        </w:rPr>
        <w:t xml:space="preserve">, </w:t>
      </w:r>
      <w:r w:rsidR="000F194E" w:rsidRPr="005B7DF3">
        <w:rPr>
          <w:rFonts w:ascii="Arial" w:hAnsi="Arial" w:cs="Arial"/>
          <w:sz w:val="24"/>
          <w:szCs w:val="24"/>
        </w:rPr>
        <w:t>не включая приложения.</w:t>
      </w:r>
    </w:p>
    <w:p w:rsidR="00FD5B0F" w:rsidRPr="00872E75" w:rsidRDefault="00FD5B0F" w:rsidP="007B311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702D9F" w:rsidRPr="0018242F" w:rsidRDefault="0018242F" w:rsidP="0018242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</w:t>
      </w:r>
      <w:r w:rsidR="001609FB" w:rsidRPr="0018242F">
        <w:rPr>
          <w:rFonts w:ascii="Arial" w:eastAsia="Calibri" w:hAnsi="Arial" w:cs="Arial"/>
          <w:b/>
          <w:sz w:val="24"/>
          <w:szCs w:val="24"/>
        </w:rPr>
        <w:t>Введение</w:t>
      </w:r>
    </w:p>
    <w:p w:rsidR="00702D9F" w:rsidRPr="005B7DF3" w:rsidRDefault="00702D9F" w:rsidP="00702D9F">
      <w:pPr>
        <w:tabs>
          <w:tab w:val="left" w:pos="129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7D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Объем введения составляет 2-3 страницы печатного текста.</w:t>
      </w:r>
    </w:p>
    <w:p w:rsidR="00702D9F" w:rsidRPr="00872E75" w:rsidRDefault="00702D9F" w:rsidP="00702D9F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Введение в </w:t>
      </w:r>
      <w:r w:rsidR="002B2EC7">
        <w:rPr>
          <w:rFonts w:ascii="Arial" w:eastAsia="Calibri" w:hAnsi="Arial" w:cs="Arial"/>
          <w:sz w:val="24"/>
          <w:szCs w:val="24"/>
        </w:rPr>
        <w:t>ДП/</w:t>
      </w:r>
      <w:proofErr w:type="gramStart"/>
      <w:r w:rsidR="002B2EC7" w:rsidRPr="0032157E">
        <w:rPr>
          <w:rFonts w:ascii="Arial" w:eastAsia="Calibri" w:hAnsi="Arial" w:cs="Arial"/>
          <w:sz w:val="24"/>
          <w:szCs w:val="24"/>
        </w:rPr>
        <w:t>Р</w:t>
      </w:r>
      <w:proofErr w:type="gramEnd"/>
      <w:r w:rsidR="002B2E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должно содержать оценку современного состояния решаемой научной проблемы в области профессиональной подготовки, основание и исходные данные для выполнения </w:t>
      </w:r>
      <w:r w:rsidR="002B2EC7">
        <w:rPr>
          <w:rFonts w:ascii="Arial" w:eastAsia="Calibri" w:hAnsi="Arial" w:cs="Arial"/>
          <w:sz w:val="24"/>
          <w:szCs w:val="24"/>
        </w:rPr>
        <w:t>ДП/</w:t>
      </w:r>
      <w:r w:rsidR="002B2EC7" w:rsidRPr="0032157E">
        <w:rPr>
          <w:rFonts w:ascii="Arial" w:eastAsia="Calibri" w:hAnsi="Arial" w:cs="Arial"/>
          <w:sz w:val="24"/>
          <w:szCs w:val="24"/>
        </w:rPr>
        <w:t>Р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. Во введении должны быть обоснованы и сформулированы</w:t>
      </w:r>
      <w:r w:rsidR="00BD672F">
        <w:rPr>
          <w:rFonts w:ascii="Arial" w:eastAsia="Times New Roman" w:hAnsi="Arial" w:cs="Arial"/>
          <w:sz w:val="24"/>
          <w:szCs w:val="24"/>
          <w:lang w:eastAsia="ru-RU"/>
        </w:rPr>
        <w:t xml:space="preserve"> актуальность и новизна темы </w:t>
      </w:r>
      <w:r w:rsidR="00BD672F">
        <w:rPr>
          <w:rFonts w:ascii="Arial" w:eastAsia="Calibri" w:hAnsi="Arial" w:cs="Arial"/>
          <w:sz w:val="24"/>
          <w:szCs w:val="24"/>
        </w:rPr>
        <w:t>ДП/</w:t>
      </w:r>
      <w:r w:rsidR="00BD672F" w:rsidRPr="0032157E">
        <w:rPr>
          <w:rFonts w:ascii="Arial" w:eastAsia="Calibri" w:hAnsi="Arial" w:cs="Arial"/>
          <w:sz w:val="24"/>
          <w:szCs w:val="24"/>
        </w:rPr>
        <w:t>Р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02D9F" w:rsidRPr="00872E75" w:rsidRDefault="00702D9F" w:rsidP="00702D9F">
      <w:pPr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Во введении не должно содержаться рисунков, формул и таблиц.</w:t>
      </w:r>
    </w:p>
    <w:p w:rsidR="007E110C" w:rsidRPr="00872E75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 w:rsidRPr="00872E75">
        <w:rPr>
          <w:rFonts w:ascii="Arial" w:eastAsia="Calibri" w:hAnsi="Arial" w:cs="Arial"/>
          <w:b/>
          <w:sz w:val="24"/>
          <w:szCs w:val="24"/>
        </w:rPr>
        <w:t xml:space="preserve">Цель и задачи исследования (В </w:t>
      </w:r>
      <w:r w:rsidR="002B2EC7" w:rsidRPr="002B2EC7">
        <w:rPr>
          <w:rFonts w:ascii="Arial" w:eastAsia="Calibri" w:hAnsi="Arial" w:cs="Arial"/>
          <w:b/>
          <w:sz w:val="24"/>
          <w:szCs w:val="24"/>
        </w:rPr>
        <w:t>ДП/</w:t>
      </w:r>
      <w:proofErr w:type="gramStart"/>
      <w:r w:rsidR="002B2EC7" w:rsidRPr="002B2EC7">
        <w:rPr>
          <w:rFonts w:ascii="Arial" w:eastAsia="Calibri" w:hAnsi="Arial" w:cs="Arial"/>
          <w:b/>
          <w:sz w:val="24"/>
          <w:szCs w:val="24"/>
        </w:rPr>
        <w:t>Р</w:t>
      </w:r>
      <w:proofErr w:type="gramEnd"/>
      <w:r w:rsidR="002B2EC7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72E75">
        <w:rPr>
          <w:rFonts w:ascii="Arial" w:eastAsia="Calibri" w:hAnsi="Arial" w:cs="Arial"/>
          <w:b/>
          <w:sz w:val="24"/>
          <w:szCs w:val="24"/>
        </w:rPr>
        <w:t>ЛЮБОГО ХАРАКТЕРА!!!)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6"/>
        <w:gridCol w:w="4765"/>
      </w:tblGrid>
      <w:tr w:rsidR="007E110C" w:rsidRPr="00872E75" w:rsidTr="007E110C"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sz w:val="24"/>
                <w:szCs w:val="24"/>
              </w:rPr>
              <w:t>Задачи исследования</w:t>
            </w:r>
          </w:p>
        </w:tc>
      </w:tr>
      <w:tr w:rsidR="007E110C" w:rsidRPr="00872E75" w:rsidTr="007E110C"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872E75">
              <w:rPr>
                <w:rFonts w:ascii="Arial" w:eastAsia="Calibri" w:hAnsi="Arial" w:cs="Arial"/>
                <w:sz w:val="24"/>
                <w:szCs w:val="24"/>
              </w:rPr>
              <w:t>ТЕОРЕТИЧЕСКАЯ</w:t>
            </w:r>
            <w:proofErr w:type="gramEnd"/>
            <w:r w:rsidRPr="00872E75">
              <w:rPr>
                <w:rFonts w:ascii="Arial" w:eastAsia="Calibri" w:hAnsi="Arial" w:cs="Arial"/>
                <w:sz w:val="24"/>
                <w:szCs w:val="24"/>
              </w:rPr>
              <w:t xml:space="preserve"> – изучение…, выявление…, анализ…, сравнение… (в ВКР реферативного типа);</w:t>
            </w:r>
          </w:p>
          <w:p w:rsidR="007E110C" w:rsidRPr="00872E75" w:rsidRDefault="007E110C" w:rsidP="007E110C">
            <w:pPr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sz w:val="24"/>
                <w:szCs w:val="24"/>
              </w:rPr>
              <w:t>ПРАКТИЧЕСКАЯ – разработка… (в ВКР проектного типа);</w:t>
            </w:r>
          </w:p>
          <w:p w:rsidR="007E110C" w:rsidRPr="00872E75" w:rsidRDefault="007E110C" w:rsidP="007E110C">
            <w:pPr>
              <w:spacing w:after="0" w:line="240" w:lineRule="auto"/>
              <w:ind w:firstLine="567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872E75">
              <w:rPr>
                <w:rFonts w:ascii="Arial" w:eastAsia="Calibri" w:hAnsi="Arial" w:cs="Arial"/>
                <w:sz w:val="24"/>
                <w:szCs w:val="24"/>
              </w:rPr>
              <w:t>ТЕОРЕТИЧЕСКАЯ</w:t>
            </w:r>
            <w:proofErr w:type="gramEnd"/>
            <w:r w:rsidRPr="00872E75">
              <w:rPr>
                <w:rFonts w:ascii="Arial" w:eastAsia="Calibri" w:hAnsi="Arial" w:cs="Arial"/>
                <w:sz w:val="24"/>
                <w:szCs w:val="24"/>
              </w:rPr>
              <w:t xml:space="preserve"> И ПРАКТИЧЕСКАЯ  в ВКР практического и опытно-экспериментального типа.</w:t>
            </w:r>
          </w:p>
          <w:p w:rsidR="007E110C" w:rsidRPr="00872E75" w:rsidRDefault="007E110C" w:rsidP="007E110C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sz w:val="24"/>
                <w:szCs w:val="24"/>
              </w:rPr>
              <w:t>Цель формулируется через отглагольное существительное.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numPr>
                <w:ilvl w:val="0"/>
                <w:numId w:val="8"/>
              </w:numPr>
              <w:tabs>
                <w:tab w:val="num" w:pos="601"/>
              </w:tabs>
              <w:spacing w:after="0" w:line="240" w:lineRule="auto"/>
              <w:ind w:left="0" w:hanging="425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Формулируются через глаголы (изучить, рассмотреть, проанализировать, разработать, подобрать и т.д.)</w:t>
            </w:r>
            <w:proofErr w:type="gramEnd"/>
          </w:p>
          <w:p w:rsidR="007E110C" w:rsidRPr="00872E75" w:rsidRDefault="007E110C" w:rsidP="007E110C">
            <w:pPr>
              <w:numPr>
                <w:ilvl w:val="0"/>
                <w:numId w:val="8"/>
              </w:numPr>
              <w:tabs>
                <w:tab w:val="num" w:pos="601"/>
              </w:tabs>
              <w:spacing w:after="0" w:line="240" w:lineRule="auto"/>
              <w:ind w:left="0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5B7DF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От каждой задачи идет пункт плана </w:t>
            </w: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(сколько задач, столько и пунктов плана).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7E110C" w:rsidRPr="00872E75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7E110C" w:rsidRPr="00872E75" w:rsidTr="007E110C">
        <w:tc>
          <w:tcPr>
            <w:tcW w:w="9571" w:type="dxa"/>
            <w:gridSpan w:val="2"/>
            <w:tcBorders>
              <w:bottom w:val="nil"/>
            </w:tcBorders>
          </w:tcPr>
          <w:p w:rsidR="007E110C" w:rsidRPr="00872E75" w:rsidRDefault="007E110C" w:rsidP="007E110C">
            <w:pPr>
              <w:numPr>
                <w:ilvl w:val="0"/>
                <w:numId w:val="8"/>
              </w:numPr>
              <w:tabs>
                <w:tab w:val="num" w:pos="601"/>
              </w:tabs>
              <w:spacing w:after="0" w:line="240" w:lineRule="auto"/>
              <w:ind w:left="0" w:hanging="425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ПРИМЕР 1 (русский язык): </w:t>
            </w:r>
          </w:p>
          <w:p w:rsidR="007E110C" w:rsidRPr="00872E75" w:rsidRDefault="007E110C" w:rsidP="007E110C">
            <w:pPr>
              <w:numPr>
                <w:ilvl w:val="0"/>
                <w:numId w:val="8"/>
              </w:numPr>
              <w:tabs>
                <w:tab w:val="num" w:pos="601"/>
              </w:tabs>
              <w:spacing w:after="0" w:line="240" w:lineRule="auto"/>
              <w:ind w:left="0" w:hanging="425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A13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Тема:</w:t>
            </w: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5A13B5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Методическое пособие для изучения русского языка (раздел «Фонетика») (проектный тип)</w:t>
            </w:r>
          </w:p>
        </w:tc>
      </w:tr>
      <w:tr w:rsidR="007E110C" w:rsidRPr="00872E75" w:rsidTr="007E110C">
        <w:trPr>
          <w:trHeight w:val="1574"/>
        </w:trPr>
        <w:tc>
          <w:tcPr>
            <w:tcW w:w="2093" w:type="dxa"/>
            <w:tcBorders>
              <w:top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Цель: </w:t>
            </w: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создание методического пособия по разделу «Фонетика» для средней школы.</w:t>
            </w:r>
          </w:p>
        </w:tc>
        <w:tc>
          <w:tcPr>
            <w:tcW w:w="7478" w:type="dxa"/>
            <w:tcBorders>
              <w:top w:val="nil"/>
              <w:left w:val="nil"/>
            </w:tcBorders>
          </w:tcPr>
          <w:p w:rsidR="007E110C" w:rsidRPr="00872E75" w:rsidRDefault="007E110C" w:rsidP="007E110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Задачи:</w:t>
            </w:r>
          </w:p>
          <w:p w:rsidR="007E110C" w:rsidRPr="00872E75" w:rsidRDefault="007E110C" w:rsidP="007E110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1. Проанализировать программы, календарно-тематическое планирование, учебники …</w:t>
            </w:r>
          </w:p>
          <w:p w:rsidR="007E110C" w:rsidRPr="00872E75" w:rsidRDefault="007E110C" w:rsidP="007E110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2. Подобрать упражнения к разным этапам урока по темам  раздела</w:t>
            </w:r>
          </w:p>
          <w:p w:rsidR="007E110C" w:rsidRPr="00872E75" w:rsidRDefault="007E110C" w:rsidP="007E110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3. Разработать разные формы диагностического контроля по разделу.</w:t>
            </w:r>
          </w:p>
          <w:p w:rsidR="007E110C" w:rsidRPr="00872E75" w:rsidRDefault="007E110C" w:rsidP="007E110C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4. … </w:t>
            </w:r>
          </w:p>
        </w:tc>
      </w:tr>
    </w:tbl>
    <w:p w:rsidR="007E110C" w:rsidRPr="00872E75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7E110C" w:rsidRPr="00872E75" w:rsidTr="007E110C">
        <w:trPr>
          <w:trHeight w:val="882"/>
        </w:trPr>
        <w:tc>
          <w:tcPr>
            <w:tcW w:w="9571" w:type="dxa"/>
            <w:gridSpan w:val="2"/>
          </w:tcPr>
          <w:p w:rsidR="007E110C" w:rsidRPr="00872E75" w:rsidRDefault="007E110C" w:rsidP="007E110C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sz w:val="24"/>
                <w:szCs w:val="24"/>
              </w:rPr>
              <w:t>ПРИМЕР 2 (педагогика):</w:t>
            </w:r>
          </w:p>
          <w:p w:rsidR="007E110C" w:rsidRPr="005A13B5" w:rsidRDefault="007E110C" w:rsidP="007E110C">
            <w:pPr>
              <w:ind w:firstLine="709"/>
              <w:jc w:val="both"/>
              <w:rPr>
                <w:rFonts w:ascii="Arial" w:eastAsia="Calibri" w:hAnsi="Arial" w:cs="Arial"/>
                <w:b/>
                <w:noProof/>
                <w:sz w:val="24"/>
                <w:szCs w:val="24"/>
              </w:rPr>
            </w:pPr>
            <w:r w:rsidRPr="005A13B5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 xml:space="preserve">Тема: </w:t>
            </w:r>
            <w:r w:rsidRPr="005A13B5">
              <w:rPr>
                <w:rFonts w:ascii="Arial" w:eastAsia="Calibri" w:hAnsi="Arial" w:cs="Arial"/>
                <w:b/>
                <w:sz w:val="24"/>
                <w:szCs w:val="24"/>
              </w:rPr>
              <w:t>Сравнительный анализ  теорий развития коллектива в России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и на Западе (реферативный тип)</w:t>
            </w:r>
          </w:p>
        </w:tc>
      </w:tr>
      <w:tr w:rsidR="007E110C" w:rsidRPr="00872E75" w:rsidTr="007E110C">
        <w:trPr>
          <w:trHeight w:val="70"/>
        </w:trPr>
        <w:tc>
          <w:tcPr>
            <w:tcW w:w="2093" w:type="dxa"/>
          </w:tcPr>
          <w:p w:rsidR="007E110C" w:rsidRPr="00872E75" w:rsidRDefault="007E110C" w:rsidP="007E110C">
            <w:pPr>
              <w:spacing w:after="0" w:line="240" w:lineRule="auto"/>
              <w:jc w:val="both"/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sz w:val="24"/>
                <w:szCs w:val="24"/>
              </w:rPr>
              <w:t>Цель:</w:t>
            </w:r>
            <w:r w:rsidRPr="00872E75">
              <w:rPr>
                <w:rFonts w:ascii="Arial" w:eastAsia="Calibri" w:hAnsi="Arial" w:cs="Arial"/>
                <w:noProof/>
                <w:color w:val="000000"/>
                <w:sz w:val="24"/>
                <w:szCs w:val="24"/>
              </w:rPr>
              <w:t xml:space="preserve"> сравнительный анализ теории развития ученического коллектива в отечественной и зарубежной практике.</w:t>
            </w:r>
          </w:p>
          <w:p w:rsidR="007E110C" w:rsidRPr="00872E75" w:rsidRDefault="007E110C" w:rsidP="007E11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7E110C" w:rsidRPr="00872E75" w:rsidRDefault="007E110C" w:rsidP="007E1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sz w:val="24"/>
                <w:szCs w:val="24"/>
              </w:rPr>
              <w:t>Задачи:</w:t>
            </w: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 xml:space="preserve"> 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>Изучить педагогическую литературу по данной теме.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 xml:space="preserve">Раскрыть общую </w:t>
            </w: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характеристику детского коллектива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 xml:space="preserve">Рассмотреть </w:t>
            </w:r>
            <w:r w:rsidRPr="00872E75">
              <w:rPr>
                <w:rFonts w:ascii="Arial" w:eastAsia="Calibri" w:hAnsi="Arial" w:cs="Arial"/>
                <w:bCs/>
                <w:spacing w:val="-9"/>
                <w:sz w:val="24"/>
                <w:szCs w:val="24"/>
              </w:rPr>
              <w:t>понятие коллектива и основные стадии его развития</w:t>
            </w: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>.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Представить классификацию типов коллективов.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Изучить структуру коллектива.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 xml:space="preserve">Охарактеризовать </w:t>
            </w:r>
            <w:r w:rsidRPr="00872E75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принципы развития коллектива.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pacing w:val="-10"/>
                <w:sz w:val="24"/>
                <w:szCs w:val="24"/>
              </w:rPr>
              <w:t>Изучить психологический климат в детском коллективе.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>Выделить э</w:t>
            </w:r>
            <w:r w:rsidRPr="00872E75"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  <w:t>тапы формирования коллектива</w:t>
            </w: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>.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>Представить различные теории развития детского коллектива в России и на Западе.</w:t>
            </w:r>
          </w:p>
          <w:p w:rsidR="007E110C" w:rsidRPr="00872E75" w:rsidRDefault="007E110C" w:rsidP="007E110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lastRenderedPageBreak/>
              <w:t>Провести сравненительный анализ различных теорий</w:t>
            </w:r>
            <w:r w:rsidRPr="00872E75">
              <w:rPr>
                <w:rFonts w:ascii="Arial" w:eastAsia="Calibri" w:hAnsi="Arial" w:cs="Arial"/>
                <w:noProof/>
                <w:color w:val="FF0000"/>
                <w:sz w:val="24"/>
                <w:szCs w:val="24"/>
              </w:rPr>
              <w:t xml:space="preserve"> </w:t>
            </w:r>
            <w:r w:rsidRPr="00872E75">
              <w:rPr>
                <w:rFonts w:ascii="Arial" w:eastAsia="Calibri" w:hAnsi="Arial" w:cs="Arial"/>
                <w:sz w:val="24"/>
                <w:szCs w:val="24"/>
              </w:rPr>
              <w:t>развития коллектива в России и на Западе</w:t>
            </w:r>
            <w:r w:rsidRPr="00872E75">
              <w:rPr>
                <w:rFonts w:ascii="Arial" w:eastAsia="Calibri" w:hAnsi="Arial" w:cs="Arial"/>
                <w:noProof/>
                <w:sz w:val="24"/>
                <w:szCs w:val="24"/>
              </w:rPr>
              <w:t>.</w:t>
            </w:r>
          </w:p>
        </w:tc>
      </w:tr>
    </w:tbl>
    <w:p w:rsidR="007E110C" w:rsidRPr="00872E75" w:rsidRDefault="007E110C" w:rsidP="007E110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7E110C" w:rsidRPr="00872E75" w:rsidTr="007E110C">
        <w:tc>
          <w:tcPr>
            <w:tcW w:w="9571" w:type="dxa"/>
            <w:gridSpan w:val="2"/>
          </w:tcPr>
          <w:p w:rsidR="007E110C" w:rsidRPr="00872E75" w:rsidRDefault="007E110C" w:rsidP="007E110C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sz w:val="24"/>
                <w:szCs w:val="24"/>
              </w:rPr>
              <w:t>ПРИМЕР 3 (психология):</w:t>
            </w:r>
          </w:p>
          <w:p w:rsidR="007E110C" w:rsidRPr="005A13B5" w:rsidRDefault="007E110C" w:rsidP="007E110C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 w:rsidRPr="005A13B5">
              <w:rPr>
                <w:rFonts w:ascii="Arial" w:eastAsia="Calibri" w:hAnsi="Arial" w:cs="Arial"/>
                <w:b/>
                <w:sz w:val="24"/>
                <w:szCs w:val="24"/>
              </w:rPr>
              <w:t>Тема: Развитие воображения у детей младшего школьного возраста (практический тип)</w:t>
            </w:r>
          </w:p>
        </w:tc>
      </w:tr>
      <w:tr w:rsidR="007E110C" w:rsidRPr="00872E75" w:rsidTr="007E110C">
        <w:tc>
          <w:tcPr>
            <w:tcW w:w="2093" w:type="dxa"/>
          </w:tcPr>
          <w:p w:rsidR="007E110C" w:rsidRPr="00872E75" w:rsidRDefault="007E110C" w:rsidP="007E11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sz w:val="24"/>
                <w:szCs w:val="24"/>
              </w:rPr>
              <w:t>Цель:</w:t>
            </w:r>
            <w:r w:rsidRPr="00872E75">
              <w:rPr>
                <w:rFonts w:ascii="Arial" w:eastAsia="Calibri" w:hAnsi="Arial" w:cs="Arial"/>
                <w:sz w:val="24"/>
                <w:szCs w:val="24"/>
              </w:rPr>
              <w:t xml:space="preserve"> разработка занятий на развитие воображения у детей младшего школьного возраста</w:t>
            </w:r>
          </w:p>
        </w:tc>
        <w:tc>
          <w:tcPr>
            <w:tcW w:w="7478" w:type="dxa"/>
          </w:tcPr>
          <w:p w:rsidR="007E110C" w:rsidRPr="00872E75" w:rsidRDefault="007E110C" w:rsidP="007E110C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sz w:val="24"/>
                <w:szCs w:val="24"/>
              </w:rPr>
              <w:t>Задачи:</w:t>
            </w:r>
            <w:r w:rsidRPr="00872E7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7E110C" w:rsidRPr="00872E75" w:rsidRDefault="007E110C" w:rsidP="007E110C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sz w:val="24"/>
                <w:szCs w:val="24"/>
              </w:rPr>
              <w:t>1. Дать характеристику младшего школьного возраста описать познавательные процессы детей младшего школьного возраста;</w:t>
            </w:r>
          </w:p>
          <w:p w:rsidR="007E110C" w:rsidRPr="00872E75" w:rsidRDefault="007E110C" w:rsidP="007E110C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sz w:val="24"/>
                <w:szCs w:val="24"/>
              </w:rPr>
              <w:t>2. Рассмотреть понятие воображения, его видов и способы создания творческих образов.</w:t>
            </w:r>
          </w:p>
          <w:p w:rsidR="007E110C" w:rsidRPr="00872E75" w:rsidRDefault="007E110C" w:rsidP="007E110C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sz w:val="24"/>
                <w:szCs w:val="24"/>
              </w:rPr>
              <w:t>3. Раскрыть особенности развития воображения у детей младшего школьного возраста.</w:t>
            </w:r>
          </w:p>
          <w:p w:rsidR="007E110C" w:rsidRPr="00872E75" w:rsidRDefault="007E110C" w:rsidP="007E110C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sz w:val="24"/>
                <w:szCs w:val="24"/>
              </w:rPr>
              <w:t>4. Разработать и провести занятия, направленные на развитие воображения у детей младшего школьного возраста.</w:t>
            </w:r>
          </w:p>
        </w:tc>
      </w:tr>
    </w:tbl>
    <w:p w:rsidR="007E110C" w:rsidRPr="00872E75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E110C" w:rsidRPr="00CC062D" w:rsidRDefault="007E110C" w:rsidP="007E110C">
      <w:pPr>
        <w:spacing w:after="0" w:line="240" w:lineRule="auto"/>
        <w:ind w:left="20" w:right="20" w:firstLine="3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0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 </w:t>
      </w:r>
      <w:r w:rsidRPr="00CC062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объектом</w:t>
      </w:r>
      <w:r w:rsidRPr="00CC0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исследования в философии понимается часть объективной реальности, которая на данном этапе становится предметом практической и теоретической деятельности человека как социального существа. Объект исследования является, более широким понятием, чем предмет исследования.</w:t>
      </w:r>
    </w:p>
    <w:p w:rsidR="007E110C" w:rsidRPr="00CC062D" w:rsidRDefault="007E110C" w:rsidP="007E110C">
      <w:pPr>
        <w:spacing w:after="0" w:line="240" w:lineRule="auto"/>
        <w:ind w:left="20" w:right="20" w:firstLine="380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CC06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Развитие знаний об объекте открывает новые стороны, которые становятся предметом познания, то есть, предмет является частью, стороной, </w:t>
      </w:r>
      <w:r w:rsidRPr="00CC062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элементом объекта. </w:t>
      </w:r>
    </w:p>
    <w:p w:rsidR="007E110C" w:rsidRPr="00CC062D" w:rsidRDefault="007E110C" w:rsidP="007E110C">
      <w:pPr>
        <w:spacing w:after="0" w:line="240" w:lineRule="auto"/>
        <w:ind w:left="20" w:right="20" w:firstLine="380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CC062D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>Основными объектами педагогической науки могут являться:</w:t>
      </w:r>
      <w:r w:rsidRPr="00CC062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CC062D">
        <w:rPr>
          <w:rFonts w:ascii="Arial" w:eastAsia="Times New Roman" w:hAnsi="Arial" w:cs="Arial"/>
          <w:i/>
          <w:color w:val="000000"/>
          <w:spacing w:val="-1"/>
          <w:sz w:val="24"/>
          <w:szCs w:val="24"/>
          <w:lang w:eastAsia="ru-RU"/>
        </w:rPr>
        <w:t xml:space="preserve">деятельность воспитателя, деятельность воспитанника и педагогические отношения (взаимодействие между субъектом и объектом воспитания, воспитанием и самовоспитанием, личностью и коллективом, </w:t>
      </w:r>
      <w:proofErr w:type="spellStart"/>
      <w:r w:rsidRPr="00CC062D">
        <w:rPr>
          <w:rFonts w:ascii="Arial" w:eastAsia="Times New Roman" w:hAnsi="Arial" w:cs="Arial"/>
          <w:i/>
          <w:color w:val="000000"/>
          <w:spacing w:val="-1"/>
          <w:sz w:val="24"/>
          <w:szCs w:val="24"/>
          <w:lang w:eastAsia="ru-RU"/>
        </w:rPr>
        <w:t>внутриколлективные</w:t>
      </w:r>
      <w:proofErr w:type="spellEnd"/>
      <w:r w:rsidRPr="00CC062D">
        <w:rPr>
          <w:rFonts w:ascii="Arial" w:eastAsia="Times New Roman" w:hAnsi="Arial" w:cs="Arial"/>
          <w:i/>
          <w:color w:val="000000"/>
          <w:spacing w:val="-1"/>
          <w:sz w:val="24"/>
          <w:szCs w:val="24"/>
          <w:lang w:eastAsia="ru-RU"/>
        </w:rPr>
        <w:t xml:space="preserve"> зависимости, чередование руководства и подчинения и др.). </w:t>
      </w:r>
      <w:proofErr w:type="gramStart"/>
      <w:r w:rsidRPr="00CC062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Объектом исследования выступает человек (воспитатели, родители, ребенок данного возраста и пола), воспитывающие коллективы (класс, кружок, группа, семья, трудовое объединение и др.) (А.И. Кочетов).</w:t>
      </w:r>
      <w:proofErr w:type="gramEnd"/>
    </w:p>
    <w:p w:rsidR="007E110C" w:rsidRPr="00CC062D" w:rsidRDefault="007E110C" w:rsidP="007E110C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i/>
          <w:color w:val="000000"/>
          <w:spacing w:val="-3"/>
          <w:sz w:val="24"/>
          <w:szCs w:val="24"/>
          <w:lang w:eastAsia="ru-RU"/>
        </w:rPr>
      </w:pPr>
      <w:r w:rsidRPr="00CC062D">
        <w:rPr>
          <w:rFonts w:ascii="Arial" w:eastAsia="Times New Roman" w:hAnsi="Arial" w:cs="Arial"/>
          <w:i/>
          <w:color w:val="000000"/>
          <w:spacing w:val="-1"/>
          <w:sz w:val="24"/>
          <w:szCs w:val="24"/>
          <w:lang w:eastAsia="ru-RU"/>
        </w:rPr>
        <w:t xml:space="preserve">Так, например, объектом исследования может быть </w:t>
      </w:r>
      <w:r w:rsidRPr="00CC062D">
        <w:rPr>
          <w:rFonts w:ascii="Arial" w:eastAsia="Times New Roman" w:hAnsi="Arial" w:cs="Arial"/>
          <w:i/>
          <w:color w:val="000000"/>
          <w:spacing w:val="-3"/>
          <w:sz w:val="24"/>
          <w:szCs w:val="24"/>
          <w:lang w:eastAsia="ru-RU"/>
        </w:rPr>
        <w:t>процесс профессиональной подготовки студентов профессионально-педагогического колледжа.</w:t>
      </w:r>
    </w:p>
    <w:p w:rsidR="007E110C" w:rsidRPr="00CC062D" w:rsidRDefault="007E110C" w:rsidP="007E110C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i/>
          <w:color w:val="000000"/>
          <w:spacing w:val="-2"/>
          <w:sz w:val="24"/>
          <w:szCs w:val="24"/>
          <w:lang w:eastAsia="ru-RU"/>
        </w:rPr>
      </w:pPr>
    </w:p>
    <w:p w:rsidR="007E110C" w:rsidRPr="00CC062D" w:rsidRDefault="007E110C" w:rsidP="007E110C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i/>
          <w:color w:val="000000"/>
          <w:spacing w:val="-2"/>
          <w:sz w:val="24"/>
          <w:szCs w:val="24"/>
          <w:lang w:eastAsia="ru-RU"/>
        </w:rPr>
      </w:pPr>
      <w:r w:rsidRPr="00CC062D">
        <w:rPr>
          <w:rFonts w:ascii="Arial" w:eastAsia="Times New Roman" w:hAnsi="Arial" w:cs="Arial"/>
          <w:b/>
          <w:i/>
          <w:color w:val="000000"/>
          <w:spacing w:val="-3"/>
          <w:sz w:val="24"/>
          <w:szCs w:val="24"/>
          <w:lang w:eastAsia="ru-RU"/>
        </w:rPr>
        <w:t>Предмет исследования</w:t>
      </w:r>
      <w:r w:rsidRPr="00CC062D">
        <w:rPr>
          <w:rFonts w:ascii="Arial" w:eastAsia="Times New Roman" w:hAnsi="Arial" w:cs="Arial"/>
          <w:i/>
          <w:color w:val="000000"/>
          <w:spacing w:val="-1"/>
          <w:sz w:val="24"/>
          <w:szCs w:val="24"/>
          <w:lang w:eastAsia="ru-RU"/>
        </w:rPr>
        <w:t xml:space="preserve"> - это конкретная педагогическая проблема в самой теме. В нашем примере предмет исследования - </w:t>
      </w:r>
      <w:r w:rsidRPr="00CC062D">
        <w:rPr>
          <w:rFonts w:ascii="Arial" w:eastAsia="Times New Roman" w:hAnsi="Arial" w:cs="Arial"/>
          <w:i/>
          <w:color w:val="000000"/>
          <w:spacing w:val="-3"/>
          <w:sz w:val="24"/>
          <w:szCs w:val="24"/>
          <w:lang w:eastAsia="ru-RU"/>
        </w:rPr>
        <w:t>Исследовательская работа как средство формирования творческих способностей будущего учителя в условиях колледжа.</w:t>
      </w:r>
    </w:p>
    <w:p w:rsidR="007E110C" w:rsidRPr="00CC062D" w:rsidRDefault="007E110C" w:rsidP="007E110C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CC062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Если объект исследования - это поле научных поисков, то предмет - точка в этом поле.</w:t>
      </w:r>
    </w:p>
    <w:p w:rsidR="007E110C" w:rsidRDefault="007E110C" w:rsidP="007E110C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i/>
          <w:color w:val="000000"/>
          <w:spacing w:val="-1"/>
          <w:sz w:val="24"/>
          <w:szCs w:val="24"/>
          <w:lang w:eastAsia="ru-RU"/>
        </w:rPr>
      </w:pPr>
      <w:r w:rsidRPr="00CC062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В объекте исследования затем выделяются конкретные предметы поиска. С определением объекта исследования выявляются место и значение предмета исследования. </w:t>
      </w:r>
      <w:proofErr w:type="gramStart"/>
      <w:r w:rsidRPr="00CC062D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ru-RU"/>
        </w:rPr>
        <w:t>В педагогике предметом исследования являются:</w:t>
      </w:r>
      <w:r w:rsidRPr="00CC062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CC062D">
        <w:rPr>
          <w:rFonts w:ascii="Arial" w:eastAsia="Times New Roman" w:hAnsi="Arial" w:cs="Arial"/>
          <w:i/>
          <w:color w:val="000000"/>
          <w:spacing w:val="-1"/>
          <w:sz w:val="24"/>
          <w:szCs w:val="24"/>
          <w:lang w:eastAsia="ru-RU"/>
        </w:rPr>
        <w:t xml:space="preserve">целеполагание, прогнозирование, содержание, формы и методы педагогического влияния, стороны или элементы, звенья, стадии </w:t>
      </w:r>
      <w:r w:rsidRPr="00CC062D">
        <w:rPr>
          <w:rFonts w:ascii="Arial" w:eastAsia="Times New Roman" w:hAnsi="Arial" w:cs="Arial"/>
          <w:i/>
          <w:color w:val="000000"/>
          <w:spacing w:val="-1"/>
          <w:sz w:val="24"/>
          <w:szCs w:val="24"/>
          <w:lang w:eastAsia="ru-RU"/>
        </w:rPr>
        <w:lastRenderedPageBreak/>
        <w:t>педагогического процесса, характеристика деятельности педагога, воспитанника, противоречия в воспитательном процессе, пути совершенствования воспитания, характер педагогических требований, педагогических воздействий, педагогические условия, особенности, тенденции развития воспитательных явлений и процессов, разные виды педагогических ситуация.</w:t>
      </w:r>
      <w:proofErr w:type="gramEnd"/>
    </w:p>
    <w:p w:rsidR="007E110C" w:rsidRPr="00872E75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 w:rsidRPr="00872E75">
        <w:rPr>
          <w:rFonts w:ascii="Arial" w:eastAsia="Calibri" w:hAnsi="Arial" w:cs="Arial"/>
          <w:b/>
          <w:sz w:val="24"/>
          <w:szCs w:val="24"/>
        </w:rPr>
        <w:t>Объект и предмет исследования</w:t>
      </w:r>
    </w:p>
    <w:p w:rsidR="007E110C" w:rsidRPr="00872E75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 w:rsidRPr="00872E75">
        <w:rPr>
          <w:rFonts w:ascii="Arial" w:eastAsia="Calibri" w:hAnsi="Arial" w:cs="Arial"/>
          <w:b/>
          <w:sz w:val="24"/>
          <w:szCs w:val="24"/>
        </w:rPr>
        <w:t xml:space="preserve">(в </w:t>
      </w:r>
      <w:r w:rsidR="002B2EC7" w:rsidRPr="002B2EC7">
        <w:rPr>
          <w:rFonts w:ascii="Arial" w:eastAsia="Calibri" w:hAnsi="Arial" w:cs="Arial"/>
          <w:b/>
          <w:sz w:val="24"/>
          <w:szCs w:val="24"/>
        </w:rPr>
        <w:t>ДП/</w:t>
      </w:r>
      <w:proofErr w:type="gramStart"/>
      <w:r w:rsidR="002B2EC7" w:rsidRPr="002B2EC7">
        <w:rPr>
          <w:rFonts w:ascii="Arial" w:eastAsia="Calibri" w:hAnsi="Arial" w:cs="Arial"/>
          <w:b/>
          <w:sz w:val="24"/>
          <w:szCs w:val="24"/>
        </w:rPr>
        <w:t>Р</w:t>
      </w:r>
      <w:proofErr w:type="gramEnd"/>
      <w:r w:rsidR="002B2EC7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72E75">
        <w:rPr>
          <w:rFonts w:ascii="Arial" w:eastAsia="Calibri" w:hAnsi="Arial" w:cs="Arial"/>
          <w:b/>
          <w:sz w:val="24"/>
          <w:szCs w:val="24"/>
        </w:rPr>
        <w:t xml:space="preserve">реферативного, практического и опытно-экспериментального </w:t>
      </w:r>
    </w:p>
    <w:p w:rsidR="007E110C" w:rsidRPr="00EE2732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 w:rsidRPr="00872E75">
        <w:rPr>
          <w:rFonts w:ascii="Arial" w:eastAsia="Calibri" w:hAnsi="Arial" w:cs="Arial"/>
          <w:b/>
          <w:sz w:val="24"/>
          <w:szCs w:val="24"/>
        </w:rPr>
        <w:t>характера)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8"/>
        <w:gridCol w:w="4823"/>
      </w:tblGrid>
      <w:tr w:rsidR="007E110C" w:rsidRPr="00872E75" w:rsidTr="007E110C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</w:rPr>
              <w:t>Объект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Предмет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7E110C" w:rsidRPr="00872E75" w:rsidTr="007E110C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Объективен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Субъективен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7E110C" w:rsidRPr="00872E75" w:rsidTr="007E110C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Существует реально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5B7DF3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B7DF3">
              <w:rPr>
                <w:rFonts w:ascii="Arial" w:eastAsia="Calibri" w:hAnsi="Arial" w:cs="Arial"/>
                <w:bCs/>
                <w:sz w:val="24"/>
                <w:szCs w:val="24"/>
              </w:rPr>
              <w:t>Показывает направление преобразования, то, что будем изменять в ходе исследования</w:t>
            </w:r>
          </w:p>
        </w:tc>
      </w:tr>
      <w:tr w:rsidR="007E110C" w:rsidRPr="00872E75" w:rsidTr="007E110C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Весь круг явлений, на которые направлено внимание исследователя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То, относительно чего исследователь обязуется получить новое знание</w:t>
            </w:r>
          </w:p>
        </w:tc>
      </w:tr>
      <w:tr w:rsidR="007E110C" w:rsidRPr="00872E75" w:rsidTr="007E110C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Указание на аспект или способ рассмотрения фрагмента объекта </w:t>
            </w:r>
          </w:p>
        </w:tc>
      </w:tr>
      <w:tr w:rsidR="007E110C" w:rsidRPr="00872E75" w:rsidTr="007E110C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Конкретная часть объекта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</w:tbl>
    <w:p w:rsidR="007E110C" w:rsidRPr="00872E75" w:rsidRDefault="007E110C" w:rsidP="007E110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48"/>
        <w:gridCol w:w="4823"/>
      </w:tblGrid>
      <w:tr w:rsidR="007E110C" w:rsidRPr="00872E75" w:rsidTr="007E110C">
        <w:tc>
          <w:tcPr>
            <w:tcW w:w="9571" w:type="dxa"/>
            <w:gridSpan w:val="2"/>
          </w:tcPr>
          <w:p w:rsidR="007E110C" w:rsidRPr="00872E75" w:rsidRDefault="007E110C" w:rsidP="007E110C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sz w:val="24"/>
                <w:szCs w:val="24"/>
              </w:rPr>
              <w:t>ПРИМЕРЫ:</w:t>
            </w:r>
          </w:p>
          <w:p w:rsidR="007E110C" w:rsidRPr="00872E75" w:rsidRDefault="002B2EC7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B2E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ДП/</w:t>
            </w:r>
            <w:proofErr w:type="gramStart"/>
            <w:r w:rsidRPr="002B2E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7E110C"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реферативного характера:</w:t>
            </w:r>
          </w:p>
          <w:p w:rsidR="007E110C" w:rsidRPr="005A13B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A13B5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Тема: Современные подходы к отбору содержания раздела «Фонетика» на основе ФГОС</w:t>
            </w:r>
          </w:p>
        </w:tc>
      </w:tr>
      <w:tr w:rsidR="007E110C" w:rsidRPr="00872E75" w:rsidTr="007E110C">
        <w:tc>
          <w:tcPr>
            <w:tcW w:w="4748" w:type="dxa"/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Объект: 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Раздел «Фонетика» в ФГОС</w:t>
            </w:r>
          </w:p>
        </w:tc>
        <w:tc>
          <w:tcPr>
            <w:tcW w:w="4823" w:type="dxa"/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Предмет: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 xml:space="preserve">Особенности современных подходов к отбору содержания раздела «Фонетика» в средней школе на основе анализа ФГОС. </w:t>
            </w:r>
          </w:p>
        </w:tc>
      </w:tr>
      <w:tr w:rsidR="007E110C" w:rsidRPr="00872E75" w:rsidTr="007E110C">
        <w:tc>
          <w:tcPr>
            <w:tcW w:w="9571" w:type="dxa"/>
            <w:gridSpan w:val="2"/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7E110C" w:rsidRPr="00872E75" w:rsidRDefault="002B2EC7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B2E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ДП/</w:t>
            </w:r>
            <w:proofErr w:type="gramStart"/>
            <w:r w:rsidRPr="002B2E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7E110C"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практического характера:</w:t>
            </w:r>
          </w:p>
          <w:p w:rsidR="007E110C" w:rsidRPr="005A13B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</w:pPr>
            <w:r w:rsidRPr="005A13B5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 xml:space="preserve">Тема: Нетрадиционные уроки изучения раздела «Фонетика» 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A13B5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в средней школе</w:t>
            </w:r>
            <w:r w:rsidRPr="00872E75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7E110C" w:rsidRPr="00872E75" w:rsidTr="007E110C">
        <w:tc>
          <w:tcPr>
            <w:tcW w:w="4748" w:type="dxa"/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Объект: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Формы организации учебного процесса по русскому языку</w:t>
            </w:r>
          </w:p>
        </w:tc>
        <w:tc>
          <w:tcPr>
            <w:tcW w:w="4823" w:type="dxa"/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Предмет: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 xml:space="preserve">Нетрадиционные уроки изучения раздела «Фонетика» в средней школе </w:t>
            </w:r>
          </w:p>
        </w:tc>
      </w:tr>
      <w:tr w:rsidR="007E110C" w:rsidRPr="00872E75" w:rsidTr="007E110C">
        <w:tc>
          <w:tcPr>
            <w:tcW w:w="9571" w:type="dxa"/>
            <w:gridSpan w:val="2"/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7E110C" w:rsidRPr="00872E75" w:rsidRDefault="002B2EC7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B2E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ДП/</w:t>
            </w:r>
            <w:proofErr w:type="gramStart"/>
            <w:r w:rsidRPr="002B2E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7E110C"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опытно-экспериментального характера:</w:t>
            </w:r>
          </w:p>
          <w:p w:rsidR="007E110C" w:rsidRPr="005A13B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A13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Тема: Использование технологии задачного подхода при изучении раздела «Фонетика» в средней школе как средство формирования лингвистической компетенции</w:t>
            </w:r>
          </w:p>
        </w:tc>
      </w:tr>
      <w:tr w:rsidR="007E110C" w:rsidRPr="00872E75" w:rsidTr="007E110C">
        <w:tc>
          <w:tcPr>
            <w:tcW w:w="4748" w:type="dxa"/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Объект: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Изучение раздела «Фонетика» в средней школе</w:t>
            </w:r>
          </w:p>
        </w:tc>
        <w:tc>
          <w:tcPr>
            <w:tcW w:w="4823" w:type="dxa"/>
          </w:tcPr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Предмет:</w:t>
            </w:r>
          </w:p>
          <w:p w:rsidR="007E110C" w:rsidRPr="00872E75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  <w:r w:rsidRPr="00872E75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 xml:space="preserve">Развитие лингвистической компетенции через технологию </w:t>
            </w:r>
            <w:r w:rsidRPr="00872E75">
              <w:rPr>
                <w:rFonts w:ascii="Arial" w:eastAsia="Calibri" w:hAnsi="Arial" w:cs="Arial"/>
                <w:bCs/>
                <w:i/>
                <w:sz w:val="24"/>
                <w:szCs w:val="24"/>
              </w:rPr>
              <w:lastRenderedPageBreak/>
              <w:t>задачного подхода</w:t>
            </w:r>
          </w:p>
        </w:tc>
      </w:tr>
    </w:tbl>
    <w:p w:rsidR="007E110C" w:rsidRPr="00872E75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E110C" w:rsidRPr="00872E75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 w:rsidRPr="00872E75">
        <w:rPr>
          <w:rFonts w:ascii="Arial" w:eastAsia="Calibri" w:hAnsi="Arial" w:cs="Arial"/>
          <w:b/>
          <w:sz w:val="24"/>
          <w:szCs w:val="24"/>
        </w:rPr>
        <w:t xml:space="preserve">Гипотеза (в </w:t>
      </w:r>
      <w:r w:rsidR="002B2EC7" w:rsidRPr="002B2EC7">
        <w:rPr>
          <w:rFonts w:ascii="Arial" w:eastAsia="Calibri" w:hAnsi="Arial" w:cs="Arial"/>
          <w:b/>
          <w:sz w:val="24"/>
          <w:szCs w:val="24"/>
        </w:rPr>
        <w:t>ДП/</w:t>
      </w:r>
      <w:proofErr w:type="gramStart"/>
      <w:r w:rsidR="002B2EC7" w:rsidRPr="002B2EC7">
        <w:rPr>
          <w:rFonts w:ascii="Arial" w:eastAsia="Calibri" w:hAnsi="Arial" w:cs="Arial"/>
          <w:b/>
          <w:sz w:val="24"/>
          <w:szCs w:val="24"/>
        </w:rPr>
        <w:t>Р</w:t>
      </w:r>
      <w:proofErr w:type="gramEnd"/>
      <w:r w:rsidR="002B2EC7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72E75">
        <w:rPr>
          <w:rFonts w:ascii="Arial" w:eastAsia="Calibri" w:hAnsi="Arial" w:cs="Arial"/>
          <w:b/>
          <w:sz w:val="24"/>
          <w:szCs w:val="24"/>
        </w:rPr>
        <w:t>опытно-экспериментального характера)</w:t>
      </w:r>
    </w:p>
    <w:p w:rsidR="007E110C" w:rsidRPr="00872E75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72E75">
        <w:rPr>
          <w:rFonts w:ascii="Arial" w:eastAsia="Calibri" w:hAnsi="Arial" w:cs="Arial"/>
          <w:b/>
          <w:bCs/>
          <w:sz w:val="24"/>
          <w:szCs w:val="24"/>
        </w:rPr>
        <w:t xml:space="preserve">Требования к гипотезе. </w:t>
      </w:r>
      <w:r w:rsidRPr="00872E75">
        <w:rPr>
          <w:rFonts w:ascii="Arial" w:eastAsia="Calibri" w:hAnsi="Arial" w:cs="Arial"/>
          <w:bCs/>
          <w:sz w:val="24"/>
          <w:szCs w:val="24"/>
        </w:rPr>
        <w:t>Гипотеза должна:</w:t>
      </w:r>
    </w:p>
    <w:p w:rsidR="007E110C" w:rsidRPr="00872E75" w:rsidRDefault="007E110C" w:rsidP="007E110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872E75">
        <w:rPr>
          <w:rFonts w:ascii="Arial" w:eastAsia="Calibri" w:hAnsi="Arial" w:cs="Arial"/>
          <w:sz w:val="24"/>
          <w:szCs w:val="24"/>
        </w:rPr>
        <w:t>Быть проверяемой</w:t>
      </w:r>
    </w:p>
    <w:p w:rsidR="007E110C" w:rsidRPr="00872E75" w:rsidRDefault="007E110C" w:rsidP="007E110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872E75">
        <w:rPr>
          <w:rFonts w:ascii="Arial" w:eastAsia="Calibri" w:hAnsi="Arial" w:cs="Arial"/>
          <w:sz w:val="24"/>
          <w:szCs w:val="24"/>
        </w:rPr>
        <w:t>Содержать предположение</w:t>
      </w:r>
    </w:p>
    <w:p w:rsidR="007E110C" w:rsidRPr="00872E75" w:rsidRDefault="007E110C" w:rsidP="007E110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872E75">
        <w:rPr>
          <w:rFonts w:ascii="Arial" w:eastAsia="Calibri" w:hAnsi="Arial" w:cs="Arial"/>
          <w:sz w:val="24"/>
          <w:szCs w:val="24"/>
        </w:rPr>
        <w:t>Быть логически непротиворечивой</w:t>
      </w:r>
    </w:p>
    <w:p w:rsidR="007E110C" w:rsidRPr="00872E75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7E110C" w:rsidRPr="00872E75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72E75">
        <w:rPr>
          <w:rFonts w:ascii="Arial" w:eastAsia="Calibri" w:hAnsi="Arial" w:cs="Arial"/>
          <w:b/>
          <w:bCs/>
          <w:sz w:val="24"/>
          <w:szCs w:val="24"/>
        </w:rPr>
        <w:t xml:space="preserve">Словесные конструкции, используемые при формулировке гипотезы: </w:t>
      </w:r>
      <w:proofErr w:type="gramStart"/>
      <w:r w:rsidRPr="00872E75">
        <w:rPr>
          <w:rFonts w:ascii="Arial" w:eastAsia="Calibri" w:hAnsi="Arial" w:cs="Arial"/>
          <w:b/>
          <w:bCs/>
          <w:sz w:val="24"/>
          <w:szCs w:val="24"/>
        </w:rPr>
        <w:t>«</w:t>
      </w:r>
      <w:r w:rsidRPr="00872E75">
        <w:rPr>
          <w:rFonts w:ascii="Arial" w:eastAsia="Calibri" w:hAnsi="Arial" w:cs="Arial"/>
          <w:sz w:val="24"/>
          <w:szCs w:val="24"/>
        </w:rPr>
        <w:t xml:space="preserve">Мы полагаем, что…»; «если…, то…»; «так…, как…»; «при условии, что…» и т.д. </w:t>
      </w:r>
      <w:proofErr w:type="gramEnd"/>
    </w:p>
    <w:p w:rsidR="007E110C" w:rsidRPr="00872E75" w:rsidRDefault="007E110C" w:rsidP="007E110C">
      <w:pPr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E110C" w:rsidRPr="00872E75" w:rsidTr="007E110C">
        <w:tc>
          <w:tcPr>
            <w:tcW w:w="9571" w:type="dxa"/>
          </w:tcPr>
          <w:p w:rsidR="007E110C" w:rsidRPr="00872E75" w:rsidRDefault="007E110C" w:rsidP="007E110C">
            <w:pPr>
              <w:tabs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ПРИМЕРЫ:</w:t>
            </w:r>
          </w:p>
          <w:p w:rsidR="007E110C" w:rsidRPr="005A13B5" w:rsidRDefault="007E110C" w:rsidP="007E110C">
            <w:pPr>
              <w:tabs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</w:t>
            </w:r>
            <w:r w:rsidRPr="005A13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Тема: Взаимосвязь между личностными особенностями и склонностями к различным зависимостям у подростков (опытно-экспериментальная)</w:t>
            </w:r>
          </w:p>
          <w:p w:rsidR="007E110C" w:rsidRPr="00872E75" w:rsidRDefault="007E110C" w:rsidP="007E110C">
            <w:pPr>
              <w:tabs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5A13B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Гипотеза: </w:t>
            </w:r>
            <w:r w:rsidRPr="005A1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полагаем, что существует взаимосвязь между личностными особенностями и склонностями к различным зависимостям у подростков</w:t>
            </w:r>
          </w:p>
        </w:tc>
      </w:tr>
    </w:tbl>
    <w:p w:rsidR="006B5D15" w:rsidRPr="00872E75" w:rsidRDefault="006B5D15" w:rsidP="007E110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702D9F" w:rsidRPr="00872E75" w:rsidRDefault="00702D9F" w:rsidP="00702D9F">
      <w:pPr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sz w:val="24"/>
          <w:szCs w:val="24"/>
          <w:lang w:eastAsia="ru-RU"/>
        </w:rPr>
        <w:t>Основная часть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содержит:</w:t>
      </w:r>
    </w:p>
    <w:p w:rsidR="00702D9F" w:rsidRPr="00872E75" w:rsidRDefault="006B5D15" w:rsidP="006B5D1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>теоретическое обоснование выбранной проблемы исследования;</w:t>
      </w:r>
    </w:p>
    <w:p w:rsidR="00702D9F" w:rsidRPr="00872E75" w:rsidRDefault="00702D9F" w:rsidP="006B5D15">
      <w:pPr>
        <w:tabs>
          <w:tab w:val="left" w:pos="142"/>
          <w:tab w:val="left" w:pos="10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ab/>
        <w:t>анализ известных теоретических и (или) экспериментальных исследований, являющийся базой для проведения собственного исследования;</w:t>
      </w:r>
    </w:p>
    <w:p w:rsidR="00702D9F" w:rsidRPr="00872E75" w:rsidRDefault="00702D9F" w:rsidP="006B5D1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ab/>
        <w:t>описание собственного исследования и полученных результатов;</w:t>
      </w:r>
    </w:p>
    <w:p w:rsidR="00702D9F" w:rsidRPr="00872E75" w:rsidRDefault="00702D9F" w:rsidP="006B5D15">
      <w:pPr>
        <w:tabs>
          <w:tab w:val="left" w:pos="142"/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ab/>
        <w:t>оценку достоверности полученных результатов, их сравнение с аналогичными результатами других исследований.</w:t>
      </w:r>
    </w:p>
    <w:p w:rsidR="00702D9F" w:rsidRPr="00872E75" w:rsidRDefault="00702D9F" w:rsidP="00702D9F">
      <w:pPr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Основная часть в соответствии с заданием на </w:t>
      </w:r>
      <w:r w:rsidR="002B2EC7">
        <w:rPr>
          <w:rFonts w:ascii="Arial" w:eastAsia="Calibri" w:hAnsi="Arial" w:cs="Arial"/>
          <w:sz w:val="24"/>
          <w:szCs w:val="24"/>
        </w:rPr>
        <w:t>ДП/</w:t>
      </w:r>
      <w:proofErr w:type="gramStart"/>
      <w:r w:rsidR="002B2EC7" w:rsidRPr="0032157E">
        <w:rPr>
          <w:rFonts w:ascii="Arial" w:eastAsia="Calibri" w:hAnsi="Arial" w:cs="Arial"/>
          <w:sz w:val="24"/>
          <w:szCs w:val="24"/>
        </w:rPr>
        <w:t>Р</w:t>
      </w:r>
      <w:proofErr w:type="gramEnd"/>
      <w:r w:rsidR="002B2E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может содержать:</w:t>
      </w:r>
    </w:p>
    <w:p w:rsidR="00702D9F" w:rsidRPr="00872E75" w:rsidRDefault="00702D9F" w:rsidP="00644919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выбор направления исследований, включающий обоснование направления исследования, методы решения задач и их сравнительную оценку (в этом разделе дается теоретическое обоснование выбранной проблемы исследования, он выполняется на основании анализа литературных источников, в нем предлагается своя точка зрения по проблеме исследования, делаются выводы по актуальности темы);</w:t>
      </w:r>
    </w:p>
    <w:p w:rsidR="00702D9F" w:rsidRPr="00872E75" w:rsidRDefault="00702D9F" w:rsidP="00644919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описание теоретических и/или экспериментальных исследований, включая определение характера и содержания теоретических исследований, методы исследований, методы и результаты расчетов, обоснование необходимости проведения и методы проведения эксперимента; в практической части работы с исчерпывающей полнотой излагаются результаты собственных исследований с оценкой того нового, что вносится в разработку проблемы;</w:t>
      </w:r>
    </w:p>
    <w:p w:rsidR="00702D9F" w:rsidRPr="00872E75" w:rsidRDefault="00702D9F" w:rsidP="00644919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обобщение и оценку результатов исследований, оценку полноты решения поставленной задачи, оценку достоверности полученных результатов, их сравнение с аналогичными результатами, обоснование необходимости проведения дополнительных исследований и предложения по использованию результатов работы.</w:t>
      </w:r>
    </w:p>
    <w:p w:rsidR="00702D9F" w:rsidRPr="00872E75" w:rsidRDefault="00702D9F" w:rsidP="006B5D1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B7DF3">
        <w:rPr>
          <w:rFonts w:ascii="Arial" w:eastAsia="Calibri" w:hAnsi="Arial" w:cs="Arial"/>
          <w:sz w:val="24"/>
          <w:szCs w:val="24"/>
        </w:rPr>
        <w:t xml:space="preserve">В </w:t>
      </w:r>
      <w:r w:rsidRPr="005B7DF3">
        <w:rPr>
          <w:rFonts w:ascii="Arial" w:eastAsia="Calibri" w:hAnsi="Arial" w:cs="Arial"/>
          <w:i/>
          <w:sz w:val="24"/>
          <w:szCs w:val="24"/>
        </w:rPr>
        <w:t xml:space="preserve">теоретической части </w:t>
      </w:r>
      <w:r w:rsidRPr="005B7DF3">
        <w:rPr>
          <w:rFonts w:ascii="Arial" w:eastAsia="Calibri" w:hAnsi="Arial" w:cs="Arial"/>
          <w:sz w:val="24"/>
          <w:szCs w:val="24"/>
        </w:rPr>
        <w:t>можно дать историю вопроса, показать степень его изученности на основе обзора соответствующей отечественной и зарубежной литературы</w:t>
      </w:r>
      <w:r w:rsidRPr="00872E75">
        <w:rPr>
          <w:rFonts w:ascii="Arial" w:eastAsia="Calibri" w:hAnsi="Arial" w:cs="Arial"/>
          <w:sz w:val="24"/>
          <w:szCs w:val="24"/>
        </w:rPr>
        <w:t>. Должны быть раскрыты понятия и сущность изучаемого явления или процесс</w:t>
      </w:r>
      <w:r w:rsidR="006B5D15" w:rsidRPr="00872E75">
        <w:rPr>
          <w:rFonts w:ascii="Arial" w:eastAsia="Calibri" w:hAnsi="Arial" w:cs="Arial"/>
          <w:sz w:val="24"/>
          <w:szCs w:val="24"/>
        </w:rPr>
        <w:t xml:space="preserve">а, уточнены формулировки и др. </w:t>
      </w:r>
    </w:p>
    <w:p w:rsidR="00702D9F" w:rsidRPr="00872E75" w:rsidRDefault="00702D9F" w:rsidP="00702D9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2E75">
        <w:rPr>
          <w:rFonts w:ascii="Arial" w:eastAsia="Calibri" w:hAnsi="Arial" w:cs="Arial"/>
          <w:sz w:val="24"/>
          <w:szCs w:val="24"/>
        </w:rPr>
        <w:lastRenderedPageBreak/>
        <w:t>Кроме того, в теоретической части можно остановиться на тенденциях развития тех или иных инновационных процессов. При этом целесообразно использовать справочные и обзорные таблицы, графики.</w:t>
      </w:r>
    </w:p>
    <w:p w:rsidR="00702D9F" w:rsidRPr="00872E75" w:rsidRDefault="001064BF" w:rsidP="00702D9F">
      <w:pPr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7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4BF">
        <w:rPr>
          <w:rFonts w:ascii="Arial" w:eastAsia="Times New Roman" w:hAnsi="Arial" w:cs="Arial"/>
          <w:sz w:val="24"/>
          <w:szCs w:val="24"/>
          <w:lang w:eastAsia="ru-RU"/>
        </w:rPr>
        <w:t>ДП/</w:t>
      </w:r>
      <w:proofErr w:type="gramStart"/>
      <w:r w:rsidRPr="001064BF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по образовательным программам могут быть творческими. Основная часть творческой ВКР предполагает практическую часть, представляющую собой </w:t>
      </w:r>
      <w:r w:rsidR="00702D9F"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самостоятельную творческую работу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в одном из видов искусства. Практическая часть дополняется теоретической частью и сопровождается демонстрацией наглядных материалов, презентацией, видео- и звукозаписями. Оформляется теоретическая часть в виде </w:t>
      </w:r>
      <w:r w:rsidR="00702D9F"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пояснительной записки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02D9F" w:rsidRDefault="00C119B0" w:rsidP="000D1EB4">
      <w:pPr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7DF3">
        <w:rPr>
          <w:rFonts w:ascii="Arial" w:eastAsia="Times New Roman" w:hAnsi="Arial" w:cs="Arial"/>
          <w:sz w:val="24"/>
          <w:szCs w:val="24"/>
          <w:lang w:eastAsia="ru-RU"/>
        </w:rPr>
        <w:t xml:space="preserve">Каждый параграф </w:t>
      </w:r>
      <w:r w:rsidR="001064BF" w:rsidRPr="001064BF">
        <w:rPr>
          <w:rFonts w:ascii="Arial" w:eastAsia="Times New Roman" w:hAnsi="Arial" w:cs="Arial"/>
          <w:sz w:val="24"/>
          <w:szCs w:val="24"/>
          <w:lang w:eastAsia="ru-RU"/>
        </w:rPr>
        <w:t>ДП/</w:t>
      </w:r>
      <w:proofErr w:type="gramStart"/>
      <w:r w:rsidR="001064BF" w:rsidRPr="001064BF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="001064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B7DF3">
        <w:rPr>
          <w:rFonts w:ascii="Arial" w:eastAsia="Times New Roman" w:hAnsi="Arial" w:cs="Arial"/>
          <w:sz w:val="24"/>
          <w:szCs w:val="24"/>
          <w:lang w:eastAsia="ru-RU"/>
        </w:rPr>
        <w:t xml:space="preserve">должен заканчиваться выводами. </w:t>
      </w:r>
    </w:p>
    <w:p w:rsidR="00962E15" w:rsidRDefault="00962E15" w:rsidP="007E110C">
      <w:pPr>
        <w:spacing w:after="0" w:line="240" w:lineRule="auto"/>
        <w:ind w:firstLine="567"/>
        <w:rPr>
          <w:rFonts w:ascii="Arial" w:eastAsia="Calibri" w:hAnsi="Arial" w:cs="Arial"/>
          <w:b/>
          <w:sz w:val="24"/>
          <w:szCs w:val="24"/>
        </w:rPr>
      </w:pPr>
    </w:p>
    <w:p w:rsidR="007E110C" w:rsidRPr="00F50348" w:rsidRDefault="00F50348" w:rsidP="00F5034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</w:t>
      </w:r>
      <w:r w:rsidR="007E110C" w:rsidRPr="00F50348">
        <w:rPr>
          <w:rFonts w:ascii="Arial" w:eastAsia="Calibri" w:hAnsi="Arial" w:cs="Arial"/>
          <w:b/>
          <w:sz w:val="24"/>
          <w:szCs w:val="24"/>
        </w:rPr>
        <w:t xml:space="preserve">Рекомендации к написанию пояснительной записки </w:t>
      </w:r>
      <w:r w:rsidR="001064BF" w:rsidRPr="00F50348">
        <w:rPr>
          <w:rFonts w:ascii="Arial" w:eastAsia="Calibri" w:hAnsi="Arial" w:cs="Arial"/>
          <w:b/>
          <w:sz w:val="24"/>
          <w:szCs w:val="24"/>
        </w:rPr>
        <w:t>ДП/</w:t>
      </w:r>
      <w:proofErr w:type="gramStart"/>
      <w:r w:rsidR="001064BF" w:rsidRPr="00F50348">
        <w:rPr>
          <w:rFonts w:ascii="Arial" w:eastAsia="Calibri" w:hAnsi="Arial" w:cs="Arial"/>
          <w:b/>
          <w:sz w:val="24"/>
          <w:szCs w:val="24"/>
        </w:rPr>
        <w:t>Р</w:t>
      </w:r>
      <w:proofErr w:type="gramEnd"/>
      <w:r w:rsidR="001064BF" w:rsidRPr="00F50348">
        <w:rPr>
          <w:rFonts w:ascii="Arial" w:eastAsia="Calibri" w:hAnsi="Arial" w:cs="Arial"/>
          <w:b/>
          <w:sz w:val="24"/>
          <w:szCs w:val="24"/>
        </w:rPr>
        <w:t xml:space="preserve"> </w:t>
      </w:r>
      <w:r w:rsidR="007E110C" w:rsidRPr="00F50348">
        <w:rPr>
          <w:rFonts w:ascii="Arial" w:eastAsia="Calibri" w:hAnsi="Arial" w:cs="Arial"/>
          <w:b/>
          <w:sz w:val="24"/>
          <w:szCs w:val="24"/>
        </w:rPr>
        <w:t>проектного характера</w:t>
      </w:r>
    </w:p>
    <w:p w:rsidR="007E110C" w:rsidRPr="007E110C" w:rsidRDefault="001064BF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064BF">
        <w:rPr>
          <w:rFonts w:ascii="Arial" w:eastAsia="Calibri" w:hAnsi="Arial" w:cs="Arial"/>
          <w:sz w:val="24"/>
          <w:szCs w:val="24"/>
        </w:rPr>
        <w:t>ДП/</w:t>
      </w:r>
      <w:proofErr w:type="gramStart"/>
      <w:r w:rsidRPr="001064BF">
        <w:rPr>
          <w:rFonts w:ascii="Arial" w:eastAsia="Calibri" w:hAnsi="Arial" w:cs="Arial"/>
          <w:sz w:val="24"/>
          <w:szCs w:val="24"/>
        </w:rPr>
        <w:t>Р</w:t>
      </w:r>
      <w:proofErr w:type="gramEnd"/>
      <w:r w:rsidR="007E110C" w:rsidRPr="007E110C">
        <w:rPr>
          <w:rFonts w:ascii="Arial" w:eastAsia="Calibri" w:hAnsi="Arial" w:cs="Arial"/>
          <w:sz w:val="24"/>
          <w:szCs w:val="24"/>
        </w:rPr>
        <w:t xml:space="preserve"> проектного характера – это работа, результатом которой является разработка продукта с целью решения актуальных профессиональных задач или демонстрация </w:t>
      </w:r>
      <w:proofErr w:type="spellStart"/>
      <w:r w:rsidR="007E110C" w:rsidRPr="007E110C">
        <w:rPr>
          <w:rFonts w:ascii="Arial" w:eastAsia="Calibri" w:hAnsi="Arial" w:cs="Arial"/>
          <w:sz w:val="24"/>
          <w:szCs w:val="24"/>
        </w:rPr>
        <w:t>сформированности</w:t>
      </w:r>
      <w:proofErr w:type="spellEnd"/>
      <w:r w:rsidR="007E110C" w:rsidRPr="007E110C">
        <w:rPr>
          <w:rFonts w:ascii="Arial" w:eastAsia="Calibri" w:hAnsi="Arial" w:cs="Arial"/>
          <w:sz w:val="24"/>
          <w:szCs w:val="24"/>
        </w:rPr>
        <w:t xml:space="preserve"> комплекса компетенций в области профессиональной деятельности. 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E110C">
        <w:rPr>
          <w:rFonts w:ascii="Arial" w:eastAsia="Calibri" w:hAnsi="Arial" w:cs="Arial"/>
          <w:b/>
          <w:sz w:val="24"/>
          <w:szCs w:val="24"/>
        </w:rPr>
        <w:t xml:space="preserve">Проект </w:t>
      </w:r>
      <w:r w:rsidRPr="007E110C">
        <w:rPr>
          <w:rFonts w:ascii="Arial" w:eastAsia="Calibri" w:hAnsi="Arial" w:cs="Arial"/>
          <w:sz w:val="24"/>
          <w:szCs w:val="24"/>
        </w:rPr>
        <w:t xml:space="preserve">– замысел, идея, образ, воплощенные в форму описания, обоснования, расчетов,  чертежей, раскрывающих сущность замысла, возможность его практической реализации. </w:t>
      </w:r>
      <w:proofErr w:type="gramEnd"/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b/>
          <w:sz w:val="24"/>
          <w:szCs w:val="24"/>
        </w:rPr>
        <w:t xml:space="preserve">Проектирование </w:t>
      </w:r>
      <w:r w:rsidRPr="007E110C">
        <w:rPr>
          <w:rFonts w:ascii="Arial" w:eastAsia="Calibri" w:hAnsi="Arial" w:cs="Arial"/>
          <w:sz w:val="24"/>
          <w:szCs w:val="24"/>
        </w:rPr>
        <w:t xml:space="preserve">– деятельность, целью которой является подготовка готового продукта профессионального назначения. 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b/>
          <w:sz w:val="24"/>
          <w:szCs w:val="24"/>
        </w:rPr>
        <w:t xml:space="preserve">Пояснительная записка </w:t>
      </w:r>
      <w:r w:rsidRPr="007E110C">
        <w:rPr>
          <w:rFonts w:ascii="Arial" w:eastAsia="Calibri" w:hAnsi="Arial" w:cs="Arial"/>
          <w:sz w:val="24"/>
          <w:szCs w:val="24"/>
        </w:rPr>
        <w:t>имеет следующую структуру и содержание:</w:t>
      </w:r>
    </w:p>
    <w:p w:rsidR="007E110C" w:rsidRPr="007E110C" w:rsidRDefault="007E110C" w:rsidP="007E110C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 xml:space="preserve">В пояснительной записке </w:t>
      </w:r>
      <w:r w:rsidRPr="007E110C">
        <w:rPr>
          <w:rFonts w:ascii="Arial" w:eastAsia="Calibri" w:hAnsi="Arial" w:cs="Arial"/>
          <w:i/>
          <w:sz w:val="24"/>
          <w:szCs w:val="24"/>
        </w:rPr>
        <w:t>указывается тема проекта</w:t>
      </w:r>
    </w:p>
    <w:p w:rsidR="007E110C" w:rsidRPr="007E110C" w:rsidRDefault="007E110C" w:rsidP="007E110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E110C" w:rsidRPr="007E110C" w:rsidTr="007E110C">
        <w:tc>
          <w:tcPr>
            <w:tcW w:w="9571" w:type="dxa"/>
          </w:tcPr>
          <w:p w:rsidR="007E110C" w:rsidRPr="007E110C" w:rsidRDefault="007E110C" w:rsidP="007E11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b/>
                <w:i/>
                <w:sz w:val="24"/>
                <w:szCs w:val="24"/>
              </w:rPr>
              <w:t>Например:</w:t>
            </w:r>
            <w:r w:rsidRPr="007E110C">
              <w:rPr>
                <w:rFonts w:ascii="Arial" w:eastAsia="Calibri" w:hAnsi="Arial" w:cs="Arial"/>
                <w:i/>
                <w:sz w:val="24"/>
                <w:szCs w:val="24"/>
              </w:rPr>
              <w:t xml:space="preserve"> Методические рекомендации для студентов и преподавателей  по интегрированному  курсу «Педагогика, теория и  методика воспитательной деятельности», раздел «Общие основы педагогики». </w:t>
            </w:r>
          </w:p>
        </w:tc>
      </w:tr>
    </w:tbl>
    <w:p w:rsidR="007E110C" w:rsidRPr="007E110C" w:rsidRDefault="007E110C" w:rsidP="007E110C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:rsidR="007E110C" w:rsidRPr="007E110C" w:rsidRDefault="007E110C" w:rsidP="007E110C">
      <w:pPr>
        <w:numPr>
          <w:ilvl w:val="0"/>
          <w:numId w:val="13"/>
        </w:numPr>
        <w:shd w:val="clear" w:color="auto" w:fill="FFFFFF"/>
        <w:spacing w:after="0" w:line="240" w:lineRule="auto"/>
        <w:ind w:firstLine="5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110C">
        <w:rPr>
          <w:rFonts w:ascii="Arial" w:eastAsia="Calibri" w:hAnsi="Arial" w:cs="Arial"/>
          <w:sz w:val="24"/>
          <w:szCs w:val="24"/>
        </w:rPr>
        <w:t>Аннотация. П</w:t>
      </w:r>
      <w:r w:rsidRPr="007E110C">
        <w:rPr>
          <w:rFonts w:ascii="Arial" w:eastAsia="Times New Roman" w:hAnsi="Arial" w:cs="Arial"/>
          <w:sz w:val="24"/>
          <w:szCs w:val="24"/>
          <w:lang w:eastAsia="ru-RU"/>
        </w:rPr>
        <w:t>редставляет собой сжатую характеристику проекта. Основное назначение аннотации — дать краткую информацию о проделанной работе студента для облегчения выявления объективной оценки. Аннотация не должна повторять содержания проекта. Объем ее рекомендуется в пределах 0,5 — 0,75 страницы.</w:t>
      </w:r>
    </w:p>
    <w:p w:rsidR="007E110C" w:rsidRPr="007E110C" w:rsidRDefault="007E110C" w:rsidP="007E110C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Актуальность продукта, цель, задачи, заинтересованная  аудитория, сфера применения, ожидаемый результат.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i/>
          <w:sz w:val="24"/>
          <w:szCs w:val="24"/>
        </w:rPr>
        <w:t>Обоснование актуальности проекта</w:t>
      </w:r>
      <w:r w:rsidRPr="007E110C">
        <w:rPr>
          <w:rFonts w:ascii="Arial" w:eastAsia="Calibri" w:hAnsi="Arial" w:cs="Arial"/>
          <w:sz w:val="24"/>
          <w:szCs w:val="24"/>
        </w:rPr>
        <w:t xml:space="preserve"> связано с анализом социально-экономической ситуации, сложившейся в сфере образования, с программой «Модернизация российского образования до 2020г.» (идеи модернизации  среднего профессионального в данной программе). Обоснование новизны проекта связано с анализом уже существующих продуктов проектирования в выбранной области. Для того</w:t>
      </w:r>
      <w:proofErr w:type="gramStart"/>
      <w:r w:rsidRPr="007E110C">
        <w:rPr>
          <w:rFonts w:ascii="Arial" w:eastAsia="Calibri" w:hAnsi="Arial" w:cs="Arial"/>
          <w:sz w:val="24"/>
          <w:szCs w:val="24"/>
        </w:rPr>
        <w:t>,</w:t>
      </w:r>
      <w:proofErr w:type="gramEnd"/>
      <w:r w:rsidRPr="007E110C">
        <w:rPr>
          <w:rFonts w:ascii="Arial" w:eastAsia="Calibri" w:hAnsi="Arial" w:cs="Arial"/>
          <w:sz w:val="24"/>
          <w:szCs w:val="24"/>
        </w:rPr>
        <w:t xml:space="preserve"> чтобы описать в чем будет заключаться новизна проекта, необходимо изучить ресурсы по данной теме, которые были созданы другими, привести список таких продуктов с анализом их характеристик. Новизна проекта может быть в новом техническом решении, в изменении содержания или его структуры.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i/>
          <w:sz w:val="24"/>
          <w:szCs w:val="24"/>
        </w:rPr>
        <w:lastRenderedPageBreak/>
        <w:t>Цель проектирования</w:t>
      </w:r>
      <w:r w:rsidRPr="007E110C">
        <w:rPr>
          <w:rFonts w:ascii="Arial" w:eastAsia="Calibri" w:hAnsi="Arial" w:cs="Arial"/>
          <w:sz w:val="24"/>
          <w:szCs w:val="24"/>
        </w:rPr>
        <w:t xml:space="preserve"> напрямую связана с его конечным результатом. В качестве целевых установок могут быть использованы отглагольные существительные: разработка, создание и т.д.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i/>
          <w:sz w:val="24"/>
          <w:szCs w:val="24"/>
        </w:rPr>
        <w:t>Цель конкретизируется в задачах.</w:t>
      </w:r>
      <w:r w:rsidRPr="007E110C">
        <w:rPr>
          <w:rFonts w:ascii="Arial" w:eastAsia="Calibri" w:hAnsi="Arial" w:cs="Arial"/>
          <w:sz w:val="24"/>
          <w:szCs w:val="24"/>
        </w:rPr>
        <w:t xml:space="preserve">  Задача – это шаги, которые необходимо предпринять для достижения цели. Первая задача традиционно связана с изучением специальной литературы по предмету проектирования, вторая – с моделированием продукта, третья – с его экспертизой.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i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Для реализации каждой задачи необходимо</w:t>
      </w:r>
      <w:r w:rsidRPr="007E110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E110C">
        <w:rPr>
          <w:rFonts w:ascii="Arial" w:eastAsia="Calibri" w:hAnsi="Arial" w:cs="Arial"/>
          <w:i/>
          <w:sz w:val="24"/>
          <w:szCs w:val="24"/>
        </w:rPr>
        <w:t>применение соответствующих методов:</w:t>
      </w:r>
    </w:p>
    <w:p w:rsidR="007E110C" w:rsidRPr="007E110C" w:rsidRDefault="007E110C" w:rsidP="007E110C">
      <w:pPr>
        <w:numPr>
          <w:ilvl w:val="0"/>
          <w:numId w:val="12"/>
        </w:numPr>
        <w:tabs>
          <w:tab w:val="num" w:pos="567"/>
        </w:tabs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теоретические методы: анализ специальной литературы, анализ уже имеющихся продуктов;</w:t>
      </w:r>
    </w:p>
    <w:p w:rsidR="007E110C" w:rsidRPr="007E110C" w:rsidRDefault="007E110C" w:rsidP="007E110C">
      <w:pPr>
        <w:numPr>
          <w:ilvl w:val="0"/>
          <w:numId w:val="12"/>
        </w:numPr>
        <w:tabs>
          <w:tab w:val="num" w:pos="567"/>
        </w:tabs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E110C">
        <w:rPr>
          <w:rFonts w:ascii="Arial" w:eastAsia="Calibri" w:hAnsi="Arial" w:cs="Arial"/>
          <w:sz w:val="24"/>
          <w:szCs w:val="24"/>
        </w:rPr>
        <w:t>эмпирические (практические) методы: сбор материалов, моделирование, тестирование, апробация, оценка качества, беседа, анкетирование, опрос и т.д.</w:t>
      </w:r>
      <w:proofErr w:type="gramEnd"/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E110C">
        <w:rPr>
          <w:rFonts w:ascii="Arial" w:eastAsia="Calibri" w:hAnsi="Arial" w:cs="Arial"/>
          <w:sz w:val="24"/>
          <w:szCs w:val="24"/>
        </w:rPr>
        <w:t>При</w:t>
      </w:r>
      <w:proofErr w:type="gramEnd"/>
      <w:r w:rsidRPr="007E110C">
        <w:rPr>
          <w:rFonts w:ascii="Arial" w:eastAsia="Calibri" w:hAnsi="Arial" w:cs="Arial"/>
          <w:sz w:val="24"/>
          <w:szCs w:val="24"/>
        </w:rPr>
        <w:t xml:space="preserve"> проектирование очень важно правильно</w:t>
      </w:r>
      <w:r w:rsidRPr="007E110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E110C">
        <w:rPr>
          <w:rFonts w:ascii="Arial" w:eastAsia="Calibri" w:hAnsi="Arial" w:cs="Arial"/>
          <w:i/>
          <w:sz w:val="24"/>
          <w:szCs w:val="24"/>
        </w:rPr>
        <w:t>обозначить целевую и заинтересованную аудиторию.</w:t>
      </w:r>
      <w:r w:rsidRPr="007E110C">
        <w:rPr>
          <w:rFonts w:ascii="Arial" w:eastAsia="Calibri" w:hAnsi="Arial" w:cs="Arial"/>
          <w:sz w:val="24"/>
          <w:szCs w:val="24"/>
        </w:rPr>
        <w:t xml:space="preserve"> Целевая  аудитория – это те, для кого непосредственно создается продукт проектирования, заинтересованная – те, кто может иметь косвенное отношение к его использованию. 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В качестве</w:t>
      </w:r>
      <w:r w:rsidRPr="007E110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E110C">
        <w:rPr>
          <w:rFonts w:ascii="Arial" w:eastAsia="Calibri" w:hAnsi="Arial" w:cs="Arial"/>
          <w:i/>
          <w:sz w:val="24"/>
          <w:szCs w:val="24"/>
        </w:rPr>
        <w:t>сферы применения проекта</w:t>
      </w:r>
      <w:r w:rsidRPr="007E110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E110C">
        <w:rPr>
          <w:rFonts w:ascii="Arial" w:eastAsia="Calibri" w:hAnsi="Arial" w:cs="Arial"/>
          <w:sz w:val="24"/>
          <w:szCs w:val="24"/>
        </w:rPr>
        <w:t xml:space="preserve">могут выступать урок, </w:t>
      </w:r>
      <w:proofErr w:type="spellStart"/>
      <w:r w:rsidRPr="007E110C">
        <w:rPr>
          <w:rFonts w:ascii="Arial" w:eastAsia="Calibri" w:hAnsi="Arial" w:cs="Arial"/>
          <w:sz w:val="24"/>
          <w:szCs w:val="24"/>
        </w:rPr>
        <w:t>внеучебная</w:t>
      </w:r>
      <w:proofErr w:type="spellEnd"/>
      <w:r w:rsidRPr="007E110C">
        <w:rPr>
          <w:rFonts w:ascii="Arial" w:eastAsia="Calibri" w:hAnsi="Arial" w:cs="Arial"/>
          <w:sz w:val="24"/>
          <w:szCs w:val="24"/>
        </w:rPr>
        <w:t xml:space="preserve"> деятельность, образовательный процесс в целом, педагогическая деятельность преподавателя, методиста.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 xml:space="preserve"> </w:t>
      </w:r>
      <w:r w:rsidRPr="007E110C">
        <w:rPr>
          <w:rFonts w:ascii="Arial" w:eastAsia="Calibri" w:hAnsi="Arial" w:cs="Arial"/>
          <w:i/>
          <w:sz w:val="24"/>
          <w:szCs w:val="24"/>
        </w:rPr>
        <w:t>Ожидаемый результат</w:t>
      </w:r>
      <w:r w:rsidRPr="007E110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E110C">
        <w:rPr>
          <w:rFonts w:ascii="Arial" w:eastAsia="Calibri" w:hAnsi="Arial" w:cs="Arial"/>
          <w:sz w:val="24"/>
          <w:szCs w:val="24"/>
        </w:rPr>
        <w:t>– это развернутое описание конечного продукта и предполагаемых результатов его использования</w:t>
      </w:r>
    </w:p>
    <w:p w:rsidR="007E110C" w:rsidRPr="007E110C" w:rsidRDefault="007E110C" w:rsidP="007E110C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Обзор уже созданных продуктов по теме проектирования с анализом их достоинств и недостатков.</w:t>
      </w:r>
    </w:p>
    <w:p w:rsidR="007E110C" w:rsidRPr="007E110C" w:rsidRDefault="007E110C" w:rsidP="007E110C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Аргументация новизны продукта по отношению ко всем уже созданным продуктам, отличается использованием в массовой практике и отвечает следующим требованиям:</w:t>
      </w:r>
    </w:p>
    <w:p w:rsidR="007E110C" w:rsidRPr="007E110C" w:rsidRDefault="007E110C" w:rsidP="007E110C">
      <w:pPr>
        <w:numPr>
          <w:ilvl w:val="1"/>
          <w:numId w:val="11"/>
        </w:numPr>
        <w:tabs>
          <w:tab w:val="num" w:pos="567"/>
        </w:tabs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не требует доработки на этапе презентации;</w:t>
      </w:r>
    </w:p>
    <w:p w:rsidR="007E110C" w:rsidRPr="007E110C" w:rsidRDefault="007E110C" w:rsidP="007E110C">
      <w:pPr>
        <w:numPr>
          <w:ilvl w:val="1"/>
          <w:numId w:val="11"/>
        </w:numPr>
        <w:tabs>
          <w:tab w:val="num" w:pos="567"/>
        </w:tabs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целостный, системный;</w:t>
      </w:r>
    </w:p>
    <w:p w:rsidR="007E110C" w:rsidRPr="007E110C" w:rsidRDefault="007E110C" w:rsidP="007E110C">
      <w:pPr>
        <w:numPr>
          <w:ilvl w:val="1"/>
          <w:numId w:val="11"/>
        </w:numPr>
        <w:tabs>
          <w:tab w:val="num" w:pos="567"/>
        </w:tabs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воспроизводимый;</w:t>
      </w:r>
    </w:p>
    <w:p w:rsidR="007E110C" w:rsidRPr="007E110C" w:rsidRDefault="007E110C" w:rsidP="007E110C">
      <w:pPr>
        <w:numPr>
          <w:ilvl w:val="1"/>
          <w:numId w:val="11"/>
        </w:numPr>
        <w:tabs>
          <w:tab w:val="num" w:pos="567"/>
        </w:tabs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рассчитан на обобщенную целевую  аудиторию, а не  конкретный список лиц;</w:t>
      </w:r>
    </w:p>
    <w:p w:rsidR="007E110C" w:rsidRPr="007E110C" w:rsidRDefault="007E110C" w:rsidP="007E110C">
      <w:pPr>
        <w:numPr>
          <w:ilvl w:val="1"/>
          <w:numId w:val="11"/>
        </w:numPr>
        <w:tabs>
          <w:tab w:val="num" w:pos="567"/>
        </w:tabs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 xml:space="preserve">может быть </w:t>
      </w:r>
      <w:proofErr w:type="gramStart"/>
      <w:r w:rsidRPr="007E110C">
        <w:rPr>
          <w:rFonts w:ascii="Arial" w:eastAsia="Calibri" w:hAnsi="Arial" w:cs="Arial"/>
          <w:sz w:val="24"/>
          <w:szCs w:val="24"/>
        </w:rPr>
        <w:t>тиражирован</w:t>
      </w:r>
      <w:proofErr w:type="gramEnd"/>
      <w:r w:rsidRPr="007E110C">
        <w:rPr>
          <w:rFonts w:ascii="Arial" w:eastAsia="Calibri" w:hAnsi="Arial" w:cs="Arial"/>
          <w:sz w:val="24"/>
          <w:szCs w:val="24"/>
        </w:rPr>
        <w:t>.</w:t>
      </w:r>
    </w:p>
    <w:p w:rsidR="007E110C" w:rsidRPr="007E110C" w:rsidRDefault="007E110C" w:rsidP="007E110C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Все положения должны быть доказаны.</w:t>
      </w:r>
    </w:p>
    <w:p w:rsidR="007E110C" w:rsidRPr="007E110C" w:rsidRDefault="007E110C" w:rsidP="007E110C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Методическое обоснование: обоснование содержания проекта, логика разделов, блоков, методика работы с продуктом.</w:t>
      </w:r>
    </w:p>
    <w:p w:rsidR="007E110C" w:rsidRPr="007E110C" w:rsidRDefault="007E110C" w:rsidP="007E110C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Обоснование технического решения, дизайна проекта.</w:t>
      </w:r>
    </w:p>
    <w:p w:rsidR="007E110C" w:rsidRPr="007E110C" w:rsidRDefault="007E110C" w:rsidP="007E110C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Учет психологических, педагогических особенностей целевой аудитории, методических особенностей работы с продуктом проектирования.</w:t>
      </w:r>
    </w:p>
    <w:p w:rsidR="007E110C" w:rsidRPr="007E110C" w:rsidRDefault="007E110C" w:rsidP="007E110C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Заключение о готовности использования продукта, его потенциальных возможностях.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 xml:space="preserve">Объем пояснительной записки составляет от 20 до 25 страниц печатного текста. 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:rsidR="007E110C" w:rsidRPr="007E110C" w:rsidRDefault="007E110C" w:rsidP="007E110C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E110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Классифика</w:t>
      </w:r>
      <w:r w:rsidR="001064B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ция творческих продуктов для </w:t>
      </w:r>
      <w:r w:rsidR="001064BF" w:rsidRPr="001064BF">
        <w:rPr>
          <w:rFonts w:ascii="Arial" w:eastAsia="Times New Roman" w:hAnsi="Arial" w:cs="Arial"/>
          <w:b/>
          <w:sz w:val="24"/>
          <w:szCs w:val="24"/>
          <w:lang w:eastAsia="ru-RU"/>
        </w:rPr>
        <w:t>ДП/</w:t>
      </w:r>
      <w:proofErr w:type="gramStart"/>
      <w:r w:rsidR="001064BF" w:rsidRPr="001064BF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Pr="007E110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проектного типа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110C" w:rsidRPr="007E110C" w:rsidTr="007E110C">
        <w:tc>
          <w:tcPr>
            <w:tcW w:w="9571" w:type="dxa"/>
            <w:gridSpan w:val="2"/>
          </w:tcPr>
          <w:p w:rsidR="007E110C" w:rsidRPr="007E110C" w:rsidRDefault="001064BF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mallCaps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mallCaps/>
                <w:sz w:val="24"/>
                <w:szCs w:val="24"/>
              </w:rPr>
              <w:t xml:space="preserve">Творческие продукты </w:t>
            </w:r>
            <w:r w:rsidRPr="001064BF">
              <w:rPr>
                <w:rFonts w:ascii="Arial" w:eastAsia="Calibri" w:hAnsi="Arial" w:cs="Arial"/>
                <w:smallCaps/>
                <w:sz w:val="24"/>
                <w:szCs w:val="24"/>
              </w:rPr>
              <w:t>ДП/</w:t>
            </w:r>
            <w:proofErr w:type="gramStart"/>
            <w:r w:rsidRPr="001064BF">
              <w:rPr>
                <w:rFonts w:ascii="Arial" w:eastAsia="Calibri" w:hAnsi="Arial" w:cs="Arial"/>
                <w:smallCaps/>
                <w:sz w:val="24"/>
                <w:szCs w:val="24"/>
              </w:rPr>
              <w:t>Р</w:t>
            </w:r>
            <w:proofErr w:type="gramEnd"/>
            <w:r w:rsidR="007E110C" w:rsidRPr="007E110C">
              <w:rPr>
                <w:rFonts w:ascii="Arial" w:eastAsia="Calibri" w:hAnsi="Arial" w:cs="Arial"/>
                <w:smallCaps/>
                <w:sz w:val="24"/>
                <w:szCs w:val="24"/>
              </w:rPr>
              <w:t xml:space="preserve"> проектного типа</w:t>
            </w:r>
          </w:p>
        </w:tc>
      </w:tr>
      <w:tr w:rsidR="007E110C" w:rsidRPr="007E110C" w:rsidTr="007E110C">
        <w:tc>
          <w:tcPr>
            <w:tcW w:w="4785" w:type="dxa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Учебные пособия</w:t>
            </w:r>
          </w:p>
        </w:tc>
        <w:tc>
          <w:tcPr>
            <w:tcW w:w="4786" w:type="dxa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Методические пособия</w:t>
            </w:r>
          </w:p>
        </w:tc>
      </w:tr>
      <w:tr w:rsidR="007E110C" w:rsidRPr="007E110C" w:rsidTr="007E110C">
        <w:tc>
          <w:tcPr>
            <w:tcW w:w="4785" w:type="dxa"/>
          </w:tcPr>
          <w:p w:rsidR="007E110C" w:rsidRPr="007E110C" w:rsidRDefault="007E110C" w:rsidP="007E110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Учебник</w:t>
            </w:r>
          </w:p>
          <w:p w:rsidR="007E110C" w:rsidRPr="007E110C" w:rsidRDefault="007E110C" w:rsidP="007E110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Учебное пособие</w:t>
            </w:r>
          </w:p>
          <w:p w:rsidR="007E110C" w:rsidRPr="007E110C" w:rsidRDefault="007E110C" w:rsidP="007E110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Учебно-методическое пособие</w:t>
            </w:r>
          </w:p>
          <w:p w:rsidR="007E110C" w:rsidRPr="007E110C" w:rsidRDefault="007E110C" w:rsidP="007E110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Практикум</w:t>
            </w:r>
          </w:p>
          <w:p w:rsidR="007E110C" w:rsidRPr="007E110C" w:rsidRDefault="007E110C" w:rsidP="007E110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Пособие учебное</w:t>
            </w:r>
          </w:p>
        </w:tc>
        <w:tc>
          <w:tcPr>
            <w:tcW w:w="4786" w:type="dxa"/>
          </w:tcPr>
          <w:p w:rsidR="007E110C" w:rsidRPr="007E110C" w:rsidRDefault="007E110C" w:rsidP="007E110C">
            <w:pPr>
              <w:numPr>
                <w:ilvl w:val="0"/>
                <w:numId w:val="23"/>
              </w:numPr>
              <w:spacing w:after="0" w:line="240" w:lineRule="auto"/>
              <w:ind w:left="744" w:hanging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Методические рекомендации</w:t>
            </w:r>
          </w:p>
          <w:p w:rsidR="007E110C" w:rsidRPr="007E110C" w:rsidRDefault="007E110C" w:rsidP="007E110C">
            <w:pPr>
              <w:numPr>
                <w:ilvl w:val="0"/>
                <w:numId w:val="23"/>
              </w:numPr>
              <w:spacing w:after="0" w:line="240" w:lineRule="auto"/>
              <w:ind w:left="744" w:hanging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Методические разработки</w:t>
            </w:r>
          </w:p>
        </w:tc>
      </w:tr>
    </w:tbl>
    <w:p w:rsidR="007E110C" w:rsidRPr="007E110C" w:rsidRDefault="007E110C" w:rsidP="007E110C">
      <w:pPr>
        <w:spacing w:after="0" w:line="240" w:lineRule="auto"/>
        <w:rPr>
          <w:rFonts w:ascii="Arial" w:eastAsia="Calibri" w:hAnsi="Arial" w:cs="Arial"/>
          <w:i/>
          <w:smallCaps/>
          <w:sz w:val="24"/>
          <w:szCs w:val="24"/>
          <w:u w:val="single"/>
        </w:rPr>
      </w:pPr>
    </w:p>
    <w:p w:rsidR="007E110C" w:rsidRPr="007E110C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i/>
          <w:sz w:val="24"/>
          <w:szCs w:val="24"/>
          <w:u w:val="single"/>
        </w:rPr>
      </w:pPr>
      <w:r w:rsidRPr="007E110C">
        <w:rPr>
          <w:rFonts w:ascii="Arial" w:eastAsia="Calibri" w:hAnsi="Arial" w:cs="Arial"/>
          <w:i/>
          <w:sz w:val="24"/>
          <w:szCs w:val="24"/>
          <w:u w:val="single"/>
        </w:rPr>
        <w:t>Классификация учебных пособий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7E110C" w:rsidRPr="007E110C" w:rsidTr="007E110C">
        <w:tc>
          <w:tcPr>
            <w:tcW w:w="2660" w:type="dxa"/>
            <w:shd w:val="clear" w:color="auto" w:fill="D9D9D9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Учебные пособия</w:t>
            </w:r>
          </w:p>
        </w:tc>
        <w:tc>
          <w:tcPr>
            <w:tcW w:w="6911" w:type="dxa"/>
            <w:shd w:val="clear" w:color="auto" w:fill="D9D9D9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Характеристика</w:t>
            </w:r>
          </w:p>
        </w:tc>
      </w:tr>
      <w:tr w:rsidR="007E110C" w:rsidRPr="007E110C" w:rsidTr="007E110C">
        <w:tc>
          <w:tcPr>
            <w:tcW w:w="2660" w:type="dxa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Учебник</w:t>
            </w:r>
          </w:p>
        </w:tc>
        <w:tc>
          <w:tcPr>
            <w:tcW w:w="6911" w:type="dxa"/>
          </w:tcPr>
          <w:p w:rsidR="007E110C" w:rsidRPr="007E110C" w:rsidRDefault="007E110C" w:rsidP="007E110C">
            <w:pPr>
              <w:numPr>
                <w:ilvl w:val="0"/>
                <w:numId w:val="16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содержит систематическое изложение учебной дисциплины (ее раздела, части), соответствующее учебной программе;</w:t>
            </w:r>
          </w:p>
          <w:p w:rsidR="007E110C" w:rsidRPr="007E110C" w:rsidRDefault="007E110C" w:rsidP="007E110C">
            <w:pPr>
              <w:numPr>
                <w:ilvl w:val="0"/>
                <w:numId w:val="16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официально утвержден;</w:t>
            </w:r>
          </w:p>
          <w:p w:rsidR="007E110C" w:rsidRPr="007E110C" w:rsidRDefault="007E110C" w:rsidP="007E110C">
            <w:pPr>
              <w:numPr>
                <w:ilvl w:val="0"/>
                <w:numId w:val="16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7E110C">
              <w:rPr>
                <w:rFonts w:ascii="Arial" w:eastAsia="Calibri" w:hAnsi="Arial" w:cs="Arial"/>
                <w:sz w:val="24"/>
                <w:szCs w:val="24"/>
              </w:rPr>
              <w:t>предназначен</w:t>
            </w:r>
            <w:proofErr w:type="gramEnd"/>
            <w:r w:rsidRPr="007E110C">
              <w:rPr>
                <w:rFonts w:ascii="Arial" w:eastAsia="Calibri" w:hAnsi="Arial" w:cs="Arial"/>
                <w:sz w:val="24"/>
                <w:szCs w:val="24"/>
              </w:rPr>
              <w:t xml:space="preserve"> для студентов.</w:t>
            </w:r>
          </w:p>
        </w:tc>
      </w:tr>
      <w:tr w:rsidR="007E110C" w:rsidRPr="007E110C" w:rsidTr="007E110C">
        <w:tc>
          <w:tcPr>
            <w:tcW w:w="2660" w:type="dxa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Учебное пособие</w:t>
            </w:r>
          </w:p>
        </w:tc>
        <w:tc>
          <w:tcPr>
            <w:tcW w:w="6911" w:type="dxa"/>
          </w:tcPr>
          <w:p w:rsidR="007E110C" w:rsidRPr="007E110C" w:rsidRDefault="007E110C" w:rsidP="007E110C">
            <w:pPr>
              <w:numPr>
                <w:ilvl w:val="0"/>
                <w:numId w:val="17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частично или полностью дополняет учебник;</w:t>
            </w:r>
          </w:p>
          <w:p w:rsidR="007E110C" w:rsidRPr="007E110C" w:rsidRDefault="007E110C" w:rsidP="007E110C">
            <w:pPr>
              <w:numPr>
                <w:ilvl w:val="0"/>
                <w:numId w:val="17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предназначено для учащихся и студентов.</w:t>
            </w:r>
          </w:p>
        </w:tc>
      </w:tr>
      <w:tr w:rsidR="007E110C" w:rsidRPr="007E110C" w:rsidTr="007E110C">
        <w:tc>
          <w:tcPr>
            <w:tcW w:w="2660" w:type="dxa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 xml:space="preserve">Учебно-методическое </w:t>
            </w:r>
          </w:p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пособие</w:t>
            </w:r>
          </w:p>
        </w:tc>
        <w:tc>
          <w:tcPr>
            <w:tcW w:w="6911" w:type="dxa"/>
          </w:tcPr>
          <w:p w:rsidR="007E110C" w:rsidRPr="007E110C" w:rsidRDefault="007E110C" w:rsidP="007E110C">
            <w:pPr>
              <w:numPr>
                <w:ilvl w:val="0"/>
                <w:numId w:val="18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содержит материалы по учебной дисциплины (ее раздела, части) или по методике воспитания;</w:t>
            </w:r>
          </w:p>
          <w:p w:rsidR="007E110C" w:rsidRPr="007E110C" w:rsidRDefault="007E110C" w:rsidP="007E110C">
            <w:pPr>
              <w:numPr>
                <w:ilvl w:val="0"/>
                <w:numId w:val="18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предназначено для преподавателей.</w:t>
            </w:r>
          </w:p>
        </w:tc>
      </w:tr>
      <w:tr w:rsidR="007E110C" w:rsidRPr="007E110C" w:rsidTr="007E110C">
        <w:tc>
          <w:tcPr>
            <w:tcW w:w="2660" w:type="dxa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Практикум</w:t>
            </w:r>
          </w:p>
        </w:tc>
        <w:tc>
          <w:tcPr>
            <w:tcW w:w="6911" w:type="dxa"/>
          </w:tcPr>
          <w:p w:rsidR="007E110C" w:rsidRPr="007E110C" w:rsidRDefault="007E110C" w:rsidP="007E110C">
            <w:pPr>
              <w:numPr>
                <w:ilvl w:val="0"/>
                <w:numId w:val="19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тетрадь на печатной основе</w:t>
            </w:r>
            <w:proofErr w:type="gramStart"/>
            <w:r w:rsidRPr="007E110C">
              <w:rPr>
                <w:rFonts w:ascii="Arial" w:eastAsia="Calibri" w:hAnsi="Arial" w:cs="Arial"/>
                <w:sz w:val="24"/>
                <w:szCs w:val="24"/>
              </w:rPr>
              <w:t xml:space="preserve"> ,</w:t>
            </w:r>
            <w:proofErr w:type="gramEnd"/>
            <w:r w:rsidRPr="007E110C">
              <w:rPr>
                <w:rFonts w:ascii="Arial" w:eastAsia="Calibri" w:hAnsi="Arial" w:cs="Arial"/>
                <w:sz w:val="24"/>
                <w:szCs w:val="24"/>
              </w:rPr>
              <w:t xml:space="preserve"> сборник практических заданий и упражнений, способствующих усвоению, закреплению, проверке знаний;</w:t>
            </w:r>
          </w:p>
          <w:p w:rsidR="007E110C" w:rsidRPr="007E110C" w:rsidRDefault="007E110C" w:rsidP="007E110C">
            <w:pPr>
              <w:numPr>
                <w:ilvl w:val="0"/>
                <w:numId w:val="19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7E110C">
              <w:rPr>
                <w:rFonts w:ascii="Arial" w:eastAsia="Calibri" w:hAnsi="Arial" w:cs="Arial"/>
                <w:sz w:val="24"/>
                <w:szCs w:val="24"/>
              </w:rPr>
              <w:t>предназначен</w:t>
            </w:r>
            <w:proofErr w:type="gramEnd"/>
            <w:r w:rsidRPr="007E110C">
              <w:rPr>
                <w:rFonts w:ascii="Arial" w:eastAsia="Calibri" w:hAnsi="Arial" w:cs="Arial"/>
                <w:sz w:val="24"/>
                <w:szCs w:val="24"/>
              </w:rPr>
              <w:t xml:space="preserve"> для учащихся и студентов.</w:t>
            </w:r>
          </w:p>
        </w:tc>
      </w:tr>
      <w:tr w:rsidR="007E110C" w:rsidRPr="007E110C" w:rsidTr="007E110C">
        <w:tc>
          <w:tcPr>
            <w:tcW w:w="2660" w:type="dxa"/>
          </w:tcPr>
          <w:p w:rsidR="007E110C" w:rsidRPr="007E110C" w:rsidRDefault="007E110C" w:rsidP="007E11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Пособие учебное</w:t>
            </w:r>
          </w:p>
        </w:tc>
        <w:tc>
          <w:tcPr>
            <w:tcW w:w="6911" w:type="dxa"/>
          </w:tcPr>
          <w:p w:rsidR="007E110C" w:rsidRPr="007E110C" w:rsidRDefault="007E110C" w:rsidP="007E110C">
            <w:pPr>
              <w:numPr>
                <w:ilvl w:val="0"/>
                <w:numId w:val="20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7E110C">
              <w:rPr>
                <w:rFonts w:ascii="Arial" w:eastAsia="Calibri" w:hAnsi="Arial" w:cs="Arial"/>
                <w:sz w:val="24"/>
                <w:szCs w:val="24"/>
              </w:rPr>
              <w:t>словари, справочники, альбомы, плакаты, учебные карты, таблицы, диаграммы, схемы, видеофильмы, звукозаписи, электронное сопровождение (презентации) и др.</w:t>
            </w:r>
            <w:proofErr w:type="gramEnd"/>
          </w:p>
          <w:p w:rsidR="007E110C" w:rsidRPr="007E110C" w:rsidRDefault="007E110C" w:rsidP="007E110C">
            <w:pPr>
              <w:numPr>
                <w:ilvl w:val="0"/>
                <w:numId w:val="20"/>
              </w:numPr>
              <w:spacing w:after="0" w:line="240" w:lineRule="auto"/>
              <w:ind w:left="459" w:hanging="425"/>
              <w:rPr>
                <w:rFonts w:ascii="Arial" w:eastAsia="Calibri" w:hAnsi="Arial" w:cs="Arial"/>
                <w:sz w:val="24"/>
                <w:szCs w:val="24"/>
              </w:rPr>
            </w:pPr>
            <w:r w:rsidRPr="007E110C">
              <w:rPr>
                <w:rFonts w:ascii="Arial" w:eastAsia="Calibri" w:hAnsi="Arial" w:cs="Arial"/>
                <w:sz w:val="24"/>
                <w:szCs w:val="24"/>
              </w:rPr>
              <w:t>предназначено для учащихся и студентов.</w:t>
            </w:r>
          </w:p>
        </w:tc>
      </w:tr>
    </w:tbl>
    <w:p w:rsidR="007E110C" w:rsidRPr="007E110C" w:rsidRDefault="007E110C" w:rsidP="007E110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E110C" w:rsidRPr="007E110C" w:rsidRDefault="007E110C" w:rsidP="007E110C">
      <w:pPr>
        <w:spacing w:after="0" w:line="240" w:lineRule="auto"/>
        <w:ind w:firstLine="567"/>
        <w:jc w:val="center"/>
        <w:rPr>
          <w:rFonts w:ascii="Arial" w:eastAsia="Calibri" w:hAnsi="Arial" w:cs="Arial"/>
          <w:i/>
          <w:sz w:val="24"/>
          <w:szCs w:val="24"/>
          <w:u w:val="single"/>
        </w:rPr>
      </w:pPr>
      <w:r w:rsidRPr="007E110C">
        <w:rPr>
          <w:rFonts w:ascii="Arial" w:eastAsia="Calibri" w:hAnsi="Arial" w:cs="Arial"/>
          <w:i/>
          <w:sz w:val="24"/>
          <w:szCs w:val="24"/>
          <w:u w:val="single"/>
        </w:rPr>
        <w:t>Методические пособия</w:t>
      </w:r>
    </w:p>
    <w:p w:rsidR="007E110C" w:rsidRPr="007E110C" w:rsidRDefault="007E110C" w:rsidP="007E110C">
      <w:pPr>
        <w:keepNext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r w:rsidRPr="007E110C">
        <w:rPr>
          <w:rFonts w:ascii="Arial" w:eastAsia="Times New Roman" w:hAnsi="Arial" w:cs="Arial"/>
          <w:bCs/>
          <w:iCs/>
          <w:sz w:val="24"/>
          <w:szCs w:val="24"/>
        </w:rPr>
        <w:t xml:space="preserve">Методическое пособие обычно представляет собой брошюру небольшого объема, содержащую подробный методический материал в какой-либо области. </w:t>
      </w:r>
    </w:p>
    <w:p w:rsidR="007E110C" w:rsidRPr="007E110C" w:rsidRDefault="007E110C" w:rsidP="007E110C">
      <w:pPr>
        <w:keepNext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r w:rsidRPr="007E110C">
        <w:rPr>
          <w:rFonts w:ascii="Arial" w:eastAsia="Times New Roman" w:hAnsi="Arial" w:cs="Arial"/>
          <w:bCs/>
          <w:iCs/>
          <w:sz w:val="24"/>
          <w:szCs w:val="24"/>
        </w:rPr>
        <w:t>Методические издания можно разделить по их практической направленности (теоретические материалы или практические), проблематике (сфера научных изысканий).</w:t>
      </w:r>
    </w:p>
    <w:p w:rsidR="007E110C" w:rsidRPr="007E110C" w:rsidRDefault="007E110C" w:rsidP="007E110C">
      <w:pPr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  <w:u w:val="single"/>
        </w:rPr>
      </w:pPr>
      <w:r w:rsidRPr="007E110C">
        <w:rPr>
          <w:rFonts w:ascii="Arial" w:eastAsia="Calibri" w:hAnsi="Arial" w:cs="Arial"/>
          <w:i/>
          <w:sz w:val="24"/>
          <w:szCs w:val="24"/>
          <w:u w:val="single"/>
        </w:rPr>
        <w:t>Классификация методических пособий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Наиболее распространенными методическими пособиями являются методические рекомендации и методические разработки.</w:t>
      </w:r>
    </w:p>
    <w:p w:rsidR="007E110C" w:rsidRPr="007E110C" w:rsidRDefault="007E110C" w:rsidP="007E110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b/>
          <w:i/>
          <w:iCs/>
          <w:sz w:val="24"/>
          <w:szCs w:val="24"/>
        </w:rPr>
        <w:t>Методические рекомендации</w:t>
      </w:r>
      <w:r w:rsidRPr="007E110C">
        <w:rPr>
          <w:rFonts w:ascii="Arial" w:eastAsia="Calibri" w:hAnsi="Arial" w:cs="Arial"/>
          <w:sz w:val="24"/>
          <w:szCs w:val="24"/>
        </w:rPr>
        <w:t xml:space="preserve"> - комплекс предложений и указаний, способствующих внедрению наиболее эффективных методов и форм работы для решения какой-либо проблемы педагогики</w:t>
      </w:r>
      <w:r w:rsidRPr="007E110C">
        <w:rPr>
          <w:rFonts w:ascii="Arial" w:eastAsia="Calibri" w:hAnsi="Arial" w:cs="Arial"/>
          <w:sz w:val="24"/>
          <w:szCs w:val="24"/>
          <w:vertAlign w:val="superscript"/>
        </w:rPr>
        <w:footnoteReference w:id="1"/>
      </w:r>
      <w:r w:rsidRPr="007E110C">
        <w:rPr>
          <w:rFonts w:ascii="Arial" w:eastAsia="Calibri" w:hAnsi="Arial" w:cs="Arial"/>
          <w:sz w:val="24"/>
          <w:szCs w:val="24"/>
        </w:rPr>
        <w:t>.</w:t>
      </w:r>
    </w:p>
    <w:p w:rsidR="007E110C" w:rsidRPr="007E110C" w:rsidRDefault="007E110C" w:rsidP="007E11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Методические рекомендации</w:t>
      </w:r>
      <w:r w:rsidRPr="007E11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7E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это разновидность методического пособия, раскрывающая порядок, логику и специфику изучения какой-либо темы, проведения занятия, мероприятия с целью распространения наиболее эффективных, рациональных вариантов, образцов действий применительно к определенному виду деятельности.  </w:t>
      </w:r>
    </w:p>
    <w:p w:rsidR="007E110C" w:rsidRPr="007E110C" w:rsidRDefault="007E110C" w:rsidP="007E11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Обязательным элементом является включение конкретных примеров, иллюстрирующих описываемую методику на практике. </w:t>
      </w:r>
    </w:p>
    <w:p w:rsidR="007E110C" w:rsidRPr="007E110C" w:rsidRDefault="007E110C" w:rsidP="007E11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отличие от методических разработок методические рекомендации ориентированы не столько на описание последовательности осуществляемых действий, сколько на раскрытие содержания одной или нескольких частных методик, выработанных на основе положительного опыта. </w:t>
      </w:r>
    </w:p>
    <w:p w:rsidR="007E110C" w:rsidRPr="007E110C" w:rsidRDefault="007E110C" w:rsidP="007E110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10C">
        <w:rPr>
          <w:rFonts w:ascii="Arial" w:eastAsia="Times New Roman" w:hAnsi="Arial" w:cs="Arial"/>
          <w:sz w:val="24"/>
          <w:szCs w:val="24"/>
          <w:lang w:eastAsia="ru-RU"/>
        </w:rPr>
        <w:t>Выделяют методические рекомендации по изучению курса, выполнению контрольных работ и др.</w:t>
      </w:r>
    </w:p>
    <w:p w:rsidR="007E110C" w:rsidRPr="007E110C" w:rsidRDefault="007E110C" w:rsidP="007E110C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4"/>
          <w:szCs w:val="24"/>
          <w:u w:val="single"/>
        </w:rPr>
      </w:pPr>
      <w:r w:rsidRPr="007E110C">
        <w:rPr>
          <w:rFonts w:ascii="Arial" w:eastAsia="Calibri" w:hAnsi="Arial" w:cs="Arial"/>
          <w:bCs/>
          <w:i/>
          <w:iCs/>
          <w:sz w:val="24"/>
          <w:szCs w:val="24"/>
          <w:u w:val="single"/>
        </w:rPr>
        <w:t>Примерная структура методических рекомендаций: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1. Введение. Обосновывается актуальность и необходимость данной работы, определяется цель составления данных методических рекомендаций, дается краткий анализ положения дел по данному вопросу, разъясняется, какую помощь призвана оказать работа.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2. Основная часть. Содержание этой части состоит из анализа и описания передовых технологий, которыми пользуются руководители, преподаватели дополнительного образования для достижения поставленных целей. Одновременно указывается, что именно рекомендуется делать для исправления и улучшения существующего положения, дается описание перспективы результатов использования рекомендаций.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3. Заключение. Излагаются краткие, четкие выводы, логически вытекающие из содержания методических рекомендаций.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iCs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4. Список использованных источников.</w:t>
      </w:r>
      <w:r w:rsidRPr="007E110C">
        <w:rPr>
          <w:rFonts w:ascii="Arial" w:eastAsia="Calibri" w:hAnsi="Arial" w:cs="Arial"/>
          <w:sz w:val="24"/>
          <w:szCs w:val="24"/>
        </w:rPr>
        <w:br/>
        <w:t xml:space="preserve">Оформление соответственно требованиям </w:t>
      </w:r>
      <w:r w:rsidRPr="007E110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ГОСТ </w:t>
      </w:r>
      <w:proofErr w:type="gramStart"/>
      <w:r w:rsidRPr="007E110C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proofErr w:type="gramEnd"/>
      <w:r w:rsidRPr="007E110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7.0. 100-2018</w:t>
      </w:r>
      <w:r w:rsidRPr="007E110C">
        <w:rPr>
          <w:rFonts w:ascii="Arial" w:eastAsia="Calibri" w:hAnsi="Arial" w:cs="Arial"/>
          <w:iCs/>
          <w:sz w:val="24"/>
          <w:szCs w:val="24"/>
        </w:rPr>
        <w:t>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 xml:space="preserve">5. </w:t>
      </w:r>
      <w:proofErr w:type="gramStart"/>
      <w:r w:rsidRPr="007E110C">
        <w:rPr>
          <w:rFonts w:ascii="Arial" w:eastAsia="Calibri" w:hAnsi="Arial" w:cs="Arial"/>
          <w:sz w:val="24"/>
          <w:szCs w:val="24"/>
        </w:rPr>
        <w:t>Приложения (памятки, схемы, графики, рисунки, фотографии, планы-конспекты занятий и т. д.).</w:t>
      </w:r>
      <w:proofErr w:type="gramEnd"/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b/>
          <w:i/>
          <w:iCs/>
          <w:sz w:val="24"/>
          <w:szCs w:val="24"/>
        </w:rPr>
        <w:t>Методическая разработка</w:t>
      </w:r>
      <w:r w:rsidRPr="007E110C">
        <w:rPr>
          <w:rFonts w:ascii="Arial" w:eastAsia="Calibri" w:hAnsi="Arial" w:cs="Arial"/>
          <w:b/>
          <w:sz w:val="24"/>
          <w:szCs w:val="24"/>
        </w:rPr>
        <w:t xml:space="preserve"> -</w:t>
      </w:r>
      <w:r w:rsidRPr="007E110C">
        <w:rPr>
          <w:rFonts w:ascii="Arial" w:eastAsia="Calibri" w:hAnsi="Arial" w:cs="Arial"/>
          <w:sz w:val="24"/>
          <w:szCs w:val="24"/>
        </w:rPr>
        <w:t xml:space="preserve"> издание, содержащее конкретные материалы в помощь проведению какого-либо мероприятия, сочетающее методические советы и рекомендации. </w:t>
      </w:r>
      <w:proofErr w:type="gramStart"/>
      <w:r w:rsidRPr="007E110C">
        <w:rPr>
          <w:rFonts w:ascii="Arial" w:eastAsia="Calibri" w:hAnsi="Arial" w:cs="Arial"/>
          <w:sz w:val="24"/>
          <w:szCs w:val="24"/>
        </w:rPr>
        <w:t>(Полонский В.М. Словарь понятий и терминов по законодательству Российской Федерации об образовании.</w:t>
      </w:r>
      <w:proofErr w:type="gramEnd"/>
      <w:r w:rsidRPr="007E110C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7E110C">
        <w:rPr>
          <w:rFonts w:ascii="Arial" w:eastAsia="Calibri" w:hAnsi="Arial" w:cs="Arial"/>
          <w:sz w:val="24"/>
          <w:szCs w:val="24"/>
        </w:rPr>
        <w:t>М.: "МИРОС", 1995).</w:t>
      </w:r>
      <w:proofErr w:type="gramEnd"/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Методическая разработка</w:t>
      </w:r>
      <w:r w:rsidRPr="007E11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7E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это</w:t>
      </w:r>
      <w:r w:rsidRPr="007E110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7E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разновидность методического пособия в помощь учителю, содержащая логично структурированный и подробно описанный ход проведения учебного занятия, мероприятия. 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1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Наряду с описанием последовательности действий включает характеристику поставленных педагогом целей и средств их достижения, ожидаемых результатов, сопровождается соответствующими методическими советами. 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10C">
        <w:rPr>
          <w:rFonts w:ascii="Arial" w:eastAsia="Times New Roman" w:hAnsi="Arial" w:cs="Arial"/>
          <w:sz w:val="24"/>
          <w:szCs w:val="24"/>
          <w:lang w:eastAsia="ru-RU"/>
        </w:rPr>
        <w:t>Различают методические разработки уроков и методические разработки внеклассных мероприятий.</w:t>
      </w:r>
    </w:p>
    <w:p w:rsidR="007E110C" w:rsidRPr="007E110C" w:rsidRDefault="007E110C" w:rsidP="007E110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  <w:r w:rsidRPr="007E110C">
        <w:rPr>
          <w:rFonts w:ascii="Arial" w:eastAsia="Calibri" w:hAnsi="Arial" w:cs="Arial"/>
          <w:bCs/>
          <w:i/>
          <w:iCs/>
          <w:sz w:val="24"/>
          <w:szCs w:val="24"/>
          <w:u w:val="single"/>
        </w:rPr>
        <w:t>Примерная схема методической разработки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1. Название разработки.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 xml:space="preserve">2. Название и форма проведения мероприятия. 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lastRenderedPageBreak/>
        <w:t>3. Введение, в котором указываются задачи проводимого мероприятия, предполагаемый метод проведения, возраст детей, на которых рассчитано мероприятие, условия для проведения, осуществления.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4. Оборудование, оформление (технические средства, варианты текстов, название и авторы музыкальных произведений, используемых в сценарии).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5. Методические советы на подготовительный период (правильное распределение поручений).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6. Сценарный план, ход проведения мероприятия.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7. Сценарий мероприятия, где соблюдаются все композиционные сюжетные части, ссылки источники, используемые материалы.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8. Методические советы организаторам и постановщикам (место проведения мероприятия, варианты оформления, пути создания эмоционального настроя, риски).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9.  Методические советы на период ближайшего последействия (как подвести итоги, что сделать для закрепления полученного результата и т. п.).</w:t>
      </w:r>
    </w:p>
    <w:p w:rsidR="007E110C" w:rsidRPr="007E110C" w:rsidRDefault="007E110C" w:rsidP="007E110C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E110C">
        <w:rPr>
          <w:rFonts w:ascii="Arial" w:eastAsia="Calibri" w:hAnsi="Arial" w:cs="Arial"/>
          <w:sz w:val="24"/>
          <w:szCs w:val="24"/>
        </w:rPr>
        <w:t>10. Список использованных источников.</w:t>
      </w:r>
      <w:r w:rsidRPr="007E110C">
        <w:rPr>
          <w:rFonts w:ascii="Arial" w:eastAsia="Calibri" w:hAnsi="Arial" w:cs="Arial"/>
          <w:sz w:val="24"/>
          <w:szCs w:val="24"/>
        </w:rPr>
        <w:br/>
        <w:t xml:space="preserve">Оформление соответственно требованиям </w:t>
      </w:r>
      <w:r w:rsidRPr="007E110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ГОСТ </w:t>
      </w:r>
      <w:proofErr w:type="gramStart"/>
      <w:r w:rsidRPr="007E110C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proofErr w:type="gramEnd"/>
      <w:r w:rsidRPr="007E110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7.0. 100-2018</w:t>
      </w:r>
      <w:r w:rsidRPr="007E110C">
        <w:rPr>
          <w:rFonts w:ascii="Arial" w:eastAsia="Calibri" w:hAnsi="Arial" w:cs="Arial"/>
          <w:iCs/>
          <w:sz w:val="24"/>
          <w:szCs w:val="24"/>
        </w:rPr>
        <w:t>.</w:t>
      </w:r>
    </w:p>
    <w:p w:rsidR="007E110C" w:rsidRPr="000D1EB4" w:rsidRDefault="007E110C" w:rsidP="007E110C">
      <w:pPr>
        <w:tabs>
          <w:tab w:val="left" w:pos="133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2D9F" w:rsidRPr="0018242F" w:rsidRDefault="0018242F" w:rsidP="0018242F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</w:t>
      </w:r>
      <w:r w:rsidR="00702D9F" w:rsidRPr="0018242F">
        <w:rPr>
          <w:rFonts w:ascii="Arial" w:eastAsia="Times New Roman" w:hAnsi="Arial" w:cs="Arial"/>
          <w:b/>
          <w:sz w:val="24"/>
          <w:szCs w:val="24"/>
          <w:lang w:eastAsia="ru-RU"/>
        </w:rPr>
        <w:t>Заключение</w:t>
      </w:r>
    </w:p>
    <w:p w:rsidR="00702D9F" w:rsidRPr="00872E75" w:rsidRDefault="00702D9F" w:rsidP="00702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Заключение по объ</w:t>
      </w:r>
      <w:r w:rsidR="001064BF">
        <w:rPr>
          <w:rFonts w:ascii="Arial" w:eastAsia="Times New Roman" w:hAnsi="Arial" w:cs="Arial"/>
          <w:sz w:val="24"/>
          <w:szCs w:val="24"/>
          <w:lang w:eastAsia="ru-RU"/>
        </w:rPr>
        <w:t xml:space="preserve">ему может представлять до 5% </w:t>
      </w:r>
      <w:proofErr w:type="gramStart"/>
      <w:r w:rsidR="001064BF" w:rsidRPr="001064BF">
        <w:rPr>
          <w:rFonts w:ascii="Arial" w:eastAsia="Times New Roman" w:hAnsi="Arial" w:cs="Arial"/>
          <w:sz w:val="24"/>
          <w:szCs w:val="24"/>
          <w:lang w:eastAsia="ru-RU"/>
        </w:rPr>
        <w:t>ДП/Р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Заключение должно содержать общие выводы, обобщенное изложение основных проблем, авторскую оценку работы с точки зрения решения задач, поставленных в дипломной работе, данные о практической эффективности от внедрения рекомендаций или научной ценности решаемых проблем. Могут быть указаны перспективы дальнейшей разработки темы. В заключени</w:t>
      </w:r>
      <w:proofErr w:type="gramStart"/>
      <w:r w:rsidRPr="00872E75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не должно содержаться рисунков, формул и таблиц.</w:t>
      </w:r>
    </w:p>
    <w:p w:rsidR="00702D9F" w:rsidRPr="00872E75" w:rsidRDefault="00702D9F" w:rsidP="00702D9F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02D9F" w:rsidRPr="00962E15" w:rsidRDefault="00702D9F" w:rsidP="00F50348">
      <w:pPr>
        <w:pStyle w:val="a4"/>
        <w:numPr>
          <w:ilvl w:val="0"/>
          <w:numId w:val="11"/>
        </w:num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62E15">
        <w:rPr>
          <w:rFonts w:ascii="Arial" w:eastAsia="Calibri" w:hAnsi="Arial" w:cs="Arial"/>
          <w:b/>
          <w:sz w:val="24"/>
          <w:szCs w:val="24"/>
        </w:rPr>
        <w:t xml:space="preserve">Требования к оформлению </w:t>
      </w:r>
      <w:r w:rsidR="001064BF" w:rsidRPr="00962E15">
        <w:rPr>
          <w:rFonts w:ascii="Arial" w:eastAsia="Calibri" w:hAnsi="Arial" w:cs="Arial"/>
          <w:b/>
          <w:sz w:val="24"/>
          <w:szCs w:val="24"/>
        </w:rPr>
        <w:t>ДП/</w:t>
      </w:r>
      <w:proofErr w:type="gramStart"/>
      <w:r w:rsidR="001064BF" w:rsidRPr="00962E15">
        <w:rPr>
          <w:rFonts w:ascii="Arial" w:eastAsia="Calibri" w:hAnsi="Arial" w:cs="Arial"/>
          <w:b/>
          <w:sz w:val="24"/>
          <w:szCs w:val="24"/>
        </w:rPr>
        <w:t>Р</w:t>
      </w:r>
      <w:proofErr w:type="gramEnd"/>
      <w:r w:rsidRPr="00962E1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72E75">
        <w:rPr>
          <w:vertAlign w:val="superscript"/>
        </w:rPr>
        <w:footnoteReference w:id="2"/>
      </w:r>
    </w:p>
    <w:p w:rsidR="00702D9F" w:rsidRPr="00872E75" w:rsidRDefault="00702D9F" w:rsidP="00702D9F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r w:rsidR="00152DFA" w:rsidRPr="00872E75">
        <w:rPr>
          <w:rFonts w:ascii="Arial" w:eastAsia="Times New Roman" w:hAnsi="Arial" w:cs="Arial"/>
          <w:b/>
          <w:sz w:val="24"/>
          <w:szCs w:val="24"/>
          <w:lang w:eastAsia="ru-RU"/>
        </w:rPr>
        <w:t>оля и шрифты</w:t>
      </w:r>
    </w:p>
    <w:p w:rsidR="00702D9F" w:rsidRPr="00CC062D" w:rsidRDefault="001064BF" w:rsidP="00702D9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064BF">
        <w:rPr>
          <w:rFonts w:ascii="Arial" w:eastAsia="Calibri" w:hAnsi="Arial" w:cs="Arial"/>
          <w:sz w:val="24"/>
          <w:szCs w:val="24"/>
        </w:rPr>
        <w:t>ДП/</w:t>
      </w:r>
      <w:proofErr w:type="gramStart"/>
      <w:r w:rsidRPr="001064BF">
        <w:rPr>
          <w:rFonts w:ascii="Arial" w:eastAsia="Calibri" w:hAnsi="Arial" w:cs="Arial"/>
          <w:sz w:val="24"/>
          <w:szCs w:val="24"/>
        </w:rPr>
        <w:t>Р</w:t>
      </w:r>
      <w:proofErr w:type="gramEnd"/>
      <w:r w:rsidR="00702D9F" w:rsidRPr="00CC062D">
        <w:rPr>
          <w:rFonts w:ascii="Arial" w:eastAsia="Calibri" w:hAnsi="Arial" w:cs="Arial"/>
          <w:sz w:val="24"/>
          <w:szCs w:val="24"/>
        </w:rPr>
        <w:t xml:space="preserve"> должна быть выполнена с учетом требований:</w:t>
      </w:r>
    </w:p>
    <w:p w:rsidR="00702D9F" w:rsidRPr="00CC062D" w:rsidRDefault="00702D9F" w:rsidP="00272962">
      <w:pPr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C062D">
        <w:rPr>
          <w:rFonts w:ascii="Arial" w:eastAsia="Calibri" w:hAnsi="Arial" w:cs="Arial"/>
          <w:sz w:val="24"/>
          <w:szCs w:val="24"/>
        </w:rPr>
        <w:t xml:space="preserve">печатным </w:t>
      </w:r>
      <w:r w:rsidR="00C17CD1" w:rsidRPr="00CC062D">
        <w:rPr>
          <w:rFonts w:ascii="Arial" w:eastAsia="Calibri" w:hAnsi="Arial" w:cs="Arial"/>
          <w:sz w:val="24"/>
          <w:szCs w:val="24"/>
        </w:rPr>
        <w:t xml:space="preserve">способом </w:t>
      </w:r>
      <w:r w:rsidRPr="00CC062D">
        <w:rPr>
          <w:rFonts w:ascii="Arial" w:eastAsia="Calibri" w:hAnsi="Arial" w:cs="Arial"/>
          <w:sz w:val="24"/>
          <w:szCs w:val="24"/>
        </w:rPr>
        <w:t>с использованием компьютера и принтера;</w:t>
      </w:r>
    </w:p>
    <w:p w:rsidR="00702D9F" w:rsidRPr="00CC062D" w:rsidRDefault="00702D9F" w:rsidP="00272962">
      <w:pPr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C062D">
        <w:rPr>
          <w:rFonts w:ascii="Arial" w:eastAsia="Calibri" w:hAnsi="Arial" w:cs="Arial"/>
          <w:sz w:val="24"/>
          <w:szCs w:val="24"/>
        </w:rPr>
        <w:t>на одной стороне листа белой бумаги формата А</w:t>
      </w:r>
      <w:proofErr w:type="gramStart"/>
      <w:r w:rsidRPr="00CC062D">
        <w:rPr>
          <w:rFonts w:ascii="Arial" w:eastAsia="Calibri" w:hAnsi="Arial" w:cs="Arial"/>
          <w:sz w:val="24"/>
          <w:szCs w:val="24"/>
        </w:rPr>
        <w:t>4</w:t>
      </w:r>
      <w:proofErr w:type="gramEnd"/>
      <w:r w:rsidRPr="00CC062D">
        <w:rPr>
          <w:rFonts w:ascii="Arial" w:eastAsia="Calibri" w:hAnsi="Arial" w:cs="Arial"/>
          <w:sz w:val="24"/>
          <w:szCs w:val="24"/>
        </w:rPr>
        <w:t xml:space="preserve">; </w:t>
      </w:r>
    </w:p>
    <w:p w:rsidR="00702D9F" w:rsidRDefault="00702D9F" w:rsidP="00B07269">
      <w:pPr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C062D">
        <w:rPr>
          <w:rFonts w:ascii="Arial" w:eastAsia="Calibri" w:hAnsi="Arial" w:cs="Arial"/>
          <w:sz w:val="24"/>
          <w:szCs w:val="24"/>
        </w:rPr>
        <w:t xml:space="preserve">шрифт – </w:t>
      </w:r>
      <w:proofErr w:type="spellStart"/>
      <w:r w:rsidR="00B07269" w:rsidRPr="00B07269">
        <w:rPr>
          <w:rFonts w:ascii="Arial" w:eastAsia="Calibri" w:hAnsi="Arial" w:cs="Arial"/>
          <w:sz w:val="24"/>
          <w:szCs w:val="24"/>
        </w:rPr>
        <w:t>Arial</w:t>
      </w:r>
      <w:proofErr w:type="spellEnd"/>
      <w:r w:rsidR="00B07269">
        <w:rPr>
          <w:rFonts w:ascii="Arial" w:eastAsia="Calibri" w:hAnsi="Arial" w:cs="Arial"/>
          <w:sz w:val="24"/>
          <w:szCs w:val="24"/>
        </w:rPr>
        <w:t>, кегль 12</w:t>
      </w:r>
      <w:r w:rsidRPr="00CC062D">
        <w:rPr>
          <w:rFonts w:ascii="Arial" w:eastAsia="Calibri" w:hAnsi="Arial" w:cs="Arial"/>
          <w:sz w:val="24"/>
          <w:szCs w:val="24"/>
        </w:rPr>
        <w:t xml:space="preserve"> - 1,5 ин</w:t>
      </w:r>
      <w:r w:rsidR="00C17CD1" w:rsidRPr="00CC062D">
        <w:rPr>
          <w:rFonts w:ascii="Arial" w:eastAsia="Calibri" w:hAnsi="Arial" w:cs="Arial"/>
          <w:sz w:val="24"/>
          <w:szCs w:val="24"/>
        </w:rPr>
        <w:t>тервал</w:t>
      </w:r>
      <w:r w:rsidRPr="00CC062D">
        <w:rPr>
          <w:rFonts w:ascii="Arial" w:eastAsia="Calibri" w:hAnsi="Arial" w:cs="Arial"/>
          <w:sz w:val="24"/>
          <w:szCs w:val="24"/>
        </w:rPr>
        <w:t>; цвет шрифта должен быть черным;</w:t>
      </w:r>
    </w:p>
    <w:p w:rsidR="00B07269" w:rsidRPr="00B07269" w:rsidRDefault="00B07269" w:rsidP="00B07269">
      <w:pPr>
        <w:pStyle w:val="a4"/>
        <w:numPr>
          <w:ilvl w:val="0"/>
          <w:numId w:val="21"/>
        </w:num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B07269">
        <w:rPr>
          <w:rFonts w:ascii="Arial" w:hAnsi="Arial" w:cs="Arial"/>
          <w:sz w:val="24"/>
          <w:szCs w:val="24"/>
        </w:rPr>
        <w:t>расстояние от рамки формы до границ текста в начале и в конце строк - не менее 3 мм. Расстояние от рамки до границ страницы: вверху, справа и снизу: 5мм, слева: 20 мм.</w:t>
      </w:r>
    </w:p>
    <w:p w:rsidR="00B07269" w:rsidRPr="00B07269" w:rsidRDefault="00B07269" w:rsidP="00B07269">
      <w:pPr>
        <w:pStyle w:val="a4"/>
        <w:numPr>
          <w:ilvl w:val="0"/>
          <w:numId w:val="21"/>
        </w:num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7269">
        <w:rPr>
          <w:rFonts w:ascii="Arial" w:hAnsi="Arial" w:cs="Arial"/>
          <w:sz w:val="24"/>
          <w:szCs w:val="24"/>
        </w:rPr>
        <w:t xml:space="preserve">текст на странице располагается в один столбец с отступами для полей (от края страницы): верхнее поле – 15 мм, снизу – 40 мм, левое поле – 25 мм, правое – 10 мм. </w:t>
      </w:r>
    </w:p>
    <w:p w:rsidR="00702D9F" w:rsidRPr="00B07269" w:rsidRDefault="00702D9F" w:rsidP="00B07269">
      <w:pPr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07269">
        <w:rPr>
          <w:rFonts w:ascii="Arial" w:eastAsia="Calibri" w:hAnsi="Arial" w:cs="Arial"/>
          <w:sz w:val="24"/>
          <w:szCs w:val="24"/>
        </w:rPr>
        <w:t>выравнивание текста по ширине;</w:t>
      </w:r>
    </w:p>
    <w:p w:rsidR="00702D9F" w:rsidRPr="00CC062D" w:rsidRDefault="00702D9F" w:rsidP="00272962">
      <w:pPr>
        <w:numPr>
          <w:ilvl w:val="0"/>
          <w:numId w:val="21"/>
        </w:numPr>
        <w:tabs>
          <w:tab w:val="left" w:pos="0"/>
          <w:tab w:val="left" w:pos="108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C062D">
        <w:rPr>
          <w:rFonts w:ascii="Arial" w:eastAsia="Calibri" w:hAnsi="Arial" w:cs="Arial"/>
          <w:sz w:val="24"/>
          <w:szCs w:val="24"/>
        </w:rPr>
        <w:t>красное пол</w:t>
      </w:r>
      <w:r w:rsidR="00D254AF" w:rsidRPr="00CC062D">
        <w:rPr>
          <w:rFonts w:ascii="Arial" w:eastAsia="Calibri" w:hAnsi="Arial" w:cs="Arial"/>
          <w:sz w:val="24"/>
          <w:szCs w:val="24"/>
        </w:rPr>
        <w:t>е (отступ первой строки) – 1,25;</w:t>
      </w:r>
    </w:p>
    <w:p w:rsidR="00D254AF" w:rsidRPr="00CC062D" w:rsidRDefault="00D254AF" w:rsidP="00D254AF">
      <w:pPr>
        <w:numPr>
          <w:ilvl w:val="0"/>
          <w:numId w:val="21"/>
        </w:numPr>
        <w:tabs>
          <w:tab w:val="left" w:pos="0"/>
          <w:tab w:val="left" w:pos="108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C062D">
        <w:rPr>
          <w:rFonts w:ascii="Arial" w:eastAsia="Calibri" w:hAnsi="Arial" w:cs="Arial"/>
          <w:sz w:val="24"/>
          <w:szCs w:val="24"/>
        </w:rPr>
        <w:t>отступы и интервалы в тексте - 0 см.</w:t>
      </w:r>
    </w:p>
    <w:p w:rsidR="00702D9F" w:rsidRPr="00872E75" w:rsidRDefault="00702D9F" w:rsidP="00702D9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2E75">
        <w:rPr>
          <w:rFonts w:ascii="Arial" w:eastAsia="Calibri" w:hAnsi="Arial" w:cs="Arial"/>
          <w:sz w:val="24"/>
          <w:szCs w:val="24"/>
        </w:rPr>
        <w:lastRenderedPageBreak/>
        <w:t xml:space="preserve">Все слова в тексте нужно писать полностью. </w:t>
      </w:r>
      <w:proofErr w:type="gramStart"/>
      <w:r w:rsidRPr="00872E75">
        <w:rPr>
          <w:rFonts w:ascii="Arial" w:eastAsia="Calibri" w:hAnsi="Arial" w:cs="Arial"/>
          <w:sz w:val="24"/>
          <w:szCs w:val="24"/>
        </w:rPr>
        <w:t>Допускаются только общепринятые сокращения (например: и так далее – и т.д., то есть – т.е., смотри – см.) и сокращения, расшифровываемые в перечне сокращений, символов и специальных терминов.</w:t>
      </w:r>
      <w:proofErr w:type="gramEnd"/>
    </w:p>
    <w:p w:rsidR="00702D9F" w:rsidRPr="00872E75" w:rsidRDefault="00702D9F" w:rsidP="00702D9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2E75">
        <w:rPr>
          <w:rFonts w:ascii="Arial" w:eastAsia="Calibri" w:hAnsi="Arial" w:cs="Arial"/>
          <w:sz w:val="24"/>
          <w:szCs w:val="24"/>
        </w:rPr>
        <w:t xml:space="preserve">Иноязычные фамилии, названия учреждений, фирм, марок изделий, печатных изданий и другие собственные имена в тексте желательно писать на языке оригинала. </w:t>
      </w:r>
    </w:p>
    <w:p w:rsidR="004842E9" w:rsidRPr="00872E75" w:rsidRDefault="004842E9" w:rsidP="00702D9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02D9F" w:rsidRPr="00872E75" w:rsidRDefault="00A15EC7" w:rsidP="00702D9F">
      <w:pPr>
        <w:spacing w:after="0" w:line="240" w:lineRule="auto"/>
        <w:ind w:firstLine="480"/>
        <w:jc w:val="both"/>
        <w:outlineLvl w:val="4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sz w:val="24"/>
          <w:szCs w:val="24"/>
          <w:lang w:eastAsia="ru-RU"/>
        </w:rPr>
        <w:t>Части и параграфы</w:t>
      </w:r>
    </w:p>
    <w:p w:rsidR="00702D9F" w:rsidRPr="00872E75" w:rsidRDefault="001064BF" w:rsidP="00702D9F">
      <w:pPr>
        <w:spacing w:after="0" w:line="240" w:lineRule="auto"/>
        <w:ind w:firstLine="480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Основную часть </w:t>
      </w:r>
      <w:r w:rsidRPr="001064BF">
        <w:rPr>
          <w:rFonts w:ascii="Arial" w:eastAsia="Times New Roman" w:hAnsi="Arial" w:cs="Arial"/>
          <w:sz w:val="24"/>
          <w:szCs w:val="24"/>
          <w:lang w:eastAsia="ru-RU"/>
        </w:rPr>
        <w:t>ДП/</w:t>
      </w:r>
      <w:proofErr w:type="gramStart"/>
      <w:r w:rsidRPr="001064BF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следует делит</w:t>
      </w:r>
      <w:r w:rsidR="00A15EC7" w:rsidRPr="00872E75">
        <w:rPr>
          <w:rFonts w:ascii="Arial" w:eastAsia="Times New Roman" w:hAnsi="Arial" w:cs="Arial"/>
          <w:sz w:val="24"/>
          <w:szCs w:val="24"/>
          <w:lang w:eastAsia="ru-RU"/>
        </w:rPr>
        <w:t>ь на части и параграф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ы. </w:t>
      </w:r>
    </w:p>
    <w:p w:rsidR="00702D9F" w:rsidRPr="00872E75" w:rsidRDefault="00196D09" w:rsidP="00702D9F">
      <w:pPr>
        <w:spacing w:after="0" w:line="240" w:lineRule="auto"/>
        <w:ind w:firstLine="480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Части и параграфы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следует нумеровать арабскими цифрами и записыв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ать с абзацного отступа. Части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должны иметь порядковую нумерацию в пределах всего текста, за исключением приложений.</w:t>
      </w:r>
    </w:p>
    <w:p w:rsidR="00702D9F" w:rsidRPr="00872E75" w:rsidRDefault="00702D9F" w:rsidP="00702D9F">
      <w:pPr>
        <w:spacing w:after="0" w:line="240" w:lineRule="auto"/>
        <w:ind w:firstLine="480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После номе</w:t>
      </w:r>
      <w:r w:rsidR="00196D09" w:rsidRPr="00872E75">
        <w:rPr>
          <w:rFonts w:ascii="Arial" w:eastAsia="Times New Roman" w:hAnsi="Arial" w:cs="Arial"/>
          <w:sz w:val="24"/>
          <w:szCs w:val="24"/>
          <w:lang w:eastAsia="ru-RU"/>
        </w:rPr>
        <w:t>ра параграф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а в тексте </w:t>
      </w: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точку не ставят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02D9F" w:rsidRPr="00872E75" w:rsidRDefault="00702D9F" w:rsidP="00702D9F">
      <w:pPr>
        <w:spacing w:after="0" w:line="240" w:lineRule="auto"/>
        <w:ind w:firstLine="480"/>
        <w:jc w:val="both"/>
        <w:outlineLvl w:val="4"/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02D9F" w:rsidRPr="00872E75" w:rsidTr="00702D9F">
        <w:tc>
          <w:tcPr>
            <w:tcW w:w="9571" w:type="dxa"/>
          </w:tcPr>
          <w:p w:rsidR="00702D9F" w:rsidRPr="00872E75" w:rsidRDefault="00196D09" w:rsidP="00D90952">
            <w:pPr>
              <w:spacing w:after="0" w:line="240" w:lineRule="auto"/>
              <w:ind w:firstLine="480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параграфа включает номер части</w:t>
            </w:r>
            <w:r w:rsidR="00702D9F"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поряд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ковый номер параграф</w:t>
            </w:r>
            <w:r w:rsidR="00702D9F"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а, разделенные точкой: </w:t>
            </w:r>
            <w:r w:rsidRPr="00872E7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1.1, 1.2, 1.3 и т. д.</w:t>
            </w:r>
          </w:p>
        </w:tc>
      </w:tr>
    </w:tbl>
    <w:p w:rsidR="00702D9F" w:rsidRPr="00872E75" w:rsidRDefault="00702D9F" w:rsidP="00702D9F">
      <w:pPr>
        <w:spacing w:after="0" w:line="240" w:lineRule="auto"/>
        <w:jc w:val="both"/>
        <w:outlineLvl w:val="4"/>
        <w:rPr>
          <w:rFonts w:ascii="Arial" w:eastAsia="Times New Roman" w:hAnsi="Arial" w:cs="Arial"/>
          <w:color w:val="000050"/>
          <w:sz w:val="24"/>
          <w:szCs w:val="24"/>
          <w:lang w:eastAsia="ru-RU"/>
        </w:rPr>
      </w:pPr>
    </w:p>
    <w:p w:rsidR="00702D9F" w:rsidRPr="00872E75" w:rsidRDefault="00F8641B" w:rsidP="00702D9F">
      <w:pPr>
        <w:spacing w:after="0" w:line="240" w:lineRule="auto"/>
        <w:ind w:firstLine="482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Части, параграф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>ы должны иметь заголовки. Заголовки должны четко и кра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тко отражать содержание частей, параграф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ов. </w:t>
      </w:r>
    </w:p>
    <w:p w:rsidR="00702D9F" w:rsidRPr="00CC062D" w:rsidRDefault="00702D9F" w:rsidP="00702D9F">
      <w:pPr>
        <w:spacing w:after="0" w:line="240" w:lineRule="auto"/>
        <w:ind w:firstLine="482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CC062D">
        <w:rPr>
          <w:rFonts w:ascii="Arial" w:eastAsia="Times New Roman" w:hAnsi="Arial" w:cs="Arial"/>
          <w:i/>
          <w:sz w:val="24"/>
          <w:szCs w:val="24"/>
          <w:lang w:eastAsia="ru-RU"/>
        </w:rPr>
        <w:t>Заголовки</w:t>
      </w:r>
      <w:r w:rsidR="00F8641B" w:rsidRPr="00CC062D">
        <w:rPr>
          <w:rFonts w:ascii="Arial" w:eastAsia="Times New Roman" w:hAnsi="Arial" w:cs="Arial"/>
          <w:sz w:val="24"/>
          <w:szCs w:val="24"/>
          <w:lang w:eastAsia="ru-RU"/>
        </w:rPr>
        <w:t xml:space="preserve"> частей</w:t>
      </w:r>
      <w:r w:rsidRPr="00CC062D">
        <w:rPr>
          <w:rFonts w:ascii="Arial" w:eastAsia="Times New Roman" w:hAnsi="Arial" w:cs="Arial"/>
          <w:sz w:val="24"/>
          <w:szCs w:val="24"/>
          <w:lang w:eastAsia="ru-RU"/>
        </w:rPr>
        <w:t>, введения, заключения</w:t>
      </w:r>
      <w:r w:rsidR="00F8641B" w:rsidRPr="00CC062D">
        <w:rPr>
          <w:rFonts w:ascii="Arial" w:eastAsia="Times New Roman" w:hAnsi="Arial" w:cs="Arial"/>
          <w:sz w:val="24"/>
          <w:szCs w:val="24"/>
          <w:lang w:eastAsia="ru-RU"/>
        </w:rPr>
        <w:t>, содержания и списка использованных источников</w:t>
      </w:r>
      <w:r w:rsidRPr="00CC062D">
        <w:rPr>
          <w:rFonts w:ascii="Arial" w:eastAsia="Times New Roman" w:hAnsi="Arial" w:cs="Arial"/>
          <w:sz w:val="24"/>
          <w:szCs w:val="24"/>
          <w:lang w:eastAsia="ru-RU"/>
        </w:rPr>
        <w:t xml:space="preserve"> должны быть напечатаны </w:t>
      </w:r>
      <w:r w:rsidR="00C14CA4" w:rsidRPr="00CC062D">
        <w:rPr>
          <w:rFonts w:ascii="Arial" w:eastAsia="Times New Roman" w:hAnsi="Arial" w:cs="Arial"/>
          <w:sz w:val="24"/>
          <w:szCs w:val="24"/>
          <w:lang w:eastAsia="ru-RU"/>
        </w:rPr>
        <w:t>полу</w:t>
      </w:r>
      <w:r w:rsidRPr="00CC062D">
        <w:rPr>
          <w:rFonts w:ascii="Arial" w:eastAsia="Times New Roman" w:hAnsi="Arial" w:cs="Arial"/>
          <w:sz w:val="24"/>
          <w:szCs w:val="24"/>
          <w:lang w:eastAsia="ru-RU"/>
        </w:rPr>
        <w:t>жирным шрифтом, прописными</w:t>
      </w:r>
      <w:r w:rsidR="0082030F" w:rsidRPr="00CC062D">
        <w:rPr>
          <w:rFonts w:ascii="Arial" w:eastAsia="Times New Roman" w:hAnsi="Arial" w:cs="Arial"/>
          <w:sz w:val="24"/>
          <w:szCs w:val="24"/>
          <w:lang w:eastAsia="ru-RU"/>
        </w:rPr>
        <w:t xml:space="preserve"> (заглавными)</w:t>
      </w:r>
      <w:r w:rsidRPr="00CC062D">
        <w:rPr>
          <w:rFonts w:ascii="Arial" w:eastAsia="Times New Roman" w:hAnsi="Arial" w:cs="Arial"/>
          <w:sz w:val="24"/>
          <w:szCs w:val="24"/>
          <w:lang w:eastAsia="ru-RU"/>
        </w:rPr>
        <w:t xml:space="preserve"> буквами, </w:t>
      </w:r>
      <w:r w:rsidR="00655393">
        <w:rPr>
          <w:rFonts w:ascii="Arial" w:eastAsia="Times New Roman" w:hAnsi="Arial" w:cs="Arial"/>
          <w:sz w:val="24"/>
          <w:szCs w:val="24"/>
          <w:lang w:eastAsia="ru-RU"/>
        </w:rPr>
        <w:t xml:space="preserve">кегль 16, </w:t>
      </w:r>
      <w:r w:rsidRPr="00CC062D">
        <w:rPr>
          <w:rFonts w:ascii="Arial" w:eastAsia="Times New Roman" w:hAnsi="Arial" w:cs="Arial"/>
          <w:sz w:val="24"/>
          <w:szCs w:val="24"/>
          <w:lang w:eastAsia="ru-RU"/>
        </w:rPr>
        <w:t>выравнивание по центру. Заголовки параграфов начинаются с прописной буквы, последующие буквы – строчные</w:t>
      </w:r>
      <w:r w:rsidR="0065539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55393" w:rsidRPr="006553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5393">
        <w:rPr>
          <w:rFonts w:ascii="Arial" w:eastAsia="Times New Roman" w:hAnsi="Arial" w:cs="Arial"/>
          <w:sz w:val="24"/>
          <w:szCs w:val="24"/>
          <w:lang w:eastAsia="ru-RU"/>
        </w:rPr>
        <w:t>кегль 14</w:t>
      </w:r>
      <w:r w:rsidRPr="00CC062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620531" w:rsidRPr="00CC062D">
        <w:rPr>
          <w:rFonts w:ascii="Arial" w:eastAsia="Times New Roman" w:hAnsi="Arial" w:cs="Arial"/>
          <w:sz w:val="24"/>
          <w:szCs w:val="24"/>
          <w:lang w:eastAsia="ru-RU"/>
        </w:rPr>
        <w:t xml:space="preserve">Заголовки параграфов выравниваются </w:t>
      </w:r>
      <w:r w:rsidRPr="00CC062D">
        <w:rPr>
          <w:rFonts w:ascii="Arial" w:eastAsia="Times New Roman" w:hAnsi="Arial" w:cs="Arial"/>
          <w:sz w:val="24"/>
          <w:szCs w:val="24"/>
          <w:lang w:eastAsia="ru-RU"/>
        </w:rPr>
        <w:t xml:space="preserve">по центру.  Если заголовок состоит из двух предложений, их разделяют точкой. </w:t>
      </w:r>
    </w:p>
    <w:p w:rsidR="00702D9F" w:rsidRPr="00872E75" w:rsidRDefault="00702D9F" w:rsidP="00702D9F">
      <w:pPr>
        <w:spacing w:after="0" w:line="240" w:lineRule="auto"/>
        <w:ind w:firstLine="482"/>
        <w:jc w:val="both"/>
        <w:outlineLvl w:val="4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Не допускается:</w:t>
      </w:r>
    </w:p>
    <w:p w:rsidR="00702D9F" w:rsidRPr="00872E75" w:rsidRDefault="00702D9F" w:rsidP="00644919">
      <w:pPr>
        <w:numPr>
          <w:ilvl w:val="0"/>
          <w:numId w:val="14"/>
        </w:numPr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использование </w:t>
      </w: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подчеркивания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в заголовках;</w:t>
      </w:r>
    </w:p>
    <w:p w:rsidR="00702D9F" w:rsidRPr="00872E75" w:rsidRDefault="00702D9F" w:rsidP="00644919">
      <w:pPr>
        <w:numPr>
          <w:ilvl w:val="0"/>
          <w:numId w:val="14"/>
        </w:numPr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использование двух и более типов выделения в заголовках (например, курсив и </w:t>
      </w:r>
      <w:r w:rsidR="004D5AF6">
        <w:rPr>
          <w:rFonts w:ascii="Arial" w:eastAsia="Times New Roman" w:hAnsi="Arial" w:cs="Arial"/>
          <w:sz w:val="24"/>
          <w:szCs w:val="24"/>
          <w:lang w:eastAsia="ru-RU"/>
        </w:rPr>
        <w:t>полу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жирный шрифт);</w:t>
      </w:r>
    </w:p>
    <w:p w:rsidR="00702D9F" w:rsidRPr="00872E75" w:rsidRDefault="00702D9F" w:rsidP="00644919">
      <w:pPr>
        <w:numPr>
          <w:ilvl w:val="0"/>
          <w:numId w:val="14"/>
        </w:numPr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переносы слов в заголовках. </w:t>
      </w:r>
    </w:p>
    <w:p w:rsidR="00702D9F" w:rsidRPr="00872E75" w:rsidRDefault="00702D9F" w:rsidP="00702D9F">
      <w:pPr>
        <w:spacing w:after="0" w:line="240" w:lineRule="auto"/>
        <w:ind w:firstLine="482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От текста заголовки отделяются сверху и снизу пустой строкой (отбивка абзаца). </w:t>
      </w:r>
    </w:p>
    <w:p w:rsidR="00702D9F" w:rsidRPr="00872E75" w:rsidRDefault="007C44DC" w:rsidP="00702D9F">
      <w:pPr>
        <w:spacing w:after="0" w:line="240" w:lineRule="auto"/>
        <w:ind w:firstLine="482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Каждая часть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7BE0" w:rsidRPr="00872E75">
        <w:rPr>
          <w:rFonts w:ascii="Arial" w:eastAsia="Times New Roman" w:hAnsi="Arial" w:cs="Arial"/>
          <w:sz w:val="24"/>
          <w:szCs w:val="24"/>
          <w:lang w:eastAsia="ru-RU"/>
        </w:rPr>
        <w:t>и параграфы работы должны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начинаться с новой страницы. </w:t>
      </w:r>
    </w:p>
    <w:p w:rsidR="00702D9F" w:rsidRPr="00872E75" w:rsidRDefault="007C44DC" w:rsidP="007C44DC">
      <w:pPr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702D9F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Каждый абзац должен начинаться с красной строки. Отступ красной строки – 1,25 от левой границы текста. </w:t>
      </w:r>
    </w:p>
    <w:p w:rsidR="004842E9" w:rsidRPr="00872E75" w:rsidRDefault="004842E9" w:rsidP="00702D9F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52FB" w:rsidRPr="00872E75" w:rsidRDefault="004852FB" w:rsidP="004852FB">
      <w:pPr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Нумерация страниц, перечисления</w:t>
      </w:r>
    </w:p>
    <w:p w:rsidR="004852FB" w:rsidRPr="005B7DF3" w:rsidRDefault="001064BF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Страницы </w:t>
      </w:r>
      <w:r w:rsidRPr="001064BF">
        <w:rPr>
          <w:rFonts w:ascii="Arial" w:eastAsia="Times New Roman" w:hAnsi="Arial" w:cs="Arial"/>
          <w:sz w:val="24"/>
          <w:szCs w:val="24"/>
          <w:lang w:eastAsia="ru-RU"/>
        </w:rPr>
        <w:t>ДП/</w:t>
      </w:r>
      <w:proofErr w:type="gramStart"/>
      <w:r w:rsidRPr="001064BF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="004852FB"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следует нумеровать арабскими цифрами, соблюдая сквозную нумерацию по всему тексту. </w:t>
      </w:r>
      <w:r w:rsidR="004852FB" w:rsidRPr="005B7DF3">
        <w:rPr>
          <w:rFonts w:ascii="Arial" w:eastAsia="Times New Roman" w:hAnsi="Arial" w:cs="Arial"/>
          <w:sz w:val="24"/>
          <w:szCs w:val="24"/>
          <w:lang w:eastAsia="ru-RU"/>
        </w:rPr>
        <w:t xml:space="preserve">Номер страницы проставляют </w:t>
      </w:r>
      <w:r w:rsidR="004852FB" w:rsidRPr="005B7DF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внизу  </w:t>
      </w:r>
      <w:r w:rsidR="00B7541F">
        <w:rPr>
          <w:rFonts w:ascii="Arial" w:eastAsia="Times New Roman" w:hAnsi="Arial" w:cs="Arial"/>
          <w:i/>
          <w:sz w:val="24"/>
          <w:szCs w:val="24"/>
          <w:lang w:eastAsia="ru-RU"/>
        </w:rPr>
        <w:t>в рамке (по  образц</w:t>
      </w:r>
      <w:r w:rsidR="004852FB" w:rsidRPr="005B7DF3">
        <w:rPr>
          <w:rFonts w:ascii="Arial" w:eastAsia="Times New Roman" w:hAnsi="Arial" w:cs="Arial"/>
          <w:i/>
          <w:sz w:val="24"/>
          <w:szCs w:val="24"/>
          <w:lang w:eastAsia="ru-RU"/>
        </w:rPr>
        <w:t>у</w:t>
      </w:r>
      <w:r w:rsidR="00B7541F">
        <w:rPr>
          <w:rFonts w:ascii="Arial" w:eastAsia="Times New Roman" w:hAnsi="Arial" w:cs="Arial"/>
          <w:i/>
          <w:sz w:val="24"/>
          <w:szCs w:val="24"/>
          <w:lang w:eastAsia="ru-RU"/>
        </w:rPr>
        <w:t>)</w:t>
      </w:r>
      <w:r w:rsidR="004852FB" w:rsidRPr="005B7D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52FB" w:rsidRPr="005B7DF3">
        <w:rPr>
          <w:rFonts w:ascii="Arial" w:eastAsia="Times New Roman" w:hAnsi="Arial" w:cs="Arial"/>
          <w:i/>
          <w:sz w:val="24"/>
          <w:szCs w:val="24"/>
          <w:lang w:eastAsia="ru-RU"/>
        </w:rPr>
        <w:t>без точки</w:t>
      </w:r>
      <w:r w:rsidR="004852FB" w:rsidRPr="005B7DF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4852FB" w:rsidRPr="004852FB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Титульный ли</w:t>
      </w:r>
      <w:proofErr w:type="gramStart"/>
      <w:r w:rsidRPr="00872E75">
        <w:rPr>
          <w:rFonts w:ascii="Arial" w:eastAsia="Times New Roman" w:hAnsi="Arial" w:cs="Arial"/>
          <w:sz w:val="24"/>
          <w:szCs w:val="24"/>
          <w:lang w:eastAsia="ru-RU"/>
        </w:rPr>
        <w:t>ст вкл</w:t>
      </w:r>
      <w:proofErr w:type="gramEnd"/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ючают в общую нумерацию страниц. </w:t>
      </w: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Номер страницы на титульном листе не проставляют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Иллюстрации и таблицы, расположенные на отдельных листах, включа</w:t>
      </w:r>
      <w:r w:rsidR="00020AE4">
        <w:rPr>
          <w:rFonts w:ascii="Arial" w:eastAsia="Times New Roman" w:hAnsi="Arial" w:cs="Arial"/>
          <w:sz w:val="24"/>
          <w:szCs w:val="24"/>
          <w:lang w:eastAsia="ru-RU"/>
        </w:rPr>
        <w:t xml:space="preserve">ют в общую нумерацию страниц </w:t>
      </w:r>
      <w:proofErr w:type="gramStart"/>
      <w:r w:rsidR="00020AE4" w:rsidRPr="00020AE4">
        <w:rPr>
          <w:rFonts w:ascii="Arial" w:eastAsia="Times New Roman" w:hAnsi="Arial" w:cs="Arial"/>
          <w:sz w:val="24"/>
          <w:szCs w:val="24"/>
          <w:lang w:eastAsia="ru-RU"/>
        </w:rPr>
        <w:t>ДП/Р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Внутри частей или параграфов могут быть приведены перечисления. 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Перед каждым перечислением следует </w:t>
      </w: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ставить дефис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или строчную букву (за исключением ё, з, о, </w:t>
      </w:r>
      <w:proofErr w:type="gramStart"/>
      <w:r w:rsidRPr="00872E75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, ь, и, ы, ъ), после которой ставится скобка. </w:t>
      </w:r>
    </w:p>
    <w:p w:rsidR="004852FB" w:rsidRPr="00872E75" w:rsidRDefault="004852FB" w:rsidP="004852FB">
      <w:pPr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4852FB" w:rsidRPr="00872E75" w:rsidTr="005B7DF3">
        <w:tc>
          <w:tcPr>
            <w:tcW w:w="3085" w:type="dxa"/>
          </w:tcPr>
          <w:p w:rsidR="004852FB" w:rsidRPr="00872E75" w:rsidRDefault="004852FB" w:rsidP="005B7DF3">
            <w:pPr>
              <w:spacing w:after="0" w:line="240" w:lineRule="auto"/>
              <w:ind w:firstLine="567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Пример </w:t>
            </w:r>
          </w:p>
          <w:p w:rsidR="004852FB" w:rsidRPr="00872E75" w:rsidRDefault="004852FB" w:rsidP="005B7DF3">
            <w:pPr>
              <w:spacing w:after="0" w:line="240" w:lineRule="auto"/>
              <w:ind w:firstLine="567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а)</w:t>
            </w:r>
            <w:r w:rsidRPr="00872E7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___________ </w:t>
            </w:r>
          </w:p>
          <w:p w:rsidR="004852FB" w:rsidRPr="00872E75" w:rsidRDefault="004852FB" w:rsidP="005B7DF3">
            <w:pPr>
              <w:spacing w:after="0" w:line="240" w:lineRule="auto"/>
              <w:ind w:firstLine="567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б)</w:t>
            </w:r>
            <w:r w:rsidRPr="00872E7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 ___________ </w:t>
            </w:r>
          </w:p>
          <w:p w:rsidR="004852FB" w:rsidRPr="00872E75" w:rsidRDefault="004852FB" w:rsidP="005B7DF3">
            <w:pPr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1)</w:t>
            </w:r>
            <w:r w:rsidRPr="00872E7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_____ </w:t>
            </w:r>
          </w:p>
          <w:p w:rsidR="004852FB" w:rsidRPr="00872E75" w:rsidRDefault="004852FB" w:rsidP="005B7DF3">
            <w:pPr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2)</w:t>
            </w:r>
            <w:r w:rsidRPr="00872E7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_____ </w:t>
            </w:r>
          </w:p>
          <w:p w:rsidR="004852FB" w:rsidRPr="00872E75" w:rsidRDefault="004852FB" w:rsidP="005B7DF3">
            <w:pPr>
              <w:spacing w:after="0" w:line="240" w:lineRule="auto"/>
              <w:ind w:firstLine="567"/>
              <w:jc w:val="both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в)</w:t>
            </w:r>
            <w:r w:rsidRPr="00872E7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___________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86" w:type="dxa"/>
          </w:tcPr>
          <w:p w:rsidR="004852FB" w:rsidRPr="00872E75" w:rsidRDefault="004852FB" w:rsidP="005B7DF3">
            <w:pPr>
              <w:spacing w:after="0" w:line="240" w:lineRule="auto"/>
              <w:ind w:firstLine="567"/>
              <w:jc w:val="both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Виды повторения</w:t>
            </w:r>
          </w:p>
          <w:p w:rsidR="004852FB" w:rsidRPr="00872E75" w:rsidRDefault="004852FB" w:rsidP="005B7DF3">
            <w:pPr>
              <w:spacing w:after="0" w:line="240" w:lineRule="auto"/>
              <w:ind w:left="720"/>
              <w:jc w:val="both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а) Обобщающее повторение:</w:t>
            </w:r>
          </w:p>
          <w:p w:rsidR="004852FB" w:rsidRPr="00872E75" w:rsidRDefault="004852FB" w:rsidP="005B7DF3">
            <w:pPr>
              <w:numPr>
                <w:ilvl w:val="0"/>
                <w:numId w:val="24"/>
              </w:numPr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в предыдущем классе;</w:t>
            </w:r>
          </w:p>
          <w:p w:rsidR="004852FB" w:rsidRPr="00872E75" w:rsidRDefault="004852FB" w:rsidP="005B7DF3">
            <w:pPr>
              <w:numPr>
                <w:ilvl w:val="0"/>
                <w:numId w:val="24"/>
              </w:numPr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в данном классе;</w:t>
            </w:r>
          </w:p>
          <w:p w:rsidR="004852FB" w:rsidRPr="00872E75" w:rsidRDefault="004852FB" w:rsidP="005B7DF3">
            <w:pPr>
              <w:numPr>
                <w:ilvl w:val="0"/>
                <w:numId w:val="24"/>
              </w:numPr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повторение материала по разделам.</w:t>
            </w:r>
          </w:p>
          <w:p w:rsidR="004852FB" w:rsidRPr="00872E75" w:rsidRDefault="004852FB" w:rsidP="005B7DF3">
            <w:pPr>
              <w:spacing w:after="0" w:line="240" w:lineRule="auto"/>
              <w:ind w:left="720"/>
              <w:jc w:val="both"/>
              <w:outlineLvl w:val="4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б) Сопутствующее повторение:</w:t>
            </w:r>
          </w:p>
        </w:tc>
      </w:tr>
    </w:tbl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:rsidR="004852FB" w:rsidRPr="00872E75" w:rsidRDefault="004852FB" w:rsidP="004852FB">
      <w:pPr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Иллюстрации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4852FB">
        <w:rPr>
          <w:rFonts w:ascii="Arial" w:eastAsia="Times New Roman" w:hAnsi="Arial" w:cs="Arial"/>
          <w:sz w:val="24"/>
          <w:szCs w:val="24"/>
          <w:lang w:eastAsia="ru-RU"/>
        </w:rPr>
        <w:t>Иллюстрации (чертежи, графики, схемы, диаграммы, фотос</w:t>
      </w:r>
      <w:r w:rsidR="001064BF">
        <w:rPr>
          <w:rFonts w:ascii="Arial" w:eastAsia="Times New Roman" w:hAnsi="Arial" w:cs="Arial"/>
          <w:sz w:val="24"/>
          <w:szCs w:val="24"/>
          <w:lang w:eastAsia="ru-RU"/>
        </w:rPr>
        <w:t xml:space="preserve">нимки) следует располагать в </w:t>
      </w:r>
      <w:r w:rsidR="001064BF" w:rsidRPr="001064BF">
        <w:rPr>
          <w:rFonts w:ascii="Arial" w:eastAsia="Times New Roman" w:hAnsi="Arial" w:cs="Arial"/>
          <w:sz w:val="24"/>
          <w:szCs w:val="24"/>
          <w:lang w:eastAsia="ru-RU"/>
        </w:rPr>
        <w:t>ДП/</w:t>
      </w:r>
      <w:proofErr w:type="gramStart"/>
      <w:r w:rsidR="001064BF" w:rsidRPr="001064BF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4852FB">
        <w:rPr>
          <w:rFonts w:ascii="Arial" w:eastAsia="Times New Roman" w:hAnsi="Arial" w:cs="Arial"/>
          <w:sz w:val="24"/>
          <w:szCs w:val="24"/>
          <w:lang w:eastAsia="ru-RU"/>
        </w:rPr>
        <w:t xml:space="preserve"> непосредственно после текста, в котором они упоминаются впервые, или на следующей странице. 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Иллюстрации могут быть в компьютерном исполнении, в том числе и цветные. 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На все иллюстрац</w:t>
      </w:r>
      <w:r w:rsidR="001064BF">
        <w:rPr>
          <w:rFonts w:ascii="Arial" w:eastAsia="Times New Roman" w:hAnsi="Arial" w:cs="Arial"/>
          <w:sz w:val="24"/>
          <w:szCs w:val="24"/>
          <w:lang w:eastAsia="ru-RU"/>
        </w:rPr>
        <w:t xml:space="preserve">ии должны быть даны ссылки в </w:t>
      </w:r>
      <w:proofErr w:type="gramStart"/>
      <w:r w:rsidR="001064BF" w:rsidRPr="001064BF">
        <w:rPr>
          <w:rFonts w:ascii="Arial" w:eastAsia="Times New Roman" w:hAnsi="Arial" w:cs="Arial"/>
          <w:sz w:val="24"/>
          <w:szCs w:val="24"/>
          <w:lang w:eastAsia="ru-RU"/>
        </w:rPr>
        <w:t>ДП/Р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Иллюстрации, за исключением иллюстрации приложений, следует </w:t>
      </w:r>
      <w:r w:rsidRPr="00805DF2">
        <w:rPr>
          <w:rFonts w:ascii="Arial" w:eastAsia="Times New Roman" w:hAnsi="Arial" w:cs="Arial"/>
          <w:sz w:val="24"/>
          <w:szCs w:val="24"/>
          <w:lang w:eastAsia="ru-RU"/>
        </w:rPr>
        <w:t>нумеровать арабскими цифрами сквозной нумерацией</w:t>
      </w: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(сквозная нумерация – это порядковая нумерация, не</w:t>
      </w:r>
      <w:r w:rsidR="001064BF">
        <w:rPr>
          <w:rFonts w:ascii="Arial" w:eastAsia="Times New Roman" w:hAnsi="Arial" w:cs="Arial"/>
          <w:sz w:val="24"/>
          <w:szCs w:val="24"/>
          <w:lang w:eastAsia="ru-RU"/>
        </w:rPr>
        <w:t xml:space="preserve">прерывная от начала до конца </w:t>
      </w:r>
      <w:proofErr w:type="gramStart"/>
      <w:r w:rsidR="001064BF" w:rsidRPr="001064BF">
        <w:rPr>
          <w:rFonts w:ascii="Arial" w:eastAsia="Times New Roman" w:hAnsi="Arial" w:cs="Arial"/>
          <w:sz w:val="24"/>
          <w:szCs w:val="24"/>
          <w:lang w:eastAsia="ru-RU"/>
        </w:rPr>
        <w:t>ДП/Р</w:t>
      </w:r>
      <w:proofErr w:type="gramEnd"/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). </w:t>
      </w:r>
    </w:p>
    <w:p w:rsidR="004852FB" w:rsidRPr="005B7DF3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B7DF3">
        <w:rPr>
          <w:rFonts w:ascii="Arial" w:eastAsia="Times New Roman" w:hAnsi="Arial" w:cs="Arial"/>
          <w:sz w:val="24"/>
          <w:szCs w:val="24"/>
          <w:lang w:eastAsia="ru-RU"/>
        </w:rPr>
        <w:t>Если рисунок один, то он обозначается «Рисунок 1». Слово «рисунок» и его наименование располагают под рисунком по центру.</w:t>
      </w:r>
      <w:r w:rsidRPr="005B7DF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Иллюстрации, при необходимости, могут иметь наименование и пояснительные данные (подрисуночный текст). Слово «Рисунок» и наименование помещают после пояснительных данных и располагают по центру следующим образом: Рисунок 1 — Детали прибора. 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При ссылках на иллюстрации следует писать «... в соответствии с рисунком 2…». </w:t>
      </w:r>
    </w:p>
    <w:p w:rsidR="004852FB" w:rsidRPr="00872E75" w:rsidRDefault="004852FB" w:rsidP="004852FB">
      <w:pPr>
        <w:spacing w:after="0" w:line="240" w:lineRule="auto"/>
        <w:ind w:firstLine="480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52FB" w:rsidRPr="00872E75" w:rsidRDefault="004852FB" w:rsidP="004852FB">
      <w:pPr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Таблицы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Таблицы применяют для лучшей наглядности и удобства сравнения показателей. </w:t>
      </w:r>
      <w:r w:rsidRPr="004852FB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1064BF">
        <w:rPr>
          <w:rFonts w:ascii="Arial" w:eastAsia="Times New Roman" w:hAnsi="Arial" w:cs="Arial"/>
          <w:sz w:val="24"/>
          <w:szCs w:val="24"/>
          <w:lang w:eastAsia="ru-RU"/>
        </w:rPr>
        <w:t xml:space="preserve">аблицу следует располагать в </w:t>
      </w:r>
      <w:r w:rsidR="001064BF" w:rsidRPr="001064BF">
        <w:rPr>
          <w:rFonts w:ascii="Arial" w:eastAsia="Times New Roman" w:hAnsi="Arial" w:cs="Arial"/>
          <w:sz w:val="24"/>
          <w:szCs w:val="24"/>
          <w:lang w:eastAsia="ru-RU"/>
        </w:rPr>
        <w:t>ДП/</w:t>
      </w:r>
      <w:proofErr w:type="gramStart"/>
      <w:r w:rsidR="001064BF" w:rsidRPr="001064BF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4852FB">
        <w:rPr>
          <w:rFonts w:ascii="Arial" w:eastAsia="Times New Roman" w:hAnsi="Arial" w:cs="Arial"/>
          <w:sz w:val="24"/>
          <w:szCs w:val="24"/>
          <w:lang w:eastAsia="ru-RU"/>
        </w:rPr>
        <w:t xml:space="preserve"> непосредственно после текста, в котором она упоминается впервые, или на следующей странице.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На все </w:t>
      </w:r>
      <w:r w:rsidR="001064BF">
        <w:rPr>
          <w:rFonts w:ascii="Arial" w:eastAsia="Times New Roman" w:hAnsi="Arial" w:cs="Arial"/>
          <w:sz w:val="24"/>
          <w:szCs w:val="24"/>
          <w:lang w:eastAsia="ru-RU"/>
        </w:rPr>
        <w:t xml:space="preserve">таблицы должны быть ссылки в </w:t>
      </w:r>
      <w:proofErr w:type="gramStart"/>
      <w:r w:rsidR="001064BF" w:rsidRPr="001064BF">
        <w:rPr>
          <w:rFonts w:ascii="Arial" w:eastAsia="Times New Roman" w:hAnsi="Arial" w:cs="Arial"/>
          <w:sz w:val="24"/>
          <w:szCs w:val="24"/>
          <w:lang w:eastAsia="ru-RU"/>
        </w:rPr>
        <w:t>ДП/Р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852FB" w:rsidRPr="005B7DF3" w:rsidRDefault="004852FB" w:rsidP="00916EFF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Название таблицы, при его наличии, должно отражать ее содержание, быть точным, кратким. </w:t>
      </w:r>
      <w:r w:rsidR="00916EFF" w:rsidRPr="00916EFF">
        <w:rPr>
          <w:rFonts w:ascii="Arial" w:eastAsia="Times New Roman" w:hAnsi="Arial" w:cs="Arial"/>
          <w:sz w:val="24"/>
          <w:szCs w:val="24"/>
          <w:lang w:eastAsia="ru-RU"/>
        </w:rPr>
        <w:t xml:space="preserve">Таблицы  нумеруются  арабскими  цифрами  сквозной  нумерацией;  название  таблицы следует  помещать  над  таблицей  слева  без  абзацного  отступа  в  одну  строку  с  ее  номером через тире, </w:t>
      </w:r>
      <w:r w:rsidR="00916EFF">
        <w:rPr>
          <w:rFonts w:ascii="Arial" w:eastAsia="Times New Roman" w:hAnsi="Arial" w:cs="Arial"/>
          <w:sz w:val="24"/>
          <w:szCs w:val="24"/>
          <w:lang w:eastAsia="ru-RU"/>
        </w:rPr>
        <w:t>например, «</w:t>
      </w:r>
      <w:r w:rsidR="00916EFF" w:rsidRPr="00EE2732"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  <w:r w:rsidR="00916EFF">
        <w:rPr>
          <w:rFonts w:ascii="Arial" w:eastAsia="Times New Roman" w:hAnsi="Arial" w:cs="Arial"/>
          <w:sz w:val="24"/>
          <w:szCs w:val="24"/>
          <w:lang w:eastAsia="ru-RU"/>
        </w:rPr>
        <w:t>. – Название» (в конце точка не ставится)</w:t>
      </w:r>
      <w:r w:rsidRPr="005B7DF3">
        <w:rPr>
          <w:rFonts w:ascii="Arial" w:eastAsia="Calibri" w:hAnsi="Arial" w:cs="Arial"/>
          <w:sz w:val="24"/>
          <w:szCs w:val="24"/>
        </w:rPr>
        <w:t>.</w:t>
      </w:r>
    </w:p>
    <w:p w:rsidR="004852FB" w:rsidRPr="00872E75" w:rsidRDefault="004852FB" w:rsidP="004852FB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Допускается:</w:t>
      </w:r>
    </w:p>
    <w:p w:rsidR="004852FB" w:rsidRPr="00872E75" w:rsidRDefault="004852FB" w:rsidP="004852FB">
      <w:pPr>
        <w:numPr>
          <w:ilvl w:val="0"/>
          <w:numId w:val="15"/>
        </w:numPr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применять размер шрифта в таблице меньший, чем в тексте; </w:t>
      </w:r>
    </w:p>
    <w:p w:rsidR="004852FB" w:rsidRPr="00872E75" w:rsidRDefault="004852FB" w:rsidP="004852FB">
      <w:pPr>
        <w:numPr>
          <w:ilvl w:val="0"/>
          <w:numId w:val="15"/>
        </w:numPr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>при необходимости перпендикулярное расположение заголовков граф;</w:t>
      </w:r>
    </w:p>
    <w:p w:rsidR="004852FB" w:rsidRPr="00872E75" w:rsidRDefault="004852FB" w:rsidP="004852FB">
      <w:pPr>
        <w:numPr>
          <w:ilvl w:val="0"/>
          <w:numId w:val="15"/>
        </w:numPr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таблицу с большим количеством строк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переносить на другой лист (страницу). </w:t>
      </w: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При переносе части таблицы на другой лист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(страницу) слово «Таблица» и </w:t>
      </w:r>
      <w:r w:rsidR="00916EFF">
        <w:rPr>
          <w:rFonts w:ascii="Arial" w:eastAsia="Times New Roman" w:hAnsi="Arial" w:cs="Arial"/>
          <w:sz w:val="24"/>
          <w:szCs w:val="24"/>
          <w:lang w:eastAsia="ru-RU"/>
        </w:rPr>
        <w:t>номер ее указывают один раз сле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ва над первой частью таблицы, над другими частями пишут слово «Продолжение» и указывают номер таблицы, например: «Продолжение таблицы 1». </w:t>
      </w:r>
    </w:p>
    <w:p w:rsidR="00576CFE" w:rsidRDefault="00576CFE" w:rsidP="00EF42E3">
      <w:pPr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6C03" w:rsidRPr="00872E75" w:rsidRDefault="00676C03" w:rsidP="00676C03">
      <w:pPr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Ссылки</w:t>
      </w:r>
    </w:p>
    <w:p w:rsidR="00676C03" w:rsidRPr="00FC37B6" w:rsidRDefault="00676C03" w:rsidP="00676C03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C37B6">
        <w:rPr>
          <w:rFonts w:ascii="Arial" w:eastAsia="Times New Roman" w:hAnsi="Arial" w:cs="Arial"/>
          <w:sz w:val="24"/>
          <w:szCs w:val="24"/>
          <w:lang w:eastAsia="ru-RU"/>
        </w:rPr>
        <w:t>Ссылки на использованные источники в работе следует приводить</w:t>
      </w:r>
      <w:r w:rsidRPr="00FC37B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FC37B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в квадратных скобках.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Цитата - 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это дословное воспроизведение фрагмента какого-либо текста с обязательной ссылкой на источник.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Ссылка - 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это указание на источник приводимой информации.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Использование библиографических ссылок в научных работах обязательно и употребляется в следующих случаях: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  - при цитировании фрагментов текста, формул, таблиц, иллюстраций;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  - при заимствовании положений, формул, таблиц, иллюстраций и т.п. не в виде цитаты;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  - при перефразированном, недословном воспроизведении фрагмента чужого текста;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  - при анализе в тексте содержания других публикаций;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  - при необходимости отсылки читателя к другим публикациям, где обсуждаемый материал дан более полно.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76C03" w:rsidRPr="00872E75" w:rsidTr="00AA4F97">
        <w:tc>
          <w:tcPr>
            <w:tcW w:w="9571" w:type="dxa"/>
          </w:tcPr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Схема: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Текст [8]. (Текст - пробел - открывающая квадратная скобка - номер ссылки - закрывающая квадратная скобка). </w:t>
            </w:r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Например: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(верно)</w:t>
            </w:r>
            <w:r w:rsidRPr="00872E7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Иногда элементарный обман, основанный на искажении информации, необоснованных преувеличениях, манипулировании собеседником во время переговоров также относят к психологии рекламы 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[14].</w:t>
            </w:r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(неверно) Иногда элементарный обман ... относят к психологии рекламы (14). </w:t>
            </w:r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(неверно) Иногда элементарный обман ... относят к психологии рекламы {14}. </w:t>
            </w:r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(неверно) Иногда элементарный обман ... относят к психологии рекламы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14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676C03" w:rsidRPr="00872E75" w:rsidRDefault="00676C03" w:rsidP="00676C0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При цитировании отдельного фрагмента текста следует указывать номер страницы (или страниц), на которой находится цитата. В квадратных скобках вначале дается ссылка на номер источника, затем через запятую указывается номер страницы с сокращением "с.".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76C03" w:rsidRPr="00872E75" w:rsidTr="00AA4F97">
        <w:tc>
          <w:tcPr>
            <w:tcW w:w="9571" w:type="dxa"/>
          </w:tcPr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</w:t>
            </w:r>
            <w:r w:rsidRPr="00872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Схема: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Текст [14, с. 5]. </w:t>
            </w:r>
            <w:proofErr w:type="gramStart"/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(Текст - пробел - открывающая квадратная скобка - номер ссылки - запятая - пробел - "с" - точка - пробел - номер страницы - закрывающая квадратная скобка). </w:t>
            </w:r>
            <w:proofErr w:type="gramEnd"/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</w:t>
            </w:r>
            <w:r w:rsidRPr="00872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Схема для интервала страниц: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Текст [14, с. 5-6]. </w:t>
            </w:r>
            <w:proofErr w:type="gramStart"/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(Текст - пробел - открывающая квадратная скобка - номер ссылки - запятая - пробел - "с" - точка - пробел - номера страниц - закрывающая квадратная скобка). </w:t>
            </w:r>
            <w:proofErr w:type="gramEnd"/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</w:t>
            </w:r>
            <w:r w:rsidRPr="00872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Например: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(верно)</w:t>
            </w:r>
            <w:r w:rsidRPr="00872E7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П.Я. Гальперин, впервые предложивший рассматривать внимание как функцию психического контроля, специально подчеркивал, что «...не всякий контроль есть внимание, но всякое внимание есть контроль» [1, с. 224]. </w:t>
            </w:r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(неверно) П.Я. Гальперин, впервые предложивший рассматривать внимание как функцию психического контроля, специально подчеркивал, что «...не всякий контроль есть внимание, но всякое внимание есть контроль» (1, 224).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6C03" w:rsidRPr="00872E75" w:rsidRDefault="00676C03" w:rsidP="00676C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 ссылке на отдельные фрагменты источника (таблицы, иллюстрации и т.д.) следует указывать номер страницы, а также номер иллюстрации или таблицы.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 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76C03" w:rsidRPr="00872E75" w:rsidTr="00AA4F97">
        <w:tc>
          <w:tcPr>
            <w:tcW w:w="9571" w:type="dxa"/>
          </w:tcPr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</w:t>
            </w:r>
            <w:r w:rsidRPr="00872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Схема: 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Текст [14, с. 5, таблица 2]. </w:t>
            </w:r>
            <w:proofErr w:type="gramStart"/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(Текст - пробел - открывающая квадратная скобка - номер ссылки - запятая - пробел - "с" - точка - пробел - номер страницы - запятая - пробел - "таблица" - пробел - номер таблицы - закрывающая квадратная скобка). </w:t>
            </w:r>
            <w:proofErr w:type="gramEnd"/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</w:t>
            </w:r>
            <w:r w:rsidRPr="00872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Например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[14, с. 26, таблица 2] (здесь 14 - номер источника в библиографическом списке, 26 - номер страницы, 2 - номер таблицы). </w:t>
            </w:r>
          </w:p>
        </w:tc>
      </w:tr>
    </w:tbl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Если в тексте дается ссылка сразу на несколько источников, их номера оформляются через точку с запятой в одних круглых скобках. </w:t>
      </w: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76C03" w:rsidRPr="00872E75" w:rsidTr="00AA4F97">
        <w:tc>
          <w:tcPr>
            <w:tcW w:w="9571" w:type="dxa"/>
          </w:tcPr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Схема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Текст [1; 5] (Текст - открывающая круглая скобка - номер первой ссылки - точка с запятой - пробел - номер второй ссылки - закрывающая круглая скобка). </w:t>
            </w:r>
          </w:p>
          <w:p w:rsidR="00676C03" w:rsidRPr="00872E75" w:rsidRDefault="00676C03" w:rsidP="00AA4F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</w:t>
            </w:r>
            <w:r w:rsidRPr="00872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Например:</w:t>
            </w:r>
            <w:r w:rsidRPr="00872E7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Роль ритуалов в становлении человеческого общества подчеркивалась неоднократно не только антропологами и этнографами, но и психологами [4; 22; 23]. </w:t>
            </w:r>
          </w:p>
        </w:tc>
      </w:tr>
    </w:tbl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6C03" w:rsidRPr="00872E75" w:rsidRDefault="00676C03" w:rsidP="00676C03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  В студенческих научных работах </w:t>
      </w: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>не допускаются</w:t>
      </w:r>
      <w:r w:rsidRPr="00872E75">
        <w:rPr>
          <w:rFonts w:ascii="Arial" w:eastAsia="Times New Roman" w:hAnsi="Arial" w:cs="Arial"/>
          <w:sz w:val="24"/>
          <w:szCs w:val="24"/>
          <w:lang w:eastAsia="ru-RU"/>
        </w:rPr>
        <w:t xml:space="preserve"> ссылки на один и тот же источник под разными номерами или замена номера </w:t>
      </w:r>
      <w:r w:rsidRPr="00872E7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на выражение "там же". </w:t>
      </w:r>
    </w:p>
    <w:p w:rsidR="004842E9" w:rsidRPr="00872E75" w:rsidRDefault="004842E9" w:rsidP="0061626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E2BB6" w:rsidRDefault="00C37348" w:rsidP="001E2BB6">
      <w:pPr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Список использованных источников </w:t>
      </w:r>
    </w:p>
    <w:p w:rsidR="00C37348" w:rsidRDefault="001064BF" w:rsidP="00C37348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Библиография в </w:t>
      </w:r>
      <w:r w:rsidRPr="001064BF">
        <w:rPr>
          <w:rFonts w:ascii="Arial" w:eastAsia="Times New Roman" w:hAnsi="Arial" w:cs="Arial"/>
          <w:bCs/>
          <w:sz w:val="24"/>
          <w:szCs w:val="24"/>
          <w:lang w:eastAsia="ru-RU"/>
        </w:rPr>
        <w:t>ДП/</w:t>
      </w:r>
      <w:proofErr w:type="gramStart"/>
      <w:r w:rsidRPr="001064BF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proofErr w:type="gramEnd"/>
      <w:r w:rsidR="00C373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оформляется в соответствии с ГОСТ Р 7.0. 100-2018</w:t>
      </w:r>
    </w:p>
    <w:p w:rsidR="00C37348" w:rsidRDefault="00C37348" w:rsidP="00C37348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Библиографическая запись. Би</w:t>
      </w:r>
      <w:r w:rsidR="00676C03">
        <w:rPr>
          <w:rFonts w:ascii="Arial" w:eastAsia="Times New Roman" w:hAnsi="Arial" w:cs="Arial"/>
          <w:bCs/>
          <w:sz w:val="24"/>
          <w:szCs w:val="24"/>
          <w:lang w:eastAsia="ru-RU"/>
        </w:rPr>
        <w:t>блиографическое описание.</w:t>
      </w:r>
      <w:r w:rsidR="009A335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Общие требования и правила составления.</w:t>
      </w:r>
    </w:p>
    <w:p w:rsidR="005B7DF3" w:rsidRPr="005B7DF3" w:rsidRDefault="005B7DF3" w:rsidP="005B7DF3">
      <w:pPr>
        <w:spacing w:after="0" w:line="240" w:lineRule="auto"/>
        <w:rPr>
          <w:rFonts w:ascii="Arial" w:eastAsia="Calibri" w:hAnsi="Arial" w:cs="Arial"/>
          <w:iCs/>
          <w:sz w:val="24"/>
          <w:szCs w:val="24"/>
          <w:u w:val="single"/>
        </w:rPr>
      </w:pPr>
    </w:p>
    <w:p w:rsidR="005B7DF3" w:rsidRPr="005B7DF3" w:rsidRDefault="005B7DF3" w:rsidP="005B7DF3">
      <w:pPr>
        <w:spacing w:after="0" w:line="240" w:lineRule="auto"/>
        <w:ind w:firstLine="709"/>
        <w:rPr>
          <w:rFonts w:ascii="Arial" w:eastAsia="Calibri" w:hAnsi="Arial" w:cs="Arial"/>
          <w:iCs/>
          <w:sz w:val="24"/>
          <w:szCs w:val="24"/>
        </w:rPr>
      </w:pPr>
      <w:r w:rsidRPr="005B7DF3">
        <w:rPr>
          <w:rFonts w:ascii="Arial" w:eastAsia="Calibri" w:hAnsi="Arial" w:cs="Arial"/>
          <w:iCs/>
          <w:sz w:val="24"/>
          <w:szCs w:val="24"/>
        </w:rPr>
        <w:t xml:space="preserve">Необходимо, чтобы на каждый пункт списка использованных источников обязательно в тексте были ссылки (в квадратных скобках с номером источника).  </w:t>
      </w:r>
    </w:p>
    <w:p w:rsidR="005B7DF3" w:rsidRPr="009A335C" w:rsidRDefault="005B7DF3" w:rsidP="005B7DF3">
      <w:pPr>
        <w:spacing w:after="0" w:line="240" w:lineRule="auto"/>
        <w:ind w:firstLine="709"/>
        <w:rPr>
          <w:rFonts w:ascii="Arial" w:eastAsia="Calibri" w:hAnsi="Arial" w:cs="Arial"/>
          <w:iCs/>
          <w:sz w:val="24"/>
          <w:szCs w:val="24"/>
        </w:rPr>
      </w:pPr>
      <w:r w:rsidRPr="009A335C">
        <w:rPr>
          <w:rFonts w:ascii="Arial" w:eastAsia="Calibri" w:hAnsi="Arial" w:cs="Arial"/>
          <w:iCs/>
          <w:sz w:val="24"/>
          <w:szCs w:val="24"/>
        </w:rPr>
        <w:t xml:space="preserve">Источники в списке следует располагать </w:t>
      </w:r>
      <w:r w:rsidR="009A335C" w:rsidRPr="009A335C">
        <w:rPr>
          <w:rFonts w:ascii="Arial" w:eastAsia="Calibri" w:hAnsi="Arial" w:cs="Arial"/>
          <w:iCs/>
          <w:sz w:val="24"/>
          <w:szCs w:val="24"/>
        </w:rPr>
        <w:t xml:space="preserve">в </w:t>
      </w:r>
      <w:r w:rsidRPr="009A335C">
        <w:rPr>
          <w:rFonts w:ascii="Arial" w:eastAsia="Calibri" w:hAnsi="Arial" w:cs="Arial"/>
          <w:iCs/>
          <w:sz w:val="24"/>
          <w:szCs w:val="24"/>
        </w:rPr>
        <w:t xml:space="preserve">порядке  </w:t>
      </w:r>
      <w:r w:rsidR="009A335C" w:rsidRPr="009A335C">
        <w:rPr>
          <w:rFonts w:ascii="Arial" w:eastAsia="Calibri" w:hAnsi="Arial" w:cs="Arial"/>
          <w:iCs/>
          <w:sz w:val="24"/>
          <w:szCs w:val="24"/>
        </w:rPr>
        <w:t xml:space="preserve">появления ссылок на источники </w:t>
      </w:r>
      <w:r w:rsidRPr="009A335C">
        <w:rPr>
          <w:rFonts w:ascii="Arial" w:eastAsia="Calibri" w:hAnsi="Arial" w:cs="Arial"/>
          <w:iCs/>
          <w:sz w:val="24"/>
          <w:szCs w:val="24"/>
        </w:rPr>
        <w:t xml:space="preserve">и  нумеровать  арабскими  цифрами  без  точки  и  печатать  с абзацного отступа, как и обычный текст. </w:t>
      </w:r>
    </w:p>
    <w:p w:rsidR="005B7DF3" w:rsidRPr="005B7DF3" w:rsidRDefault="005B7DF3" w:rsidP="005B7DF3">
      <w:pPr>
        <w:spacing w:after="0" w:line="240" w:lineRule="auto"/>
        <w:ind w:firstLine="709"/>
        <w:rPr>
          <w:rFonts w:ascii="Arial" w:eastAsia="Calibri" w:hAnsi="Arial" w:cs="Arial"/>
          <w:iCs/>
          <w:sz w:val="24"/>
          <w:szCs w:val="24"/>
        </w:rPr>
      </w:pPr>
      <w:r w:rsidRPr="005B7DF3">
        <w:rPr>
          <w:rFonts w:ascii="Arial" w:eastAsia="Calibri" w:hAnsi="Arial" w:cs="Arial"/>
          <w:iCs/>
          <w:sz w:val="24"/>
          <w:szCs w:val="24"/>
        </w:rPr>
        <w:t xml:space="preserve">Напр. так в тексте:  </w:t>
      </w:r>
    </w:p>
    <w:p w:rsidR="005B7DF3" w:rsidRPr="005B7DF3" w:rsidRDefault="005B7DF3" w:rsidP="005B7DF3">
      <w:pPr>
        <w:spacing w:after="0" w:line="240" w:lineRule="auto"/>
        <w:ind w:firstLine="709"/>
        <w:rPr>
          <w:rFonts w:ascii="Arial" w:eastAsia="Calibri" w:hAnsi="Arial" w:cs="Arial"/>
          <w:iCs/>
          <w:sz w:val="24"/>
          <w:szCs w:val="24"/>
        </w:rPr>
      </w:pPr>
      <w:r w:rsidRPr="005B7DF3">
        <w:rPr>
          <w:rFonts w:ascii="Arial" w:eastAsia="Calibri" w:hAnsi="Arial" w:cs="Arial"/>
          <w:iCs/>
          <w:sz w:val="24"/>
          <w:szCs w:val="24"/>
        </w:rPr>
        <w:t xml:space="preserve">Первой  игрой  был  тетрис,  появившейся  на  телефоне  </w:t>
      </w:r>
      <w:proofErr w:type="gramStart"/>
      <w:r w:rsidRPr="005B7DF3">
        <w:rPr>
          <w:rFonts w:ascii="Arial" w:eastAsia="Calibri" w:hAnsi="Arial" w:cs="Arial"/>
          <w:iCs/>
          <w:sz w:val="24"/>
          <w:szCs w:val="24"/>
        </w:rPr>
        <w:t>датского</w:t>
      </w:r>
      <w:proofErr w:type="gramEnd"/>
      <w:r w:rsidRPr="005B7DF3">
        <w:rPr>
          <w:rFonts w:ascii="Arial" w:eastAsia="Calibri" w:hAnsi="Arial" w:cs="Arial"/>
          <w:iCs/>
          <w:sz w:val="24"/>
          <w:szCs w:val="24"/>
        </w:rPr>
        <w:t xml:space="preserve"> </w:t>
      </w:r>
    </w:p>
    <w:p w:rsidR="005B7DF3" w:rsidRPr="005B7DF3" w:rsidRDefault="005B7DF3" w:rsidP="005B7DF3">
      <w:pPr>
        <w:spacing w:after="0" w:line="240" w:lineRule="auto"/>
        <w:ind w:firstLine="709"/>
        <w:rPr>
          <w:rFonts w:ascii="Arial" w:eastAsia="Calibri" w:hAnsi="Arial" w:cs="Arial"/>
          <w:iCs/>
          <w:sz w:val="24"/>
          <w:szCs w:val="24"/>
        </w:rPr>
      </w:pPr>
      <w:r w:rsidRPr="005B7DF3">
        <w:rPr>
          <w:rFonts w:ascii="Arial" w:eastAsia="Calibri" w:hAnsi="Arial" w:cs="Arial"/>
          <w:iCs/>
          <w:sz w:val="24"/>
          <w:szCs w:val="24"/>
        </w:rPr>
        <w:t xml:space="preserve">производства – </w:t>
      </w:r>
      <w:proofErr w:type="spellStart"/>
      <w:r w:rsidRPr="005B7DF3">
        <w:rPr>
          <w:rFonts w:ascii="Arial" w:eastAsia="Calibri" w:hAnsi="Arial" w:cs="Arial"/>
          <w:iCs/>
          <w:sz w:val="24"/>
          <w:szCs w:val="24"/>
        </w:rPr>
        <w:t>Hagenuk</w:t>
      </w:r>
      <w:proofErr w:type="spellEnd"/>
      <w:r w:rsidRPr="005B7DF3">
        <w:rPr>
          <w:rFonts w:ascii="Arial" w:eastAsia="Calibri" w:hAnsi="Arial" w:cs="Arial"/>
          <w:iCs/>
          <w:sz w:val="24"/>
          <w:szCs w:val="24"/>
        </w:rPr>
        <w:t xml:space="preserve"> MT-2000 [2]. </w:t>
      </w:r>
    </w:p>
    <w:p w:rsidR="005B7DF3" w:rsidRPr="005B7DF3" w:rsidRDefault="005B7DF3" w:rsidP="005B7DF3">
      <w:pPr>
        <w:spacing w:after="0" w:line="240" w:lineRule="auto"/>
        <w:ind w:firstLine="709"/>
        <w:rPr>
          <w:rFonts w:ascii="Arial" w:eastAsia="Calibri" w:hAnsi="Arial" w:cs="Arial"/>
          <w:iCs/>
          <w:sz w:val="24"/>
          <w:szCs w:val="24"/>
        </w:rPr>
      </w:pPr>
      <w:r w:rsidRPr="005B7DF3">
        <w:rPr>
          <w:rFonts w:ascii="Arial" w:eastAsia="Calibri" w:hAnsi="Arial" w:cs="Arial"/>
          <w:iCs/>
          <w:sz w:val="24"/>
          <w:szCs w:val="24"/>
        </w:rPr>
        <w:t xml:space="preserve"> </w:t>
      </w:r>
    </w:p>
    <w:p w:rsidR="005B7DF3" w:rsidRPr="005B7DF3" w:rsidRDefault="005B7DF3" w:rsidP="005B7DF3">
      <w:pPr>
        <w:spacing w:after="0" w:line="240" w:lineRule="auto"/>
        <w:ind w:firstLine="709"/>
        <w:rPr>
          <w:rFonts w:ascii="Arial" w:eastAsia="Calibri" w:hAnsi="Arial" w:cs="Arial"/>
          <w:iCs/>
          <w:sz w:val="24"/>
          <w:szCs w:val="24"/>
        </w:rPr>
      </w:pPr>
      <w:r w:rsidRPr="005B7DF3">
        <w:rPr>
          <w:rFonts w:ascii="Arial" w:eastAsia="Calibri" w:hAnsi="Arial" w:cs="Arial"/>
          <w:iCs/>
          <w:sz w:val="24"/>
          <w:szCs w:val="24"/>
        </w:rPr>
        <w:t>А  в  списке  использованных  источников  под  цифрой  2  должно  быть  название книги или электронного ресурса, откуда взята эта фраза. На один источник можно ссылаться несколько раз, но не нужно делать это в каждой фразе.</w:t>
      </w:r>
    </w:p>
    <w:p w:rsidR="005B7DF3" w:rsidRDefault="005B7DF3" w:rsidP="00DF5090">
      <w:pPr>
        <w:spacing w:after="0" w:line="240" w:lineRule="auto"/>
        <w:ind w:firstLine="709"/>
        <w:rPr>
          <w:rFonts w:ascii="Arial" w:eastAsia="Calibri" w:hAnsi="Arial" w:cs="Arial"/>
          <w:iCs/>
          <w:sz w:val="24"/>
          <w:szCs w:val="24"/>
          <w:u w:val="single"/>
        </w:rPr>
      </w:pPr>
    </w:p>
    <w:p w:rsidR="00C37348" w:rsidRDefault="00C37348" w:rsidP="00C37348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Библиографическое описание книги одного автора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Каменский, П.П.</w:t>
      </w:r>
      <w:r>
        <w:rPr>
          <w:rFonts w:ascii="Arial" w:hAnsi="Arial" w:cs="Arial"/>
          <w:sz w:val="24"/>
          <w:szCs w:val="24"/>
        </w:rPr>
        <w:t xml:space="preserve"> Труды по истории изобразительного искусства: художественная критика / П. П. Каменский; составитель, автор вступительной статьи и примечаний Н. С. Беляев; Библиотека Российской академии наук. – </w:t>
      </w:r>
      <w:r>
        <w:rPr>
          <w:rFonts w:ascii="Arial" w:hAnsi="Arial" w:cs="Arial"/>
          <w:sz w:val="24"/>
          <w:szCs w:val="24"/>
        </w:rPr>
        <w:lastRenderedPageBreak/>
        <w:t xml:space="preserve">Санкт-Петербург: БАН, 2017. – 215, [1] с.: </w:t>
      </w:r>
      <w:proofErr w:type="spellStart"/>
      <w:r>
        <w:rPr>
          <w:rFonts w:ascii="Arial" w:hAnsi="Arial" w:cs="Arial"/>
          <w:sz w:val="24"/>
          <w:szCs w:val="24"/>
        </w:rPr>
        <w:t>портр</w:t>
      </w:r>
      <w:proofErr w:type="spellEnd"/>
      <w:r>
        <w:rPr>
          <w:rFonts w:ascii="Arial" w:hAnsi="Arial" w:cs="Arial"/>
          <w:sz w:val="24"/>
          <w:szCs w:val="24"/>
        </w:rPr>
        <w:t>.; 21см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Библиогр. в </w:t>
      </w:r>
      <w:proofErr w:type="spellStart"/>
      <w:r>
        <w:rPr>
          <w:rFonts w:ascii="Arial" w:hAnsi="Arial" w:cs="Arial"/>
          <w:sz w:val="24"/>
          <w:szCs w:val="24"/>
        </w:rPr>
        <w:t>подстроч</w:t>
      </w:r>
      <w:proofErr w:type="spellEnd"/>
      <w:r>
        <w:rPr>
          <w:rFonts w:ascii="Arial" w:hAnsi="Arial" w:cs="Arial"/>
          <w:sz w:val="24"/>
          <w:szCs w:val="24"/>
        </w:rPr>
        <w:t xml:space="preserve">. примеч. – 300 экз. - ISBN 978-5-392-26365-3. – Текст: непосредственный. </w:t>
      </w:r>
    </w:p>
    <w:p w:rsidR="00C37348" w:rsidRDefault="00C37348" w:rsidP="00C37348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Библиографическое описание книги двух авторов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722CD">
        <w:rPr>
          <w:rFonts w:ascii="Arial" w:hAnsi="Arial" w:cs="Arial"/>
          <w:bCs/>
          <w:sz w:val="24"/>
          <w:szCs w:val="24"/>
        </w:rPr>
        <w:t>Брёкерс</w:t>
      </w:r>
      <w:proofErr w:type="spellEnd"/>
      <w:r w:rsidRPr="008722CD">
        <w:rPr>
          <w:rFonts w:ascii="Arial" w:hAnsi="Arial" w:cs="Arial"/>
          <w:bCs/>
          <w:sz w:val="24"/>
          <w:szCs w:val="24"/>
        </w:rPr>
        <w:t>, М</w:t>
      </w:r>
      <w:r w:rsidRPr="008722C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«Мы хорошие»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точка зрения человека, понимающего Путина, или Как средства массовой информации манипулируют нами / М. </w:t>
      </w:r>
      <w:proofErr w:type="spellStart"/>
      <w:r>
        <w:rPr>
          <w:rFonts w:ascii="Arial" w:hAnsi="Arial" w:cs="Arial"/>
          <w:sz w:val="24"/>
          <w:szCs w:val="24"/>
        </w:rPr>
        <w:t>Брёкерс</w:t>
      </w:r>
      <w:proofErr w:type="spellEnd"/>
      <w:r>
        <w:rPr>
          <w:rFonts w:ascii="Arial" w:hAnsi="Arial" w:cs="Arial"/>
          <w:sz w:val="24"/>
          <w:szCs w:val="24"/>
        </w:rPr>
        <w:t xml:space="preserve">, П. </w:t>
      </w:r>
      <w:proofErr w:type="spellStart"/>
      <w:r>
        <w:rPr>
          <w:rFonts w:ascii="Arial" w:hAnsi="Arial" w:cs="Arial"/>
          <w:sz w:val="24"/>
          <w:szCs w:val="24"/>
        </w:rPr>
        <w:t>Шрайер</w:t>
      </w:r>
      <w:proofErr w:type="spellEnd"/>
      <w:r>
        <w:rPr>
          <w:rFonts w:ascii="Arial" w:hAnsi="Arial" w:cs="Arial"/>
          <w:sz w:val="24"/>
          <w:szCs w:val="24"/>
        </w:rPr>
        <w:t xml:space="preserve"> ; [перевод с немецкого Я. М. </w:t>
      </w:r>
      <w:proofErr w:type="spellStart"/>
      <w:r>
        <w:rPr>
          <w:rFonts w:ascii="Arial" w:hAnsi="Arial" w:cs="Arial"/>
          <w:sz w:val="24"/>
          <w:szCs w:val="24"/>
        </w:rPr>
        <w:t>Элькина</w:t>
      </w:r>
      <w:proofErr w:type="spellEnd"/>
      <w:r>
        <w:rPr>
          <w:rFonts w:ascii="Arial" w:hAnsi="Arial" w:cs="Arial"/>
          <w:sz w:val="24"/>
          <w:szCs w:val="24"/>
        </w:rPr>
        <w:t>].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РОССПЭН, 2017. – 134, [1] с. : ил</w:t>
      </w:r>
      <w:proofErr w:type="gramStart"/>
      <w:r>
        <w:rPr>
          <w:rFonts w:ascii="Arial" w:hAnsi="Arial" w:cs="Arial"/>
          <w:sz w:val="24"/>
          <w:szCs w:val="24"/>
        </w:rPr>
        <w:t xml:space="preserve">. ; </w:t>
      </w:r>
      <w:proofErr w:type="gramEnd"/>
      <w:r>
        <w:rPr>
          <w:rFonts w:ascii="Arial" w:hAnsi="Arial" w:cs="Arial"/>
          <w:sz w:val="24"/>
          <w:szCs w:val="24"/>
        </w:rPr>
        <w:t xml:space="preserve">22 см.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>. в примеч.: с. 125–132. – Имен. указ</w:t>
      </w:r>
      <w:proofErr w:type="gramStart"/>
      <w:r>
        <w:rPr>
          <w:rFonts w:ascii="Arial" w:hAnsi="Arial" w:cs="Arial"/>
          <w:sz w:val="24"/>
          <w:szCs w:val="24"/>
        </w:rPr>
        <w:t xml:space="preserve">.: </w:t>
      </w:r>
      <w:proofErr w:type="gramEnd"/>
      <w:r>
        <w:rPr>
          <w:rFonts w:ascii="Arial" w:hAnsi="Arial" w:cs="Arial"/>
          <w:sz w:val="24"/>
          <w:szCs w:val="24"/>
        </w:rPr>
        <w:t xml:space="preserve">с. 133–135. – Перевод изд.: </w:t>
      </w:r>
      <w:proofErr w:type="spellStart"/>
      <w:r>
        <w:rPr>
          <w:rFonts w:ascii="Arial" w:hAnsi="Arial" w:cs="Arial"/>
          <w:sz w:val="24"/>
          <w:szCs w:val="24"/>
        </w:rPr>
        <w:t>Wir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guten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Mathias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Bröckers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Schreyer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Westend</w:t>
      </w:r>
      <w:proofErr w:type="spellEnd"/>
      <w:r>
        <w:rPr>
          <w:rFonts w:ascii="Arial" w:hAnsi="Arial" w:cs="Arial"/>
          <w:sz w:val="24"/>
          <w:szCs w:val="24"/>
        </w:rPr>
        <w:t>, 2014. – 1000 экз. – ISBN 978-5-906594-09-9. – Текст: непосредственный.</w:t>
      </w:r>
    </w:p>
    <w:p w:rsidR="00C37348" w:rsidRDefault="00C37348" w:rsidP="00C37348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Библиографическое описание книги трех авторов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Варламова, Л. Н.</w:t>
      </w:r>
      <w:r>
        <w:rPr>
          <w:rFonts w:ascii="Arial" w:hAnsi="Arial" w:cs="Arial"/>
          <w:sz w:val="24"/>
          <w:szCs w:val="24"/>
        </w:rPr>
        <w:t xml:space="preserve"> Управление документацией: англо-русский аннотированный словарь стандартизированной терминологии / Л. Н. Варламова, Л. С. </w:t>
      </w:r>
      <w:proofErr w:type="spellStart"/>
      <w:r>
        <w:rPr>
          <w:rFonts w:ascii="Arial" w:hAnsi="Arial" w:cs="Arial"/>
          <w:sz w:val="24"/>
          <w:szCs w:val="24"/>
        </w:rPr>
        <w:t>Баюн</w:t>
      </w:r>
      <w:proofErr w:type="spellEnd"/>
      <w:r>
        <w:rPr>
          <w:rFonts w:ascii="Arial" w:hAnsi="Arial" w:cs="Arial"/>
          <w:sz w:val="24"/>
          <w:szCs w:val="24"/>
        </w:rPr>
        <w:t xml:space="preserve">, К. А. </w:t>
      </w:r>
      <w:proofErr w:type="spellStart"/>
      <w:r>
        <w:rPr>
          <w:rFonts w:ascii="Arial" w:hAnsi="Arial" w:cs="Arial"/>
          <w:sz w:val="24"/>
          <w:szCs w:val="24"/>
        </w:rPr>
        <w:t>Бастрикова</w:t>
      </w:r>
      <w:proofErr w:type="spellEnd"/>
      <w:r>
        <w:rPr>
          <w:rFonts w:ascii="Arial" w:hAnsi="Arial" w:cs="Arial"/>
          <w:sz w:val="24"/>
          <w:szCs w:val="24"/>
        </w:rPr>
        <w:t xml:space="preserve">. – Москва: Спутник+, 2017. – 398 с.; 21 см.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>.: с. 358–360. – 100 экз. — ISBN 978-5-9973-4489-4. – Текст: непосредственный.</w:t>
      </w:r>
    </w:p>
    <w:p w:rsidR="00C37348" w:rsidRDefault="00C37348" w:rsidP="00C37348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Библиографическое описание книги четырех авторов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Управленческий учет и контроль строительных материалов и конструкций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монография / В. В. </w:t>
      </w:r>
      <w:proofErr w:type="spellStart"/>
      <w:r>
        <w:rPr>
          <w:rFonts w:ascii="Arial" w:hAnsi="Arial" w:cs="Arial"/>
          <w:sz w:val="24"/>
          <w:szCs w:val="24"/>
        </w:rPr>
        <w:t>Говдя</w:t>
      </w:r>
      <w:proofErr w:type="spellEnd"/>
      <w:r>
        <w:rPr>
          <w:rFonts w:ascii="Arial" w:hAnsi="Arial" w:cs="Arial"/>
          <w:sz w:val="24"/>
          <w:szCs w:val="24"/>
        </w:rPr>
        <w:t xml:space="preserve">, Ж. В. </w:t>
      </w:r>
      <w:proofErr w:type="spellStart"/>
      <w:r>
        <w:rPr>
          <w:rFonts w:ascii="Arial" w:hAnsi="Arial" w:cs="Arial"/>
          <w:sz w:val="24"/>
          <w:szCs w:val="24"/>
        </w:rPr>
        <w:t>Дегальцева</w:t>
      </w:r>
      <w:proofErr w:type="spellEnd"/>
      <w:r>
        <w:rPr>
          <w:rFonts w:ascii="Arial" w:hAnsi="Arial" w:cs="Arial"/>
          <w:sz w:val="24"/>
          <w:szCs w:val="24"/>
        </w:rPr>
        <w:t xml:space="preserve">, С. В. </w:t>
      </w:r>
      <w:proofErr w:type="spellStart"/>
      <w:r>
        <w:rPr>
          <w:rFonts w:ascii="Arial" w:hAnsi="Arial" w:cs="Arial"/>
          <w:sz w:val="24"/>
          <w:szCs w:val="24"/>
        </w:rPr>
        <w:t>Чужинов</w:t>
      </w:r>
      <w:proofErr w:type="spellEnd"/>
      <w:r>
        <w:rPr>
          <w:rFonts w:ascii="Arial" w:hAnsi="Arial" w:cs="Arial"/>
          <w:sz w:val="24"/>
          <w:szCs w:val="24"/>
        </w:rPr>
        <w:t xml:space="preserve">, С. А. </w:t>
      </w:r>
      <w:proofErr w:type="spellStart"/>
      <w:r>
        <w:rPr>
          <w:rFonts w:ascii="Arial" w:hAnsi="Arial" w:cs="Arial"/>
          <w:sz w:val="24"/>
          <w:szCs w:val="24"/>
        </w:rPr>
        <w:t>Шулепина</w:t>
      </w:r>
      <w:proofErr w:type="spellEnd"/>
      <w:r>
        <w:rPr>
          <w:rFonts w:ascii="Arial" w:hAnsi="Arial" w:cs="Arial"/>
          <w:sz w:val="24"/>
          <w:szCs w:val="24"/>
        </w:rPr>
        <w:t xml:space="preserve"> ; под общей редакцией В. В. </w:t>
      </w:r>
      <w:proofErr w:type="spellStart"/>
      <w:r>
        <w:rPr>
          <w:rFonts w:ascii="Arial" w:hAnsi="Arial" w:cs="Arial"/>
          <w:sz w:val="24"/>
          <w:szCs w:val="24"/>
        </w:rPr>
        <w:t>Говдя</w:t>
      </w:r>
      <w:proofErr w:type="spellEnd"/>
      <w:r>
        <w:rPr>
          <w:rFonts w:ascii="Arial" w:hAnsi="Arial" w:cs="Arial"/>
          <w:sz w:val="24"/>
          <w:szCs w:val="24"/>
        </w:rPr>
        <w:t xml:space="preserve"> ; Министерство сельского хозяйства Российской Федерации, Кубанский государственный аграрный университет им. И. Т. Трубилина. – Краснодар: </w:t>
      </w:r>
      <w:proofErr w:type="spellStart"/>
      <w:r>
        <w:rPr>
          <w:rFonts w:ascii="Arial" w:hAnsi="Arial" w:cs="Arial"/>
          <w:sz w:val="24"/>
          <w:szCs w:val="24"/>
        </w:rPr>
        <w:t>КубГАУ</w:t>
      </w:r>
      <w:proofErr w:type="spellEnd"/>
      <w:r>
        <w:rPr>
          <w:rFonts w:ascii="Arial" w:hAnsi="Arial" w:cs="Arial"/>
          <w:sz w:val="24"/>
          <w:szCs w:val="24"/>
        </w:rPr>
        <w:t>, 2017. – 149 с.: ил</w:t>
      </w:r>
      <w:proofErr w:type="gramStart"/>
      <w:r>
        <w:rPr>
          <w:rFonts w:ascii="Arial" w:hAnsi="Arial" w:cs="Arial"/>
          <w:sz w:val="24"/>
          <w:szCs w:val="24"/>
        </w:rPr>
        <w:t xml:space="preserve">.; </w:t>
      </w:r>
      <w:proofErr w:type="gramEnd"/>
      <w:r>
        <w:rPr>
          <w:rFonts w:ascii="Arial" w:hAnsi="Arial" w:cs="Arial"/>
          <w:sz w:val="24"/>
          <w:szCs w:val="24"/>
        </w:rPr>
        <w:t xml:space="preserve">20 см. – Авт. указаны на обороте </w:t>
      </w:r>
      <w:proofErr w:type="spellStart"/>
      <w:r>
        <w:rPr>
          <w:rFonts w:ascii="Arial" w:hAnsi="Arial" w:cs="Arial"/>
          <w:sz w:val="24"/>
          <w:szCs w:val="24"/>
        </w:rPr>
        <w:t>тит</w:t>
      </w:r>
      <w:proofErr w:type="spellEnd"/>
      <w:r>
        <w:rPr>
          <w:rFonts w:ascii="Arial" w:hAnsi="Arial" w:cs="Arial"/>
          <w:sz w:val="24"/>
          <w:szCs w:val="24"/>
        </w:rPr>
        <w:t xml:space="preserve">. л.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>.: с. 139–149. – 500 экз. – ISBN 978-5-9500276-6-6. – Текст: непосредственный.</w:t>
      </w:r>
    </w:p>
    <w:p w:rsidR="00C37348" w:rsidRDefault="00C37348" w:rsidP="00C37348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Библиографическое описание книги пяти и более авторов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Распределенные интеллектуальные информационные системы и среды: монография / А. Н. Швецов, А. А. Суконщиков, Д. В. Кочкин [и др.]; Министерство образования и науки Российской Федерации, Вологодский государственный университет. – Курск: Университетская книга, 2017. – 196 с: ил</w:t>
      </w:r>
      <w:proofErr w:type="gramStart"/>
      <w:r>
        <w:rPr>
          <w:rFonts w:ascii="Arial" w:hAnsi="Arial" w:cs="Arial"/>
          <w:sz w:val="24"/>
          <w:szCs w:val="24"/>
        </w:rPr>
        <w:t xml:space="preserve">.; </w:t>
      </w:r>
      <w:proofErr w:type="gramEnd"/>
      <w:r>
        <w:rPr>
          <w:rFonts w:ascii="Arial" w:hAnsi="Arial" w:cs="Arial"/>
          <w:sz w:val="24"/>
          <w:szCs w:val="24"/>
        </w:rPr>
        <w:t xml:space="preserve">20 см.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>.: с. 192–196. – 500 экз. – ISBN 978-5-9909988-3-4. – Текст: непосредственный.</w:t>
      </w:r>
    </w:p>
    <w:p w:rsidR="00C37348" w:rsidRPr="00DB719F" w:rsidRDefault="00C37348" w:rsidP="00C3734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B71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Законодательные материалы</w:t>
      </w:r>
    </w:p>
    <w:p w:rsidR="00C37348" w:rsidRDefault="00C37348" w:rsidP="00C3734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Российская Федерация. Законы.</w:t>
      </w:r>
      <w:r w:rsidRPr="008722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 общих принципах организации местного самоуправления в Российской Федерации: Федеральный закон № 131-ФЗ: [принят Государственной думой 16 сентября 2003 года: одобрен Советом Федерации 24 </w:t>
      </w:r>
      <w:r>
        <w:rPr>
          <w:rFonts w:ascii="Arial" w:hAnsi="Arial" w:cs="Arial"/>
          <w:sz w:val="24"/>
          <w:szCs w:val="24"/>
        </w:rPr>
        <w:lastRenderedPageBreak/>
        <w:t xml:space="preserve">сентября 2003 года]. – Москва: Проспект; Санкт-Петербург: Кодекс, 2017. – 158 с.; 20 см. – 1000 экз. – ISBN 978-5-392-26365-3. – Текст: непосредственный. </w:t>
      </w:r>
    </w:p>
    <w:p w:rsidR="00C37348" w:rsidRDefault="00C37348" w:rsidP="00C37348">
      <w:pPr>
        <w:spacing w:after="0"/>
        <w:ind w:firstLine="709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8722CD">
        <w:rPr>
          <w:rFonts w:ascii="Arial" w:hAnsi="Arial" w:cs="Arial"/>
          <w:bCs/>
          <w:sz w:val="24"/>
          <w:szCs w:val="24"/>
        </w:rPr>
        <w:t>Российская Федерация. Законы.</w:t>
      </w:r>
      <w:r>
        <w:rPr>
          <w:rFonts w:ascii="Arial" w:hAnsi="Arial" w:cs="Arial"/>
          <w:sz w:val="24"/>
          <w:szCs w:val="24"/>
        </w:rPr>
        <w:t xml:space="preserve"> Уголовный кодекс Российской Федерации: УК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текст с изменениями и дополнениями на 1 августа 2017 года : [принят Государственной думой 24 мая 1996 года : одобрен Советом Федерации 5 июня 1996 года]. – Москва: </w:t>
      </w:r>
      <w:proofErr w:type="spellStart"/>
      <w:r>
        <w:rPr>
          <w:rFonts w:ascii="Arial" w:hAnsi="Arial" w:cs="Arial"/>
          <w:sz w:val="24"/>
          <w:szCs w:val="24"/>
        </w:rPr>
        <w:t>Эксмо</w:t>
      </w:r>
      <w:proofErr w:type="spellEnd"/>
      <w:r>
        <w:rPr>
          <w:rFonts w:ascii="Arial" w:hAnsi="Arial" w:cs="Arial"/>
          <w:sz w:val="24"/>
          <w:szCs w:val="24"/>
        </w:rPr>
        <w:t>, 2017. – 350 с.; 20 см. – (Актуальное законодательство). – 3000 экз. – ISBN 978-5-04- 004029-2. – Текст: непосредственный</w:t>
      </w:r>
      <w:r>
        <w:t>.</w:t>
      </w:r>
    </w:p>
    <w:p w:rsidR="00C37348" w:rsidRDefault="00C37348" w:rsidP="00C3734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C37348" w:rsidRDefault="00C37348" w:rsidP="00C3734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</w:t>
      </w:r>
    </w:p>
    <w:p w:rsidR="00C37348" w:rsidRDefault="00C37348" w:rsidP="00C3734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37348" w:rsidRDefault="00C37348" w:rsidP="00C37348">
      <w:pPr>
        <w:spacing w:after="0"/>
        <w:ind w:firstLine="709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sz w:val="24"/>
          <w:szCs w:val="24"/>
        </w:rPr>
        <w:t>Правила дорожного движения: с новыми штрафами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по состоянию на 01.06.2017 : [утверждены Советом министров – Правительством Российской Федерации 23.10.1993]. – ГОСТ </w:t>
      </w: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7.0.100–2018 111 Ростов-на-Дону: Феникс, 2017. – 94 с., [4] л. </w:t>
      </w:r>
      <w:proofErr w:type="spellStart"/>
      <w:r>
        <w:rPr>
          <w:rFonts w:ascii="Arial" w:hAnsi="Arial" w:cs="Arial"/>
          <w:sz w:val="24"/>
          <w:szCs w:val="24"/>
        </w:rPr>
        <w:t>цв</w:t>
      </w:r>
      <w:proofErr w:type="spellEnd"/>
      <w:r>
        <w:rPr>
          <w:rFonts w:ascii="Arial" w:hAnsi="Arial" w:cs="Arial"/>
          <w:sz w:val="24"/>
          <w:szCs w:val="24"/>
        </w:rPr>
        <w:t>. ил. : табл.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20 см. – (Библиотека автомобилиста). – 5000 экз. – ISBN 978-5-222-29588-5. – Текст: непосредственный.</w:t>
      </w:r>
    </w:p>
    <w:p w:rsidR="00C37348" w:rsidRDefault="00C37348" w:rsidP="00C37348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u w:val="single"/>
        </w:rPr>
      </w:pPr>
    </w:p>
    <w:p w:rsidR="00C37348" w:rsidRDefault="00C37348" w:rsidP="00C37348">
      <w:pPr>
        <w:spacing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Стандарты</w:t>
      </w:r>
    </w:p>
    <w:p w:rsidR="00C37348" w:rsidRPr="00DB719F" w:rsidRDefault="00C37348" w:rsidP="00DB71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 xml:space="preserve">ГОСТ </w:t>
      </w:r>
      <w:proofErr w:type="gramStart"/>
      <w:r w:rsidRPr="008722CD">
        <w:rPr>
          <w:rFonts w:ascii="Arial" w:hAnsi="Arial" w:cs="Arial"/>
          <w:bCs/>
          <w:sz w:val="24"/>
          <w:szCs w:val="24"/>
        </w:rPr>
        <w:t>Р</w:t>
      </w:r>
      <w:proofErr w:type="gramEnd"/>
      <w:r w:rsidRPr="008722CD">
        <w:rPr>
          <w:rFonts w:ascii="Arial" w:hAnsi="Arial" w:cs="Arial"/>
          <w:bCs/>
          <w:sz w:val="24"/>
          <w:szCs w:val="24"/>
        </w:rPr>
        <w:t xml:space="preserve"> 57647–2017.</w:t>
      </w:r>
      <w:r>
        <w:rPr>
          <w:rFonts w:ascii="Arial" w:hAnsi="Arial" w:cs="Arial"/>
          <w:sz w:val="24"/>
          <w:szCs w:val="24"/>
        </w:rPr>
        <w:t xml:space="preserve"> Лекарственные средства для медицинского применения. </w:t>
      </w:r>
      <w:proofErr w:type="spellStart"/>
      <w:r>
        <w:rPr>
          <w:rFonts w:ascii="Arial" w:hAnsi="Arial" w:cs="Arial"/>
          <w:sz w:val="24"/>
          <w:szCs w:val="24"/>
        </w:rPr>
        <w:t>Фармакогеномика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Биомаркеры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</w:rPr>
        <w:t>Medicines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medical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applications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Pharmacogenomics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Biomarkers</w:t>
      </w:r>
      <w:proofErr w:type="spellEnd"/>
      <w:r>
        <w:rPr>
          <w:rFonts w:ascii="Arial" w:hAnsi="Arial" w:cs="Arial"/>
          <w:sz w:val="24"/>
          <w:szCs w:val="24"/>
        </w:rPr>
        <w:t>: национальный стандарт Российской Федерации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издание официальное : утвержден и введен в действие Приказом Федерального агентства по техническому регулированию и метрологии от 8 сентября 2017 г. № 1042-ст : введен впервые : дата введения 2018-07-01 / подготовлен Первым Московским государственным медицинским университетом имени И. М. Сеченова Министерства здравоохранения Российской Федерации. – Москва: </w:t>
      </w:r>
      <w:proofErr w:type="spellStart"/>
      <w:r>
        <w:rPr>
          <w:rFonts w:ascii="Arial" w:hAnsi="Arial" w:cs="Arial"/>
          <w:sz w:val="24"/>
          <w:szCs w:val="24"/>
        </w:rPr>
        <w:t>Стандартинформ</w:t>
      </w:r>
      <w:proofErr w:type="spellEnd"/>
      <w:r>
        <w:rPr>
          <w:rFonts w:ascii="Arial" w:hAnsi="Arial" w:cs="Arial"/>
          <w:sz w:val="24"/>
          <w:szCs w:val="24"/>
        </w:rPr>
        <w:t>, 2017. – IV, 7, [1] c.; 29 см.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</w:t>
      </w:r>
    </w:p>
    <w:p w:rsidR="00C37348" w:rsidRDefault="00C37348" w:rsidP="00C373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Патентные документы</w:t>
      </w:r>
    </w:p>
    <w:p w:rsidR="00C37348" w:rsidRPr="00DB719F" w:rsidRDefault="00C37348" w:rsidP="00DB71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Патент № 2637215 Российская Федерация, МПК B02C 19/16 (2006.01), B02C 17/00 (2006.01).</w:t>
      </w:r>
      <w:r w:rsidRPr="008722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Вибрационная мельница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№ 2017105030 : </w:t>
      </w:r>
      <w:proofErr w:type="spellStart"/>
      <w:r>
        <w:rPr>
          <w:rFonts w:ascii="Arial" w:hAnsi="Arial" w:cs="Arial"/>
          <w:sz w:val="24"/>
          <w:szCs w:val="24"/>
        </w:rPr>
        <w:t>заявл</w:t>
      </w:r>
      <w:proofErr w:type="spellEnd"/>
      <w:r>
        <w:rPr>
          <w:rFonts w:ascii="Arial" w:hAnsi="Arial" w:cs="Arial"/>
          <w:sz w:val="24"/>
          <w:szCs w:val="24"/>
        </w:rPr>
        <w:t xml:space="preserve">. 15.02.2017:  </w:t>
      </w:r>
      <w:proofErr w:type="spellStart"/>
      <w:r>
        <w:rPr>
          <w:rFonts w:ascii="Arial" w:hAnsi="Arial" w:cs="Arial"/>
          <w:sz w:val="24"/>
          <w:szCs w:val="24"/>
        </w:rPr>
        <w:t>опубл</w:t>
      </w:r>
      <w:proofErr w:type="spellEnd"/>
      <w:r>
        <w:rPr>
          <w:rFonts w:ascii="Arial" w:hAnsi="Arial" w:cs="Arial"/>
          <w:sz w:val="24"/>
          <w:szCs w:val="24"/>
        </w:rPr>
        <w:t>. 01.12.2017 / Артеменко К. И., Богданов Н. Э.; заявитель БГТУ. – 4 с.: ил.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</w:t>
      </w:r>
    </w:p>
    <w:p w:rsidR="00C37348" w:rsidRDefault="00C37348" w:rsidP="00C373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Депонированные научные работы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722CD">
        <w:rPr>
          <w:rFonts w:ascii="Arial" w:hAnsi="Arial" w:cs="Arial"/>
          <w:bCs/>
          <w:sz w:val="24"/>
          <w:szCs w:val="24"/>
        </w:rPr>
        <w:t>Лабынцев</w:t>
      </w:r>
      <w:proofErr w:type="spellEnd"/>
      <w:r w:rsidRPr="008722CD">
        <w:rPr>
          <w:rFonts w:ascii="Arial" w:hAnsi="Arial" w:cs="Arial"/>
          <w:bCs/>
          <w:sz w:val="24"/>
          <w:szCs w:val="24"/>
        </w:rPr>
        <w:t>, Н. Т.</w:t>
      </w:r>
      <w:r>
        <w:rPr>
          <w:rFonts w:ascii="Arial" w:hAnsi="Arial" w:cs="Arial"/>
          <w:sz w:val="24"/>
          <w:szCs w:val="24"/>
        </w:rPr>
        <w:t xml:space="preserve"> Профессионально-общественная аккредитация и независимая оценка квалификаций в области подготовки кадров и осуществления бухгалтерской деятельности / Н. Т. </w:t>
      </w:r>
      <w:proofErr w:type="spellStart"/>
      <w:r>
        <w:rPr>
          <w:rFonts w:ascii="Arial" w:hAnsi="Arial" w:cs="Arial"/>
          <w:sz w:val="24"/>
          <w:szCs w:val="24"/>
        </w:rPr>
        <w:t>Лабынцев</w:t>
      </w:r>
      <w:proofErr w:type="spellEnd"/>
      <w:r>
        <w:rPr>
          <w:rFonts w:ascii="Arial" w:hAnsi="Arial" w:cs="Arial"/>
          <w:sz w:val="24"/>
          <w:szCs w:val="24"/>
        </w:rPr>
        <w:t xml:space="preserve">, Е. А. </w:t>
      </w:r>
      <w:proofErr w:type="spellStart"/>
      <w:r>
        <w:rPr>
          <w:rFonts w:ascii="Arial" w:hAnsi="Arial" w:cs="Arial"/>
          <w:sz w:val="24"/>
          <w:szCs w:val="24"/>
        </w:rPr>
        <w:t>Шароватова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Ростовский государственный экономический университет (РИНХ). – Ростов-на-Дону, 2017. – </w:t>
      </w:r>
      <w:r>
        <w:rPr>
          <w:rFonts w:ascii="Arial" w:hAnsi="Arial" w:cs="Arial"/>
          <w:sz w:val="24"/>
          <w:szCs w:val="24"/>
        </w:rPr>
        <w:lastRenderedPageBreak/>
        <w:t xml:space="preserve">305 с.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 xml:space="preserve">.: 21 назв. – </w:t>
      </w:r>
      <w:proofErr w:type="spellStart"/>
      <w:r>
        <w:rPr>
          <w:rFonts w:ascii="Arial" w:hAnsi="Arial" w:cs="Arial"/>
          <w:sz w:val="24"/>
          <w:szCs w:val="24"/>
        </w:rPr>
        <w:t>Деп</w:t>
      </w:r>
      <w:proofErr w:type="spellEnd"/>
      <w:r>
        <w:rPr>
          <w:rFonts w:ascii="Arial" w:hAnsi="Arial" w:cs="Arial"/>
          <w:sz w:val="24"/>
          <w:szCs w:val="24"/>
        </w:rPr>
        <w:t>. в ВИНИТИ РАН 10.01.2017 № 1-В2017.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Pr="00DB719F" w:rsidRDefault="00C37348" w:rsidP="00DB719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Некоторые аспекты стохастического прогнозирования работы системы «ГЕТ» / Аникин Г. В., </w:t>
      </w:r>
      <w:proofErr w:type="spellStart"/>
      <w:r>
        <w:rPr>
          <w:rFonts w:ascii="Arial" w:hAnsi="Arial" w:cs="Arial"/>
          <w:sz w:val="24"/>
          <w:szCs w:val="24"/>
        </w:rPr>
        <w:t>Спасенникова</w:t>
      </w:r>
      <w:proofErr w:type="spellEnd"/>
      <w:r>
        <w:rPr>
          <w:rFonts w:ascii="Arial" w:hAnsi="Arial" w:cs="Arial"/>
          <w:sz w:val="24"/>
          <w:szCs w:val="24"/>
        </w:rPr>
        <w:t xml:space="preserve"> К. А., Плотников С. Н. [и др.]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Институт криосферы Земли СО РАН. – Тюмень, 2016. – 55 с.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ил.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>.: 11 назв. – Рез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а</w:t>
      </w:r>
      <w:proofErr w:type="gramEnd"/>
      <w:r>
        <w:rPr>
          <w:rFonts w:ascii="Arial" w:hAnsi="Arial" w:cs="Arial"/>
          <w:sz w:val="24"/>
          <w:szCs w:val="24"/>
        </w:rPr>
        <w:t xml:space="preserve">нгл. – </w:t>
      </w:r>
      <w:proofErr w:type="spellStart"/>
      <w:r>
        <w:rPr>
          <w:rFonts w:ascii="Arial" w:hAnsi="Arial" w:cs="Arial"/>
          <w:sz w:val="24"/>
          <w:szCs w:val="24"/>
        </w:rPr>
        <w:t>Деп</w:t>
      </w:r>
      <w:proofErr w:type="spellEnd"/>
      <w:r>
        <w:rPr>
          <w:rFonts w:ascii="Arial" w:hAnsi="Arial" w:cs="Arial"/>
          <w:sz w:val="24"/>
          <w:szCs w:val="24"/>
        </w:rPr>
        <w:t>. в ВИНИТИ РАН 21.11.2016 № 155-В2016.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</w:t>
      </w:r>
    </w:p>
    <w:p w:rsidR="00C37348" w:rsidRDefault="00C37348" w:rsidP="00C373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Неопубликованные документы</w:t>
      </w:r>
    </w:p>
    <w:p w:rsidR="00C37348" w:rsidRPr="00DB719F" w:rsidRDefault="00C37348" w:rsidP="00DB719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722CD">
        <w:rPr>
          <w:rFonts w:ascii="Arial" w:hAnsi="Arial" w:cs="Arial"/>
          <w:bCs/>
          <w:sz w:val="24"/>
          <w:szCs w:val="24"/>
        </w:rPr>
        <w:t>Аврамова, Е. В.</w:t>
      </w:r>
      <w:r>
        <w:rPr>
          <w:rFonts w:ascii="Arial" w:hAnsi="Arial" w:cs="Arial"/>
          <w:sz w:val="24"/>
          <w:szCs w:val="24"/>
        </w:rPr>
        <w:t xml:space="preserve"> Публичная библиотека в системе непрерывного </w:t>
      </w:r>
      <w:proofErr w:type="spellStart"/>
      <w:r>
        <w:rPr>
          <w:rFonts w:ascii="Arial" w:hAnsi="Arial" w:cs="Arial"/>
          <w:sz w:val="24"/>
          <w:szCs w:val="24"/>
        </w:rPr>
        <w:t>библиотечноинформационного</w:t>
      </w:r>
      <w:proofErr w:type="spellEnd"/>
      <w:r>
        <w:rPr>
          <w:rFonts w:ascii="Arial" w:hAnsi="Arial" w:cs="Arial"/>
          <w:sz w:val="24"/>
          <w:szCs w:val="24"/>
        </w:rPr>
        <w:t xml:space="preserve"> образования: специальность 05.25.03 «Библиотековедение, </w:t>
      </w:r>
      <w:proofErr w:type="spellStart"/>
      <w:r>
        <w:rPr>
          <w:rFonts w:ascii="Arial" w:hAnsi="Arial" w:cs="Arial"/>
          <w:sz w:val="24"/>
          <w:szCs w:val="24"/>
        </w:rPr>
        <w:t>библиографоведение</w:t>
      </w:r>
      <w:proofErr w:type="spellEnd"/>
      <w:r>
        <w:rPr>
          <w:rFonts w:ascii="Arial" w:hAnsi="Arial" w:cs="Arial"/>
          <w:sz w:val="24"/>
          <w:szCs w:val="24"/>
        </w:rPr>
        <w:t xml:space="preserve"> и книговедение»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диссертация на соискание ученой степени кандидата педагогических наук / Аврамова Елена Викторовна ; Санкт-Петербургский государственный институт культуры. – Санкт-Петербург, 2017. – 361 с.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>.: с. 296–335.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</w:t>
      </w:r>
    </w:p>
    <w:p w:rsidR="00C37348" w:rsidRDefault="00C37348" w:rsidP="00C373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Многочастные монографические ресурсы</w:t>
      </w:r>
    </w:p>
    <w:p w:rsidR="00C37348" w:rsidRDefault="00C37348" w:rsidP="00C37348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Издание в целом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Голсуорси, Д</w:t>
      </w:r>
      <w:r w:rsidRPr="008722C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Сага о Форсайтах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[в 2 томах] / Джон Голсуорси ; перевод с английского М. </w:t>
      </w:r>
      <w:proofErr w:type="spellStart"/>
      <w:r>
        <w:rPr>
          <w:rFonts w:ascii="Arial" w:hAnsi="Arial" w:cs="Arial"/>
          <w:sz w:val="24"/>
          <w:szCs w:val="24"/>
        </w:rPr>
        <w:t>Лорие</w:t>
      </w:r>
      <w:proofErr w:type="spellEnd"/>
      <w:r>
        <w:rPr>
          <w:rFonts w:ascii="Arial" w:hAnsi="Arial" w:cs="Arial"/>
          <w:sz w:val="24"/>
          <w:szCs w:val="24"/>
        </w:rPr>
        <w:t xml:space="preserve"> [и др.].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Время, 2017. – 21 см. – (Сквозь время). – 5000 экз. – ISBN 978-5-00112-035-3 (в пер.).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 1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Собственник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Последнее лето Форсайта ; В петле. – 734 с. – ISBN 978-5- 00112-033-9. 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 2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Пробуждение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Сдается в наем ; Из цикла «На </w:t>
      </w:r>
      <w:proofErr w:type="spellStart"/>
      <w:r>
        <w:rPr>
          <w:rFonts w:ascii="Arial" w:hAnsi="Arial" w:cs="Arial"/>
          <w:sz w:val="24"/>
          <w:szCs w:val="24"/>
        </w:rPr>
        <w:t>Форсайтской</w:t>
      </w:r>
      <w:proofErr w:type="spellEnd"/>
      <w:r>
        <w:rPr>
          <w:rFonts w:ascii="Arial" w:hAnsi="Arial" w:cs="Arial"/>
          <w:sz w:val="24"/>
          <w:szCs w:val="24"/>
        </w:rPr>
        <w:t xml:space="preserve"> бирже» / послесловие Е. </w:t>
      </w:r>
      <w:proofErr w:type="spellStart"/>
      <w:r>
        <w:rPr>
          <w:rFonts w:ascii="Arial" w:hAnsi="Arial" w:cs="Arial"/>
          <w:sz w:val="24"/>
          <w:szCs w:val="24"/>
        </w:rPr>
        <w:t>Катишонок</w:t>
      </w:r>
      <w:proofErr w:type="spellEnd"/>
      <w:r>
        <w:rPr>
          <w:rFonts w:ascii="Arial" w:hAnsi="Arial" w:cs="Arial"/>
          <w:sz w:val="24"/>
          <w:szCs w:val="24"/>
        </w:rPr>
        <w:t xml:space="preserve">. – 458, [4] с. – ISBN 978-5-00112-034-6. </w:t>
      </w:r>
    </w:p>
    <w:p w:rsidR="00C37348" w:rsidRDefault="00C37348" w:rsidP="00C37348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или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Голсуорси, Д</w:t>
      </w:r>
      <w:r w:rsidRPr="008722C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Сага о Форсайтах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[в 2 томах] / Джон Голсуорси ; перевод с английского М. </w:t>
      </w:r>
      <w:proofErr w:type="spellStart"/>
      <w:r>
        <w:rPr>
          <w:rFonts w:ascii="Arial" w:hAnsi="Arial" w:cs="Arial"/>
          <w:sz w:val="24"/>
          <w:szCs w:val="24"/>
        </w:rPr>
        <w:t>Лорие</w:t>
      </w:r>
      <w:proofErr w:type="spellEnd"/>
      <w:r>
        <w:rPr>
          <w:rFonts w:ascii="Arial" w:hAnsi="Arial" w:cs="Arial"/>
          <w:sz w:val="24"/>
          <w:szCs w:val="24"/>
        </w:rPr>
        <w:t xml:space="preserve"> [и др.].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Время, 2017. – 2 т.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21 см. – (Сквозь время). – 5000 экз. – ISBN 978-5-00112-035-3 (в пер.).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Default="00C37348" w:rsidP="00C373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Отдельный том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Жукова, Н. С.</w:t>
      </w:r>
      <w:r>
        <w:rPr>
          <w:rFonts w:ascii="Arial" w:hAnsi="Arial" w:cs="Arial"/>
          <w:sz w:val="24"/>
          <w:szCs w:val="24"/>
        </w:rPr>
        <w:t xml:space="preserve"> Инженерные системы и сооружения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учебное пособие : в 3 частях / Н. С. Жукова, В. Н. Азаров ; Министерство образования и науки Российской Федерации, Волгоградский государственный технический университет. – Волгоград: </w:t>
      </w:r>
      <w:proofErr w:type="spellStart"/>
      <w:r>
        <w:rPr>
          <w:rFonts w:ascii="Arial" w:hAnsi="Arial" w:cs="Arial"/>
          <w:sz w:val="24"/>
          <w:szCs w:val="24"/>
        </w:rPr>
        <w:t>ВолгГТУ</w:t>
      </w:r>
      <w:proofErr w:type="spellEnd"/>
      <w:r>
        <w:rPr>
          <w:rFonts w:ascii="Arial" w:hAnsi="Arial" w:cs="Arial"/>
          <w:sz w:val="24"/>
          <w:szCs w:val="24"/>
        </w:rPr>
        <w:t>, 2017 – 21 см. – ISBN 978-5-9948-2525-9.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Ч. 1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Отопление и вентиляция. – 2017. – 89, [3] с.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ил.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 xml:space="preserve">.: с. 92. – 65 экз. – ISBN 978-5-9948-2526-6.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>или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Жукова, Н. С.</w:t>
      </w:r>
      <w:r>
        <w:rPr>
          <w:rFonts w:ascii="Arial" w:hAnsi="Arial" w:cs="Arial"/>
          <w:sz w:val="24"/>
          <w:szCs w:val="24"/>
        </w:rPr>
        <w:t xml:space="preserve"> Инженерные системы и сооружения. Учебное пособие. В 3 частях. Часть 1. Отопление и вентиляция / Н. С. Жукова, В. Н. Азаров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Министерство образования и науки Российской Федерации, Волгоградский государственный технический университет. – Волгоград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ВолгГТУ</w:t>
      </w:r>
      <w:proofErr w:type="spellEnd"/>
      <w:r>
        <w:rPr>
          <w:rFonts w:ascii="Arial" w:hAnsi="Arial" w:cs="Arial"/>
          <w:sz w:val="24"/>
          <w:szCs w:val="24"/>
        </w:rPr>
        <w:t>, 2017. – 89, [3] с. : ил</w:t>
      </w:r>
      <w:proofErr w:type="gramStart"/>
      <w:r>
        <w:rPr>
          <w:rFonts w:ascii="Arial" w:hAnsi="Arial" w:cs="Arial"/>
          <w:sz w:val="24"/>
          <w:szCs w:val="24"/>
        </w:rPr>
        <w:t xml:space="preserve">. ; </w:t>
      </w:r>
      <w:proofErr w:type="gramEnd"/>
      <w:r>
        <w:rPr>
          <w:rFonts w:ascii="Arial" w:hAnsi="Arial" w:cs="Arial"/>
          <w:sz w:val="24"/>
          <w:szCs w:val="24"/>
        </w:rPr>
        <w:t xml:space="preserve">21 см.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>.: с. 92. – 65 экз. – ISBN 978-5-9948-2526-6.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или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Жукова, Н. С. Отопление и вентиляция / Н. С. Жукова, В. Н. Азаров; Министерство образования и науки Российской Федерации, Волгоградский государственный технический университет. – Волгоград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ВолгГТУ</w:t>
      </w:r>
      <w:proofErr w:type="spellEnd"/>
      <w:r>
        <w:rPr>
          <w:rFonts w:ascii="Arial" w:hAnsi="Arial" w:cs="Arial"/>
          <w:sz w:val="24"/>
          <w:szCs w:val="24"/>
        </w:rPr>
        <w:t xml:space="preserve">, 2017. – 89, [3] с. : ил. ; 21 см.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>.: с. 92. – 65 экз. – (Инженерные системы и сооружения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учебное пособие : в 3 частях / Н. С. Жукова, В. Н. Азарова ; ч. 1). – ISBN 978-5-9948-2526-6. – Текст: непосредственный.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Сериальные ресурсы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Газеты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Беспартийная газета: костромская областная общественно-политическая газета / учредитель ЗАО «Эдельвейс». – 2014, янв. –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sz w:val="24"/>
          <w:szCs w:val="24"/>
        </w:rPr>
        <w:t xml:space="preserve"> – Кострома, 2014 – . – 4 полосы. – </w:t>
      </w:r>
      <w:proofErr w:type="spellStart"/>
      <w:r>
        <w:rPr>
          <w:rFonts w:ascii="Arial" w:hAnsi="Arial" w:cs="Arial"/>
          <w:sz w:val="24"/>
          <w:szCs w:val="24"/>
        </w:rPr>
        <w:t>Еженед</w:t>
      </w:r>
      <w:proofErr w:type="spellEnd"/>
      <w:r>
        <w:rPr>
          <w:rFonts w:ascii="Arial" w:hAnsi="Arial" w:cs="Arial"/>
          <w:sz w:val="24"/>
          <w:szCs w:val="24"/>
        </w:rPr>
        <w:t>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2014, № 1–52. – 50 000 экз.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2015, № 1 (53) – 52 (104). – 60 000 экз. ; 2016, № 1 (105) – 52 (156). – 50 000 экз.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Журналы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Агротехника и энергообеспечение: научно-практический журнал / Орловский государственный аграрный университет, Факультет агротехники и энергообеспечения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учредитель и издатель Орловский государственный аграрный университет. – 2014 – . – Орел, 2014 – . – 69–183 с. – </w:t>
      </w:r>
      <w:proofErr w:type="spellStart"/>
      <w:r>
        <w:rPr>
          <w:rFonts w:ascii="Arial" w:hAnsi="Arial" w:cs="Arial"/>
          <w:sz w:val="24"/>
          <w:szCs w:val="24"/>
        </w:rPr>
        <w:t>Ежекв</w:t>
      </w:r>
      <w:proofErr w:type="spellEnd"/>
      <w:r>
        <w:rPr>
          <w:rFonts w:ascii="Arial" w:hAnsi="Arial" w:cs="Arial"/>
          <w:sz w:val="24"/>
          <w:szCs w:val="24"/>
        </w:rPr>
        <w:t>. – ISSN 2410-5031.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2014, № 1–4. – 100 экз.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2015, № 1 (5) – 4 (8). – 105 экз. ; 2016, № 1 (9) – 4 (12). – 115 экз.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Продолжающийся сборник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Расследование преступлений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проблемы и пути их решения : сборник </w:t>
      </w:r>
      <w:proofErr w:type="spellStart"/>
      <w:r>
        <w:rPr>
          <w:rFonts w:ascii="Arial" w:hAnsi="Arial" w:cs="Arial"/>
          <w:sz w:val="24"/>
          <w:szCs w:val="24"/>
        </w:rPr>
        <w:t>научнопрактических</w:t>
      </w:r>
      <w:proofErr w:type="spellEnd"/>
      <w:r>
        <w:rPr>
          <w:rFonts w:ascii="Arial" w:hAnsi="Arial" w:cs="Arial"/>
          <w:sz w:val="24"/>
          <w:szCs w:val="24"/>
        </w:rPr>
        <w:t xml:space="preserve"> трудов / Академия Следственного комитета Российской Федерации ; редколлегия: А. И. </w:t>
      </w:r>
      <w:proofErr w:type="spellStart"/>
      <w:r>
        <w:rPr>
          <w:rFonts w:ascii="Arial" w:hAnsi="Arial" w:cs="Arial"/>
          <w:sz w:val="24"/>
          <w:szCs w:val="24"/>
        </w:rPr>
        <w:t>Бастрыкин</w:t>
      </w:r>
      <w:proofErr w:type="spellEnd"/>
      <w:r>
        <w:rPr>
          <w:rFonts w:ascii="Arial" w:hAnsi="Arial" w:cs="Arial"/>
          <w:sz w:val="24"/>
          <w:szCs w:val="24"/>
        </w:rPr>
        <w:t xml:space="preserve"> (председатель) [и др.]. – Москва: ЮНИТИ-ДАНА, 2016 – . – 29 см. – ISSN 2411-1627. – Текст: непосредственный. 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1 (1). – 2016. – 201 с. – 3000 экз.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№ 2 (2). – 2016. – 193 с. : ил. – </w:t>
      </w:r>
      <w:proofErr w:type="spellStart"/>
      <w:r>
        <w:rPr>
          <w:rFonts w:ascii="Arial" w:hAnsi="Arial" w:cs="Arial"/>
          <w:sz w:val="24"/>
          <w:szCs w:val="24"/>
        </w:rPr>
        <w:t>Библиогр</w:t>
      </w:r>
      <w:proofErr w:type="spellEnd"/>
      <w:r>
        <w:rPr>
          <w:rFonts w:ascii="Arial" w:hAnsi="Arial" w:cs="Arial"/>
          <w:sz w:val="24"/>
          <w:szCs w:val="24"/>
        </w:rPr>
        <w:t xml:space="preserve">. в конце ст. – 3500 экз.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>Бюллетени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Информационный бюллетень Рабочей группы по журавлям Евразии = </w:t>
      </w:r>
      <w:proofErr w:type="spellStart"/>
      <w:r>
        <w:rPr>
          <w:rFonts w:ascii="Arial" w:hAnsi="Arial" w:cs="Arial"/>
          <w:sz w:val="24"/>
          <w:szCs w:val="24"/>
        </w:rPr>
        <w:t>Newsletter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working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group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Eurasia</w:t>
      </w:r>
      <w:proofErr w:type="spellEnd"/>
      <w:r>
        <w:rPr>
          <w:rFonts w:ascii="Arial" w:hAnsi="Arial" w:cs="Arial"/>
          <w:sz w:val="24"/>
          <w:szCs w:val="24"/>
        </w:rPr>
        <w:t xml:space="preserve"> / Рабочая группа по журавлям Евразии, Ин-т проблем эволюции им. А. Н. </w:t>
      </w:r>
      <w:proofErr w:type="spellStart"/>
      <w:r>
        <w:rPr>
          <w:rFonts w:ascii="Arial" w:hAnsi="Arial" w:cs="Arial"/>
          <w:sz w:val="24"/>
          <w:szCs w:val="24"/>
        </w:rPr>
        <w:t>Северцова</w:t>
      </w:r>
      <w:proofErr w:type="spellEnd"/>
      <w:r>
        <w:rPr>
          <w:rFonts w:ascii="Arial" w:hAnsi="Arial" w:cs="Arial"/>
          <w:sz w:val="24"/>
          <w:szCs w:val="24"/>
        </w:rPr>
        <w:t xml:space="preserve"> Российской Академии наук. – 2005 – 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Рабочая группа по журавлям Евразии, 2013 – . – 28 см.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2013, № 12. – 2013. – 160 с. : ил.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spellStart"/>
      <w:r>
        <w:rPr>
          <w:rFonts w:ascii="Arial" w:hAnsi="Arial" w:cs="Arial"/>
          <w:sz w:val="24"/>
          <w:szCs w:val="24"/>
        </w:rPr>
        <w:t>т</w:t>
      </w:r>
      <w:proofErr w:type="gramEnd"/>
      <w:r>
        <w:rPr>
          <w:rFonts w:ascii="Arial" w:hAnsi="Arial" w:cs="Arial"/>
          <w:sz w:val="24"/>
          <w:szCs w:val="24"/>
        </w:rPr>
        <w:t>абл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C37348" w:rsidRDefault="00C37348" w:rsidP="00C3734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Изоиздания</w:t>
      </w:r>
      <w:proofErr w:type="spellEnd"/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Кустодиев, Б. М.</w:t>
      </w:r>
      <w:r>
        <w:rPr>
          <w:rFonts w:ascii="Arial" w:hAnsi="Arial" w:cs="Arial"/>
          <w:sz w:val="24"/>
          <w:szCs w:val="24"/>
        </w:rPr>
        <w:t xml:space="preserve"> Портрет Ирины </w:t>
      </w:r>
      <w:proofErr w:type="spellStart"/>
      <w:r>
        <w:rPr>
          <w:rFonts w:ascii="Arial" w:hAnsi="Arial" w:cs="Arial"/>
          <w:sz w:val="24"/>
          <w:szCs w:val="24"/>
        </w:rPr>
        <w:t>Кустодиевой</w:t>
      </w:r>
      <w:proofErr w:type="spellEnd"/>
      <w:r>
        <w:rPr>
          <w:rFonts w:ascii="Arial" w:hAnsi="Arial" w:cs="Arial"/>
          <w:sz w:val="24"/>
          <w:szCs w:val="24"/>
        </w:rPr>
        <w:t xml:space="preserve"> с собакой </w:t>
      </w:r>
      <w:proofErr w:type="spellStart"/>
      <w:r>
        <w:rPr>
          <w:rFonts w:ascii="Arial" w:hAnsi="Arial" w:cs="Arial"/>
          <w:sz w:val="24"/>
          <w:szCs w:val="24"/>
        </w:rPr>
        <w:t>Шумкой</w:t>
      </w:r>
      <w:proofErr w:type="spellEnd"/>
      <w:r>
        <w:rPr>
          <w:rFonts w:ascii="Arial" w:hAnsi="Arial" w:cs="Arial"/>
          <w:sz w:val="24"/>
          <w:szCs w:val="24"/>
        </w:rPr>
        <w:t xml:space="preserve">, 1907 : холст, масло / Б. М. Кустодиев (1878–1927) ; Межрегиональная общественная организация «Центр ГОСТ </w:t>
      </w: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7.0.100–2018 116 духовной культуры» (подготовка изображения). – Самара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Агни, 2001. – </w:t>
      </w:r>
      <w:proofErr w:type="spellStart"/>
      <w:r>
        <w:rPr>
          <w:rFonts w:ascii="Arial" w:hAnsi="Arial" w:cs="Arial"/>
          <w:sz w:val="24"/>
          <w:szCs w:val="24"/>
        </w:rPr>
        <w:t>Цв</w:t>
      </w:r>
      <w:proofErr w:type="spellEnd"/>
      <w:r>
        <w:rPr>
          <w:rFonts w:ascii="Arial" w:hAnsi="Arial" w:cs="Arial"/>
          <w:sz w:val="24"/>
          <w:szCs w:val="24"/>
        </w:rPr>
        <w:t xml:space="preserve">. офсет ; 42х30 см. – Выходные сведения </w:t>
      </w:r>
      <w:proofErr w:type="spellStart"/>
      <w:r>
        <w:rPr>
          <w:rFonts w:ascii="Arial" w:hAnsi="Arial" w:cs="Arial"/>
          <w:sz w:val="24"/>
          <w:szCs w:val="24"/>
        </w:rPr>
        <w:t>парал</w:t>
      </w:r>
      <w:proofErr w:type="spellEnd"/>
      <w:r>
        <w:rPr>
          <w:rFonts w:ascii="Arial" w:hAnsi="Arial" w:cs="Arial"/>
          <w:sz w:val="24"/>
          <w:szCs w:val="24"/>
        </w:rPr>
        <w:t>. рус., англ. – Изображение (неподвижное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двухмерное) : непосредственное. 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Веселые загадки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развивающие карточки + </w:t>
      </w:r>
      <w:proofErr w:type="spellStart"/>
      <w:r>
        <w:rPr>
          <w:rFonts w:ascii="Arial" w:hAnsi="Arial" w:cs="Arial"/>
          <w:sz w:val="24"/>
          <w:szCs w:val="24"/>
        </w:rPr>
        <w:t>пазлы</w:t>
      </w:r>
      <w:proofErr w:type="spellEnd"/>
      <w:r>
        <w:rPr>
          <w:rFonts w:ascii="Arial" w:hAnsi="Arial" w:cs="Arial"/>
          <w:sz w:val="24"/>
          <w:szCs w:val="24"/>
        </w:rPr>
        <w:t xml:space="preserve"> для самых маленьких : 1–3 года / главный редактор Е. Измайлова.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Клевер-Медиа-Групп, 2017. – 1 </w:t>
      </w:r>
      <w:proofErr w:type="spellStart"/>
      <w:r>
        <w:rPr>
          <w:rFonts w:ascii="Arial" w:hAnsi="Arial" w:cs="Arial"/>
          <w:sz w:val="24"/>
          <w:szCs w:val="24"/>
        </w:rPr>
        <w:t>кор</w:t>
      </w:r>
      <w:proofErr w:type="spellEnd"/>
      <w:r>
        <w:rPr>
          <w:rFonts w:ascii="Arial" w:hAnsi="Arial" w:cs="Arial"/>
          <w:sz w:val="24"/>
          <w:szCs w:val="24"/>
        </w:rPr>
        <w:t xml:space="preserve">. ([20] отд. л.) : </w:t>
      </w:r>
      <w:proofErr w:type="spellStart"/>
      <w:r>
        <w:rPr>
          <w:rFonts w:ascii="Arial" w:hAnsi="Arial" w:cs="Arial"/>
          <w:sz w:val="24"/>
          <w:szCs w:val="24"/>
        </w:rPr>
        <w:t>цв</w:t>
      </w:r>
      <w:proofErr w:type="spellEnd"/>
      <w:r>
        <w:rPr>
          <w:rFonts w:ascii="Arial" w:hAnsi="Arial" w:cs="Arial"/>
          <w:sz w:val="24"/>
          <w:szCs w:val="24"/>
        </w:rPr>
        <w:t>. ил</w:t>
      </w:r>
      <w:proofErr w:type="gramStart"/>
      <w:r>
        <w:rPr>
          <w:rFonts w:ascii="Arial" w:hAnsi="Arial" w:cs="Arial"/>
          <w:sz w:val="24"/>
          <w:szCs w:val="24"/>
        </w:rPr>
        <w:t xml:space="preserve">. ; </w:t>
      </w:r>
      <w:proofErr w:type="gramEnd"/>
      <w:r>
        <w:rPr>
          <w:rFonts w:ascii="Arial" w:hAnsi="Arial" w:cs="Arial"/>
          <w:sz w:val="24"/>
          <w:szCs w:val="24"/>
        </w:rPr>
        <w:t>22х16 см. – (Мир вокруг меня). – 3000 экз. – ISBN 978-5-906929-27-3. – Изображение (неподвижное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двухмерное) : непосредственное.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Нотные издания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Журбин, А. Б.</w:t>
      </w:r>
      <w:r>
        <w:rPr>
          <w:rFonts w:ascii="Arial" w:hAnsi="Arial" w:cs="Arial"/>
          <w:sz w:val="24"/>
          <w:szCs w:val="24"/>
        </w:rPr>
        <w:t xml:space="preserve"> Цветаева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три вокальных цикла на стихи Марины Цветаевой и Осипа Мандельштама : [в сопровождении фортепиано] / Александр Журбин.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Композитор, 2017. – 140 с.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29 см. – ISMN 979-0-706437-14-9. – Н. д. 12070. – Музыка (знаковая)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непосредственная. 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Прекрасный мир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обработки и переложения для вокальных ансамблей В. </w:t>
      </w:r>
      <w:proofErr w:type="spellStart"/>
      <w:r>
        <w:rPr>
          <w:rFonts w:ascii="Arial" w:hAnsi="Arial" w:cs="Arial"/>
          <w:sz w:val="24"/>
          <w:szCs w:val="24"/>
        </w:rPr>
        <w:t>Ровнера</w:t>
      </w:r>
      <w:proofErr w:type="spellEnd"/>
      <w:r>
        <w:rPr>
          <w:rFonts w:ascii="Arial" w:hAnsi="Arial" w:cs="Arial"/>
          <w:sz w:val="24"/>
          <w:szCs w:val="24"/>
        </w:rPr>
        <w:t xml:space="preserve"> : [для студентов по направлению 53.03.05 «</w:t>
      </w:r>
      <w:proofErr w:type="spellStart"/>
      <w:r>
        <w:rPr>
          <w:rFonts w:ascii="Arial" w:hAnsi="Arial" w:cs="Arial"/>
          <w:sz w:val="24"/>
          <w:szCs w:val="24"/>
        </w:rPr>
        <w:t>Дирижирование</w:t>
      </w:r>
      <w:proofErr w:type="spellEnd"/>
      <w:r>
        <w:rPr>
          <w:rFonts w:ascii="Arial" w:hAnsi="Arial" w:cs="Arial"/>
          <w:sz w:val="24"/>
          <w:szCs w:val="24"/>
        </w:rPr>
        <w:t>», профиль «</w:t>
      </w:r>
      <w:proofErr w:type="spellStart"/>
      <w:r>
        <w:rPr>
          <w:rFonts w:ascii="Arial" w:hAnsi="Arial" w:cs="Arial"/>
          <w:sz w:val="24"/>
          <w:szCs w:val="24"/>
        </w:rPr>
        <w:t>Дирижирование</w:t>
      </w:r>
      <w:proofErr w:type="spellEnd"/>
      <w:r>
        <w:rPr>
          <w:rFonts w:ascii="Arial" w:hAnsi="Arial" w:cs="Arial"/>
          <w:sz w:val="24"/>
          <w:szCs w:val="24"/>
        </w:rPr>
        <w:t xml:space="preserve"> академическим хором»] / Министерство культуры Российской Федерации, </w:t>
      </w:r>
      <w:proofErr w:type="spellStart"/>
      <w:r>
        <w:rPr>
          <w:rFonts w:ascii="Arial" w:hAnsi="Arial" w:cs="Arial"/>
          <w:sz w:val="24"/>
          <w:szCs w:val="24"/>
        </w:rPr>
        <w:t>СанктПетербургский</w:t>
      </w:r>
      <w:proofErr w:type="spellEnd"/>
      <w:r>
        <w:rPr>
          <w:rFonts w:ascii="Arial" w:hAnsi="Arial" w:cs="Arial"/>
          <w:sz w:val="24"/>
          <w:szCs w:val="24"/>
        </w:rPr>
        <w:t xml:space="preserve"> государственный институт культуры, Факультет искусств, Кафедра академического хора. – Хоровая партитура. – Санкт-Петербург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СПбГИК</w:t>
      </w:r>
      <w:proofErr w:type="spellEnd"/>
      <w:r>
        <w:rPr>
          <w:rFonts w:ascii="Arial" w:hAnsi="Arial" w:cs="Arial"/>
          <w:sz w:val="24"/>
          <w:szCs w:val="24"/>
        </w:rPr>
        <w:t>, 2017. – 81 с.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29 см. – (Репертуарные сборники ; </w:t>
      </w:r>
      <w:proofErr w:type="spellStart"/>
      <w:r>
        <w:rPr>
          <w:rFonts w:ascii="Arial" w:hAnsi="Arial" w:cs="Arial"/>
          <w:sz w:val="24"/>
          <w:szCs w:val="24"/>
        </w:rPr>
        <w:t>вып</w:t>
      </w:r>
      <w:proofErr w:type="spellEnd"/>
      <w:r>
        <w:rPr>
          <w:rFonts w:ascii="Arial" w:hAnsi="Arial" w:cs="Arial"/>
          <w:sz w:val="24"/>
          <w:szCs w:val="24"/>
        </w:rPr>
        <w:t>. 1). – 50 экз. – ISMN 979-0-706425-07-8. – Музыка (знаковая)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непосредственная.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Картографические издания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Атлас мира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[физический] / географическая основа – </w:t>
      </w:r>
      <w:proofErr w:type="spellStart"/>
      <w:r>
        <w:rPr>
          <w:rFonts w:ascii="Arial" w:hAnsi="Arial" w:cs="Arial"/>
          <w:sz w:val="24"/>
          <w:szCs w:val="24"/>
        </w:rPr>
        <w:t>Росреестр</w:t>
      </w:r>
      <w:proofErr w:type="spellEnd"/>
      <w:r>
        <w:rPr>
          <w:rFonts w:ascii="Arial" w:hAnsi="Arial" w:cs="Arial"/>
          <w:sz w:val="24"/>
          <w:szCs w:val="24"/>
        </w:rPr>
        <w:t>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АСТ, 2016. – 1 </w:t>
      </w:r>
      <w:proofErr w:type="spellStart"/>
      <w:r>
        <w:rPr>
          <w:rFonts w:ascii="Arial" w:hAnsi="Arial" w:cs="Arial"/>
          <w:sz w:val="24"/>
          <w:szCs w:val="24"/>
        </w:rPr>
        <w:t>атл</w:t>
      </w:r>
      <w:proofErr w:type="spellEnd"/>
      <w:r>
        <w:rPr>
          <w:rFonts w:ascii="Arial" w:hAnsi="Arial" w:cs="Arial"/>
          <w:sz w:val="24"/>
          <w:szCs w:val="24"/>
        </w:rPr>
        <w:t xml:space="preserve">. (224 с.) : </w:t>
      </w:r>
      <w:proofErr w:type="spellStart"/>
      <w:r>
        <w:rPr>
          <w:rFonts w:ascii="Arial" w:hAnsi="Arial" w:cs="Arial"/>
          <w:sz w:val="24"/>
          <w:szCs w:val="24"/>
        </w:rPr>
        <w:t>цв</w:t>
      </w:r>
      <w:proofErr w:type="spellEnd"/>
      <w:r>
        <w:rPr>
          <w:rFonts w:ascii="Arial" w:hAnsi="Arial" w:cs="Arial"/>
          <w:sz w:val="24"/>
          <w:szCs w:val="24"/>
        </w:rPr>
        <w:t>., карты, текст, ил</w:t>
      </w:r>
      <w:proofErr w:type="gramStart"/>
      <w:r>
        <w:rPr>
          <w:rFonts w:ascii="Arial" w:hAnsi="Arial" w:cs="Arial"/>
          <w:sz w:val="24"/>
          <w:szCs w:val="24"/>
        </w:rPr>
        <w:t xml:space="preserve">., </w:t>
      </w:r>
      <w:proofErr w:type="gramEnd"/>
      <w:r>
        <w:rPr>
          <w:rFonts w:ascii="Arial" w:hAnsi="Arial" w:cs="Arial"/>
          <w:sz w:val="24"/>
          <w:szCs w:val="24"/>
        </w:rPr>
        <w:t>указ. ; 17х12 см. – В изд. на форзаце: Физическая карта мира. – 4000 экз. – ISBN 978-5-17-095564-0 (в пер.). – Изображение (картографическое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неподвижное; двухмерное) : непосредственное.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lastRenderedPageBreak/>
        <w:t>Аудиоиздания</w:t>
      </w:r>
      <w:proofErr w:type="spellEnd"/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Лермонтов, М. Ю.</w:t>
      </w:r>
      <w:r>
        <w:rPr>
          <w:rFonts w:ascii="Arial" w:hAnsi="Arial" w:cs="Arial"/>
          <w:sz w:val="24"/>
          <w:szCs w:val="24"/>
        </w:rPr>
        <w:t xml:space="preserve"> Герой нашего времени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роман : [аудиокнига] / М. Ю. Лермонтов ; читает И. Басов.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Звуковая книга, 2007. – 1 CD-ROM (6 ч 55 мин). – </w:t>
      </w:r>
      <w:proofErr w:type="spellStart"/>
      <w:r>
        <w:rPr>
          <w:rFonts w:ascii="Arial" w:hAnsi="Arial" w:cs="Arial"/>
          <w:sz w:val="24"/>
          <w:szCs w:val="24"/>
        </w:rPr>
        <w:t>Загл</w:t>
      </w:r>
      <w:proofErr w:type="spellEnd"/>
      <w:r>
        <w:rPr>
          <w:rFonts w:ascii="Arial" w:hAnsi="Arial" w:cs="Arial"/>
          <w:sz w:val="24"/>
          <w:szCs w:val="24"/>
        </w:rPr>
        <w:t>. с титул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э</w:t>
      </w:r>
      <w:proofErr w:type="gramEnd"/>
      <w:r>
        <w:rPr>
          <w:rFonts w:ascii="Arial" w:hAnsi="Arial" w:cs="Arial"/>
          <w:sz w:val="24"/>
          <w:szCs w:val="24"/>
        </w:rPr>
        <w:t>крана. – Формат записи: MP3. – Устная речь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аудио.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Видеоиздания</w:t>
      </w:r>
      <w:proofErr w:type="spellEnd"/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Иваново детство: художественный фильм по мотивам рассказа В. Богомолова «Иван» / авторы сценария: В. Богомолов, М. </w:t>
      </w:r>
      <w:proofErr w:type="spellStart"/>
      <w:r>
        <w:rPr>
          <w:rFonts w:ascii="Arial" w:hAnsi="Arial" w:cs="Arial"/>
          <w:sz w:val="24"/>
          <w:szCs w:val="24"/>
        </w:rPr>
        <w:t>Папава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режиссер-постановщик А. Тарковский ; оператор В. Носов ; художник Е. Черняев ; композитор В. Овчинников ; в ролях: Н. </w:t>
      </w:r>
      <w:proofErr w:type="spellStart"/>
      <w:r>
        <w:rPr>
          <w:rFonts w:ascii="Arial" w:hAnsi="Arial" w:cs="Arial"/>
          <w:sz w:val="24"/>
          <w:szCs w:val="24"/>
        </w:rPr>
        <w:t>Бурляев</w:t>
      </w:r>
      <w:proofErr w:type="spellEnd"/>
      <w:r>
        <w:rPr>
          <w:rFonts w:ascii="Arial" w:hAnsi="Arial" w:cs="Arial"/>
          <w:sz w:val="24"/>
          <w:szCs w:val="24"/>
        </w:rPr>
        <w:t xml:space="preserve">, В. Зубков, Е. </w:t>
      </w:r>
      <w:proofErr w:type="spellStart"/>
      <w:r>
        <w:rPr>
          <w:rFonts w:ascii="Arial" w:hAnsi="Arial" w:cs="Arial"/>
          <w:sz w:val="24"/>
          <w:szCs w:val="24"/>
        </w:rPr>
        <w:t>Жариков</w:t>
      </w:r>
      <w:proofErr w:type="spellEnd"/>
      <w:r>
        <w:rPr>
          <w:rFonts w:ascii="Arial" w:hAnsi="Arial" w:cs="Arial"/>
          <w:sz w:val="24"/>
          <w:szCs w:val="24"/>
        </w:rPr>
        <w:t xml:space="preserve"> [и др.]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киностудия «Мосфильм». – Москва: </w:t>
      </w:r>
      <w:proofErr w:type="spellStart"/>
      <w:r>
        <w:rPr>
          <w:rFonts w:ascii="Arial" w:hAnsi="Arial" w:cs="Arial"/>
          <w:sz w:val="24"/>
          <w:szCs w:val="24"/>
        </w:rPr>
        <w:t>Киновидеообъединение</w:t>
      </w:r>
      <w:proofErr w:type="spellEnd"/>
      <w:r>
        <w:rPr>
          <w:rFonts w:ascii="Arial" w:hAnsi="Arial" w:cs="Arial"/>
          <w:sz w:val="24"/>
          <w:szCs w:val="24"/>
        </w:rPr>
        <w:t xml:space="preserve"> «Крупный план», 2007. – 1 DVD-ROM (1 ч 30 мин): черно-белый, </w:t>
      </w:r>
      <w:proofErr w:type="spellStart"/>
      <w:r>
        <w:rPr>
          <w:rFonts w:ascii="Arial" w:hAnsi="Arial" w:cs="Arial"/>
          <w:sz w:val="24"/>
          <w:szCs w:val="24"/>
        </w:rPr>
        <w:t>зв</w:t>
      </w:r>
      <w:proofErr w:type="spellEnd"/>
      <w:r>
        <w:rPr>
          <w:rFonts w:ascii="Arial" w:hAnsi="Arial" w:cs="Arial"/>
          <w:sz w:val="24"/>
          <w:szCs w:val="24"/>
        </w:rPr>
        <w:t xml:space="preserve">. – </w:t>
      </w:r>
      <w:proofErr w:type="spellStart"/>
      <w:r>
        <w:rPr>
          <w:rFonts w:ascii="Arial" w:hAnsi="Arial" w:cs="Arial"/>
          <w:sz w:val="24"/>
          <w:szCs w:val="24"/>
        </w:rPr>
        <w:t>Загл</w:t>
      </w:r>
      <w:proofErr w:type="spellEnd"/>
      <w:r>
        <w:rPr>
          <w:rFonts w:ascii="Arial" w:hAnsi="Arial" w:cs="Arial"/>
          <w:sz w:val="24"/>
          <w:szCs w:val="24"/>
        </w:rPr>
        <w:t>. с титул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э</w:t>
      </w:r>
      <w:proofErr w:type="gramEnd"/>
      <w:r>
        <w:rPr>
          <w:rFonts w:ascii="Arial" w:hAnsi="Arial" w:cs="Arial"/>
          <w:sz w:val="24"/>
          <w:szCs w:val="24"/>
        </w:rPr>
        <w:t>крана. – Фильм вышел в 1962 г. – Изображение (движущееся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двухмерное) : видео.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Мультимедийные электронные издания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Романова, Л. И.</w:t>
      </w:r>
      <w:r>
        <w:rPr>
          <w:rFonts w:ascii="Arial" w:hAnsi="Arial" w:cs="Arial"/>
          <w:sz w:val="24"/>
          <w:szCs w:val="24"/>
        </w:rPr>
        <w:t xml:space="preserve"> Английская грамматика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тестовый комплекс / Л. Романова.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Айрис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MagnaMedia</w:t>
      </w:r>
      <w:proofErr w:type="spellEnd"/>
      <w:r>
        <w:rPr>
          <w:rFonts w:ascii="Arial" w:hAnsi="Arial" w:cs="Arial"/>
          <w:sz w:val="24"/>
          <w:szCs w:val="24"/>
        </w:rPr>
        <w:t xml:space="preserve">, 2014. – 1 CD-ROM. – (Океан знаний). – </w:t>
      </w:r>
      <w:proofErr w:type="spellStart"/>
      <w:r>
        <w:rPr>
          <w:rFonts w:ascii="Arial" w:hAnsi="Arial" w:cs="Arial"/>
          <w:sz w:val="24"/>
          <w:szCs w:val="24"/>
        </w:rPr>
        <w:t>Загл</w:t>
      </w:r>
      <w:proofErr w:type="spellEnd"/>
      <w:r>
        <w:rPr>
          <w:rFonts w:ascii="Arial" w:hAnsi="Arial" w:cs="Arial"/>
          <w:sz w:val="24"/>
          <w:szCs w:val="24"/>
        </w:rPr>
        <w:t>. с титул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э</w:t>
      </w:r>
      <w:proofErr w:type="gramEnd"/>
      <w:r>
        <w:rPr>
          <w:rFonts w:ascii="Arial" w:hAnsi="Arial" w:cs="Arial"/>
          <w:sz w:val="24"/>
          <w:szCs w:val="24"/>
        </w:rPr>
        <w:t>крана. – Текст. Изображение. Устная речь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электронные.] 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Окружающий мир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1-й класс : [электронное учебное пособие].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1С, 2016. – 1 CD-ROM : </w:t>
      </w:r>
      <w:proofErr w:type="spellStart"/>
      <w:r>
        <w:rPr>
          <w:rFonts w:ascii="Arial" w:hAnsi="Arial" w:cs="Arial"/>
          <w:sz w:val="24"/>
          <w:szCs w:val="24"/>
        </w:rPr>
        <w:t>зв</w:t>
      </w:r>
      <w:proofErr w:type="spellEnd"/>
      <w:r>
        <w:rPr>
          <w:rFonts w:ascii="Arial" w:hAnsi="Arial" w:cs="Arial"/>
          <w:sz w:val="24"/>
          <w:szCs w:val="24"/>
        </w:rPr>
        <w:t xml:space="preserve">., </w:t>
      </w:r>
      <w:proofErr w:type="spellStart"/>
      <w:r>
        <w:rPr>
          <w:rFonts w:ascii="Arial" w:hAnsi="Arial" w:cs="Arial"/>
          <w:sz w:val="24"/>
          <w:szCs w:val="24"/>
        </w:rPr>
        <w:t>цв</w:t>
      </w:r>
      <w:proofErr w:type="spellEnd"/>
      <w:r>
        <w:rPr>
          <w:rFonts w:ascii="Arial" w:hAnsi="Arial" w:cs="Arial"/>
          <w:sz w:val="24"/>
          <w:szCs w:val="24"/>
        </w:rPr>
        <w:t xml:space="preserve">. – (1С: </w:t>
      </w:r>
      <w:proofErr w:type="gramStart"/>
      <w:r>
        <w:rPr>
          <w:rFonts w:ascii="Arial" w:hAnsi="Arial" w:cs="Arial"/>
          <w:sz w:val="24"/>
          <w:szCs w:val="24"/>
        </w:rPr>
        <w:t>Школа).</w:t>
      </w:r>
      <w:proofErr w:type="gram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Загл</w:t>
      </w:r>
      <w:proofErr w:type="spellEnd"/>
      <w:r>
        <w:rPr>
          <w:rFonts w:ascii="Arial" w:hAnsi="Arial" w:cs="Arial"/>
          <w:sz w:val="24"/>
          <w:szCs w:val="24"/>
        </w:rPr>
        <w:t>. с титул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э</w:t>
      </w:r>
      <w:proofErr w:type="gramEnd"/>
      <w:r>
        <w:rPr>
          <w:rFonts w:ascii="Arial" w:hAnsi="Arial" w:cs="Arial"/>
          <w:sz w:val="24"/>
          <w:szCs w:val="24"/>
        </w:rPr>
        <w:t>крана. – ISBN 978-5-9677-2375-9. – Текст. Изображение. Устная речь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электронные.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Компьютерные программы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Электронный паспорт здоровья ребенка (школьника) / разработчик: Академический МИАЦ.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1С, 2017. – 1 СD-ROM. – (1С: </w:t>
      </w:r>
      <w:proofErr w:type="gramStart"/>
      <w:r>
        <w:rPr>
          <w:rFonts w:ascii="Arial" w:hAnsi="Arial" w:cs="Arial"/>
          <w:sz w:val="24"/>
          <w:szCs w:val="24"/>
        </w:rPr>
        <w:t xml:space="preserve">Электронная </w:t>
      </w:r>
      <w:proofErr w:type="spellStart"/>
      <w:r>
        <w:rPr>
          <w:rFonts w:ascii="Arial" w:hAnsi="Arial" w:cs="Arial"/>
          <w:sz w:val="24"/>
          <w:szCs w:val="24"/>
        </w:rPr>
        <w:t>дистрибьюция</w:t>
      </w:r>
      <w:proofErr w:type="spellEnd"/>
      <w:r>
        <w:rPr>
          <w:rFonts w:ascii="Arial" w:hAnsi="Arial" w:cs="Arial"/>
          <w:sz w:val="24"/>
          <w:szCs w:val="24"/>
        </w:rPr>
        <w:t>).</w:t>
      </w:r>
      <w:proofErr w:type="gram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Загл</w:t>
      </w:r>
      <w:proofErr w:type="spellEnd"/>
      <w:r>
        <w:rPr>
          <w:rFonts w:ascii="Arial" w:hAnsi="Arial" w:cs="Arial"/>
          <w:sz w:val="24"/>
          <w:szCs w:val="24"/>
        </w:rPr>
        <w:t>. с титул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э</w:t>
      </w:r>
      <w:proofErr w:type="gramEnd"/>
      <w:r>
        <w:rPr>
          <w:rFonts w:ascii="Arial" w:hAnsi="Arial" w:cs="Arial"/>
          <w:sz w:val="24"/>
          <w:szCs w:val="24"/>
        </w:rPr>
        <w:t>крана. – Электронная программа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электронная.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Сайты в сети «Интернет»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Правительство Российской Федерации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официальный сайт. – Москва. – Обновляется в течение суток. – URL: http://government.ru (дата обращения: 19.02.2018).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электронный.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Государственный Эрмитаж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[сайт]. – Санкт-Петербург, 1998 – . – URL: http://www.hermitagemuseum.org/wps/portal/hermitage (дата обращения: 16.08.2017). – Текст. Изображение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электронные. 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Газета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</w:t>
      </w:r>
      <w:proofErr w:type="spellEnd"/>
      <w:r>
        <w:rPr>
          <w:rFonts w:ascii="Arial" w:hAnsi="Arial" w:cs="Arial"/>
          <w:sz w:val="24"/>
          <w:szCs w:val="24"/>
        </w:rPr>
        <w:t xml:space="preserve"> : [сайт] / учредитель АО «</w:t>
      </w:r>
      <w:proofErr w:type="spellStart"/>
      <w:r>
        <w:rPr>
          <w:rFonts w:ascii="Arial" w:hAnsi="Arial" w:cs="Arial"/>
          <w:sz w:val="24"/>
          <w:szCs w:val="24"/>
        </w:rPr>
        <w:t>Газета.Ру</w:t>
      </w:r>
      <w:proofErr w:type="spellEnd"/>
      <w:r>
        <w:rPr>
          <w:rFonts w:ascii="Arial" w:hAnsi="Arial" w:cs="Arial"/>
          <w:sz w:val="24"/>
          <w:szCs w:val="24"/>
        </w:rPr>
        <w:t>». – Москва, 1999 – . – Обновляется в течение суток. – URL: https://www.gazeta.ru (дата обращения: 15.04.2018).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электронный.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Глобусы, модели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Глобус Земли политический. – 1:50 000 000.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Глобусный мир, 2017. – 1 глобус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пластик ; 25 см (</w:t>
      </w:r>
      <w:proofErr w:type="spellStart"/>
      <w:r>
        <w:rPr>
          <w:rFonts w:ascii="Arial" w:hAnsi="Arial" w:cs="Arial"/>
          <w:sz w:val="24"/>
          <w:szCs w:val="24"/>
        </w:rPr>
        <w:t>диам</w:t>
      </w:r>
      <w:proofErr w:type="spellEnd"/>
      <w:r>
        <w:rPr>
          <w:rFonts w:ascii="Arial" w:hAnsi="Arial" w:cs="Arial"/>
          <w:sz w:val="24"/>
          <w:szCs w:val="24"/>
        </w:rPr>
        <w:t>.). – Высота подставки 25 см, с подсветкой. – Предмет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Сборная модель Российского вокзала станции </w:t>
      </w:r>
      <w:proofErr w:type="spellStart"/>
      <w:r>
        <w:rPr>
          <w:rFonts w:ascii="Arial" w:hAnsi="Arial" w:cs="Arial"/>
          <w:sz w:val="24"/>
          <w:szCs w:val="24"/>
        </w:rPr>
        <w:t>Мариенбург</w:t>
      </w:r>
      <w:proofErr w:type="spellEnd"/>
      <w:r>
        <w:rPr>
          <w:rFonts w:ascii="Arial" w:hAnsi="Arial" w:cs="Arial"/>
          <w:sz w:val="24"/>
          <w:szCs w:val="24"/>
        </w:rPr>
        <w:t xml:space="preserve"> Октябрьской железной дороги. – 1:87.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Макетная мастерская, 2017. – 1 модель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дерево. – Предмет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Составные части ресурсов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Статья, раздел...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...из монографического издания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Калинина, Г. П.</w:t>
      </w:r>
      <w:r>
        <w:rPr>
          <w:rFonts w:ascii="Arial" w:hAnsi="Arial" w:cs="Arial"/>
          <w:sz w:val="24"/>
          <w:szCs w:val="24"/>
        </w:rPr>
        <w:t xml:space="preserve"> Развитие научно-методической работы в Книжной палате / Г. П. Калинина, В. П. Смирнова.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 // Российская книжная палата: славное прошлое и надежное будущее : материалы научно-методической конференции к 100- </w:t>
      </w:r>
      <w:proofErr w:type="spellStart"/>
      <w:r>
        <w:rPr>
          <w:rFonts w:ascii="Arial" w:hAnsi="Arial" w:cs="Arial"/>
          <w:sz w:val="24"/>
          <w:szCs w:val="24"/>
        </w:rPr>
        <w:t>летию</w:t>
      </w:r>
      <w:proofErr w:type="spellEnd"/>
      <w:r>
        <w:rPr>
          <w:rFonts w:ascii="Arial" w:hAnsi="Arial" w:cs="Arial"/>
          <w:sz w:val="24"/>
          <w:szCs w:val="24"/>
        </w:rPr>
        <w:t xml:space="preserve"> РКП / Информационное телеграфное агентство России (ИТАР-ТАСС), филиал «Российская книжная палата»; под общей редакцией К. М. Сухорукова.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РКП, 2017. – С. 61–78. </w:t>
      </w:r>
    </w:p>
    <w:p w:rsidR="00C37348" w:rsidRDefault="00C37348" w:rsidP="00C37348">
      <w:pPr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...из сериального издания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t>Щербина, М. В.</w:t>
      </w:r>
      <w:r>
        <w:rPr>
          <w:rFonts w:ascii="Arial" w:hAnsi="Arial" w:cs="Arial"/>
          <w:sz w:val="24"/>
          <w:szCs w:val="24"/>
        </w:rPr>
        <w:t xml:space="preserve"> Об удостоверениях, льготах и правах : [ответы первого заместителя министра труда и социальной защиты Республики Крым на вопросы читателей газеты «Крымская правда»] / Марина Щербина ; [записала Н. </w:t>
      </w:r>
      <w:proofErr w:type="spellStart"/>
      <w:r>
        <w:rPr>
          <w:rFonts w:ascii="Arial" w:hAnsi="Arial" w:cs="Arial"/>
          <w:sz w:val="24"/>
          <w:szCs w:val="24"/>
        </w:rPr>
        <w:t>Пупкова</w:t>
      </w:r>
      <w:proofErr w:type="spellEnd"/>
      <w:r>
        <w:rPr>
          <w:rFonts w:ascii="Arial" w:hAnsi="Arial" w:cs="Arial"/>
          <w:sz w:val="24"/>
          <w:szCs w:val="24"/>
        </w:rPr>
        <w:t>]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sz w:val="24"/>
          <w:szCs w:val="24"/>
        </w:rPr>
        <w:t xml:space="preserve"> – Текст : непосредственный // Крымская правда. – 2017. – 25 </w:t>
      </w:r>
      <w:proofErr w:type="spellStart"/>
      <w:r>
        <w:rPr>
          <w:rFonts w:ascii="Arial" w:hAnsi="Arial" w:cs="Arial"/>
          <w:sz w:val="24"/>
          <w:szCs w:val="24"/>
        </w:rPr>
        <w:t>нояб</w:t>
      </w:r>
      <w:proofErr w:type="spellEnd"/>
      <w:r>
        <w:rPr>
          <w:rFonts w:ascii="Arial" w:hAnsi="Arial" w:cs="Arial"/>
          <w:sz w:val="24"/>
          <w:szCs w:val="24"/>
        </w:rPr>
        <w:t xml:space="preserve">. (№ 217). – С. 2. – Окончание. Начало: 18 </w:t>
      </w:r>
      <w:proofErr w:type="spellStart"/>
      <w:r>
        <w:rPr>
          <w:rFonts w:ascii="Arial" w:hAnsi="Arial" w:cs="Arial"/>
          <w:sz w:val="24"/>
          <w:szCs w:val="24"/>
        </w:rPr>
        <w:t>нояб</w:t>
      </w:r>
      <w:proofErr w:type="spellEnd"/>
      <w:r>
        <w:rPr>
          <w:rFonts w:ascii="Arial" w:hAnsi="Arial" w:cs="Arial"/>
          <w:sz w:val="24"/>
          <w:szCs w:val="24"/>
        </w:rPr>
        <w:t xml:space="preserve">. (№ 212), </w:t>
      </w:r>
      <w:proofErr w:type="spellStart"/>
      <w:r>
        <w:rPr>
          <w:rFonts w:ascii="Arial" w:hAnsi="Arial" w:cs="Arial"/>
          <w:sz w:val="24"/>
          <w:szCs w:val="24"/>
        </w:rPr>
        <w:t>загл</w:t>
      </w:r>
      <w:proofErr w:type="spellEnd"/>
      <w:r>
        <w:rPr>
          <w:rFonts w:ascii="Arial" w:hAnsi="Arial" w:cs="Arial"/>
          <w:sz w:val="24"/>
          <w:szCs w:val="24"/>
        </w:rPr>
        <w:t xml:space="preserve">.: О статусах и льготах. </w:t>
      </w:r>
    </w:p>
    <w:p w:rsidR="00C37348" w:rsidRDefault="00C37348" w:rsidP="00C37348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…с сайта в сети Интернет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722CD">
        <w:rPr>
          <w:rFonts w:ascii="Arial" w:hAnsi="Arial" w:cs="Arial"/>
          <w:bCs/>
          <w:sz w:val="24"/>
          <w:szCs w:val="24"/>
        </w:rPr>
        <w:t>Грязев</w:t>
      </w:r>
      <w:proofErr w:type="spellEnd"/>
      <w:r w:rsidRPr="008722CD">
        <w:rPr>
          <w:rFonts w:ascii="Arial" w:hAnsi="Arial" w:cs="Arial"/>
          <w:bCs/>
          <w:sz w:val="24"/>
          <w:szCs w:val="24"/>
        </w:rPr>
        <w:t>, А.</w:t>
      </w:r>
      <w:r>
        <w:rPr>
          <w:rFonts w:ascii="Arial" w:hAnsi="Arial" w:cs="Arial"/>
          <w:sz w:val="24"/>
          <w:szCs w:val="24"/>
        </w:rPr>
        <w:t xml:space="preserve"> «Пустое занятие»: кто лишает Россию права вето в </w:t>
      </w:r>
      <w:proofErr w:type="gramStart"/>
      <w:r>
        <w:rPr>
          <w:rFonts w:ascii="Arial" w:hAnsi="Arial" w:cs="Arial"/>
          <w:sz w:val="24"/>
          <w:szCs w:val="24"/>
        </w:rPr>
        <w:t>СБ</w:t>
      </w:r>
      <w:proofErr w:type="gramEnd"/>
      <w:r>
        <w:rPr>
          <w:rFonts w:ascii="Arial" w:hAnsi="Arial" w:cs="Arial"/>
          <w:sz w:val="24"/>
          <w:szCs w:val="24"/>
        </w:rPr>
        <w:t xml:space="preserve"> ООН : в ГА ООН возобновлены переговоры по реформе Совета Безопасности / А. </w:t>
      </w:r>
      <w:proofErr w:type="spellStart"/>
      <w:r>
        <w:rPr>
          <w:rFonts w:ascii="Arial" w:hAnsi="Arial" w:cs="Arial"/>
          <w:sz w:val="24"/>
          <w:szCs w:val="24"/>
        </w:rPr>
        <w:t>Грязев</w:t>
      </w:r>
      <w:proofErr w:type="spellEnd"/>
      <w:r>
        <w:rPr>
          <w:rFonts w:ascii="Arial" w:hAnsi="Arial" w:cs="Arial"/>
          <w:sz w:val="24"/>
          <w:szCs w:val="24"/>
        </w:rPr>
        <w:t>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электронный // Газета.ru : [сайт]. – 2018. – 2 февр. – URL: https://www.gazeta.ru/politics/2018/02/02_a_11634385.shtml (дата обращения: 09.02.2018). </w:t>
      </w:r>
    </w:p>
    <w:p w:rsidR="00C37348" w:rsidRDefault="00C37348" w:rsidP="00C373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 мероприятий по повышению эффективности госпрограммы «Доступная среда».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электронный // Министерство труда и социальной защиты Российской Федерации : официальный сайт. – 2017. – URL: https://rosmintrud.ru/docs/1281 (дата обращения: 08.04.2017). </w:t>
      </w:r>
    </w:p>
    <w:p w:rsidR="00C37348" w:rsidRDefault="00C37348" w:rsidP="00C37348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Рецензии</w:t>
      </w:r>
    </w:p>
    <w:p w:rsidR="00FC37B6" w:rsidRDefault="00C37348" w:rsidP="00FC37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22CD">
        <w:rPr>
          <w:rFonts w:ascii="Arial" w:hAnsi="Arial" w:cs="Arial"/>
          <w:bCs/>
          <w:sz w:val="24"/>
          <w:szCs w:val="24"/>
        </w:rPr>
        <w:lastRenderedPageBreak/>
        <w:t>Дмитриев, А. В</w:t>
      </w:r>
      <w:r w:rsidRPr="008722C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Россия в контексте пространственного развития: взгляд с периферии Ближнего Севера / А. В. Дмитриев, В. В. Воронов. –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непосредственный // Мир России : социология, этнология. – 2017. – Т. 26, № 4. – С. 169–181. – </w:t>
      </w:r>
      <w:proofErr w:type="spellStart"/>
      <w:r>
        <w:rPr>
          <w:rFonts w:ascii="Arial" w:hAnsi="Arial" w:cs="Arial"/>
          <w:sz w:val="24"/>
          <w:szCs w:val="24"/>
        </w:rPr>
        <w:t>Рец</w:t>
      </w:r>
      <w:proofErr w:type="spellEnd"/>
      <w:r>
        <w:rPr>
          <w:rFonts w:ascii="Arial" w:hAnsi="Arial" w:cs="Arial"/>
          <w:sz w:val="24"/>
          <w:szCs w:val="24"/>
        </w:rPr>
        <w:t>. на кн.: Потенциал Ближнего Севера: экономика, экология, сельские поселения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к 15-летию Угорского проекта / под редакцией Н. Е. Покровского, Т. Г. Нефедовой.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Логос, 2014. 200 с. </w:t>
      </w:r>
    </w:p>
    <w:p w:rsidR="00FC37B6" w:rsidRPr="00872E75" w:rsidRDefault="00805DF2" w:rsidP="00FC37B6">
      <w:pPr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Приложения</w:t>
      </w:r>
    </w:p>
    <w:p w:rsidR="00FC37B6" w:rsidRPr="00A80BE3" w:rsidRDefault="00FC37B6" w:rsidP="00FC37B6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A80BE3">
        <w:rPr>
          <w:rFonts w:ascii="Arial" w:eastAsia="Times New Roman" w:hAnsi="Arial" w:cs="Arial"/>
          <w:sz w:val="24"/>
          <w:szCs w:val="24"/>
          <w:lang w:eastAsia="ru-RU"/>
        </w:rPr>
        <w:t>В  приложения  можно  вынести  часть  рисунков  и  фра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гменты  исходного  кода, </w:t>
      </w:r>
      <w:r w:rsidRPr="00A80BE3">
        <w:rPr>
          <w:rFonts w:ascii="Arial" w:eastAsia="Times New Roman" w:hAnsi="Arial" w:cs="Arial"/>
          <w:sz w:val="24"/>
          <w:szCs w:val="24"/>
          <w:lang w:eastAsia="ru-RU"/>
        </w:rPr>
        <w:t xml:space="preserve">акты внедрения результатов работы и др. </w:t>
      </w:r>
      <w:r w:rsidRPr="005B7DF3">
        <w:rPr>
          <w:rFonts w:ascii="Arial" w:eastAsia="Times New Roman" w:hAnsi="Arial" w:cs="Arial"/>
          <w:sz w:val="24"/>
          <w:szCs w:val="24"/>
          <w:lang w:eastAsia="ru-RU"/>
        </w:rPr>
        <w:t>Приложения НЕ нумеруются числами, а обозначаются РУССКИМИ БУКВАМИ.</w:t>
      </w:r>
      <w:r w:rsidRPr="00A80BE3">
        <w:rPr>
          <w:rFonts w:ascii="Arial" w:eastAsia="Times New Roman" w:hAnsi="Arial" w:cs="Arial"/>
          <w:sz w:val="24"/>
          <w:szCs w:val="24"/>
          <w:lang w:eastAsia="ru-RU"/>
        </w:rPr>
        <w:t xml:space="preserve"> Если приложение одно, то оно обозначается "ПРИЛОЖЕНИЕ А".  </w:t>
      </w:r>
    </w:p>
    <w:p w:rsidR="00FC37B6" w:rsidRPr="005B7DF3" w:rsidRDefault="00FC37B6" w:rsidP="00FC37B6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5B7DF3">
        <w:rPr>
          <w:rFonts w:ascii="Arial" w:eastAsia="Times New Roman" w:hAnsi="Arial" w:cs="Arial"/>
          <w:sz w:val="24"/>
          <w:szCs w:val="24"/>
          <w:lang w:eastAsia="ru-RU"/>
        </w:rPr>
        <w:t xml:space="preserve">Каждое приложение начинается с новой страницы.  </w:t>
      </w:r>
    </w:p>
    <w:p w:rsidR="00FC37B6" w:rsidRPr="00A80BE3" w:rsidRDefault="00FC37B6" w:rsidP="00FC37B6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A80BE3">
        <w:rPr>
          <w:rFonts w:ascii="Arial" w:eastAsia="Times New Roman" w:hAnsi="Arial" w:cs="Arial"/>
          <w:sz w:val="24"/>
          <w:szCs w:val="24"/>
          <w:lang w:eastAsia="ru-RU"/>
        </w:rPr>
        <w:t>На  все  приложения,  так  же,  как  и  на  рисунки,  в  текс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те </w:t>
      </w:r>
      <w:r w:rsidRPr="00A80BE3">
        <w:rPr>
          <w:rFonts w:ascii="Arial" w:eastAsia="Times New Roman" w:hAnsi="Arial" w:cs="Arial"/>
          <w:sz w:val="24"/>
          <w:szCs w:val="24"/>
          <w:lang w:eastAsia="ru-RU"/>
        </w:rPr>
        <w:t>должны  быть  даны ссылки, например: "Фрагмент кода гла</w:t>
      </w:r>
      <w:r>
        <w:rPr>
          <w:rFonts w:ascii="Arial" w:eastAsia="Times New Roman" w:hAnsi="Arial" w:cs="Arial"/>
          <w:sz w:val="24"/>
          <w:szCs w:val="24"/>
          <w:lang w:eastAsia="ru-RU"/>
        </w:rPr>
        <w:t>вной страницы представлен в</w:t>
      </w:r>
      <w:r w:rsidRPr="00A80BE3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приложении</w:t>
      </w:r>
      <w:proofErr w:type="gramStart"/>
      <w:r w:rsidRPr="00A80BE3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proofErr w:type="gramEnd"/>
      <w:r w:rsidRPr="00A80BE3">
        <w:rPr>
          <w:rFonts w:ascii="Arial" w:eastAsia="Times New Roman" w:hAnsi="Arial" w:cs="Arial"/>
          <w:sz w:val="24"/>
          <w:szCs w:val="24"/>
          <w:lang w:eastAsia="ru-RU"/>
        </w:rPr>
        <w:t xml:space="preserve">". </w:t>
      </w:r>
    </w:p>
    <w:p w:rsidR="00FC37B6" w:rsidRDefault="00FC37B6" w:rsidP="00FC37B6">
      <w:pPr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A80BE3">
        <w:rPr>
          <w:rFonts w:ascii="Arial" w:eastAsia="Times New Roman" w:hAnsi="Arial" w:cs="Arial"/>
          <w:sz w:val="24"/>
          <w:szCs w:val="24"/>
          <w:lang w:eastAsia="ru-RU"/>
        </w:rPr>
        <w:t>Подписи к рисункам будут соответствующие: Рисунок А</w:t>
      </w:r>
      <w:proofErr w:type="gramStart"/>
      <w:r w:rsidRPr="00A80BE3">
        <w:rPr>
          <w:rFonts w:ascii="Arial" w:eastAsia="Times New Roman" w:hAnsi="Arial" w:cs="Arial"/>
          <w:sz w:val="24"/>
          <w:szCs w:val="24"/>
          <w:lang w:eastAsia="ru-RU"/>
        </w:rPr>
        <w:t xml:space="preserve">  -....,  -  </w:t>
      </w:r>
      <w:proofErr w:type="gramEnd"/>
      <w:r w:rsidRPr="00A80BE3">
        <w:rPr>
          <w:rFonts w:ascii="Arial" w:eastAsia="Times New Roman" w:hAnsi="Arial" w:cs="Arial"/>
          <w:sz w:val="24"/>
          <w:szCs w:val="24"/>
          <w:lang w:eastAsia="ru-RU"/>
        </w:rPr>
        <w:t xml:space="preserve">если рисунок один в приложении. Или:  Рисунок А.1  -  ...  и  т.д.,  если  в  одном  приложении  несколько  рисунков. </w:t>
      </w:r>
    </w:p>
    <w:p w:rsidR="00516A67" w:rsidRDefault="00516A67" w:rsidP="00FE4EC9">
      <w:pPr>
        <w:pStyle w:val="a4"/>
        <w:spacing w:after="0" w:line="240" w:lineRule="auto"/>
        <w:jc w:val="center"/>
        <w:outlineLvl w:val="4"/>
        <w:rPr>
          <w:rFonts w:ascii="Arial" w:eastAsia="Calibri" w:hAnsi="Arial" w:cs="Arial"/>
          <w:b/>
          <w:sz w:val="24"/>
          <w:szCs w:val="24"/>
        </w:rPr>
      </w:pPr>
    </w:p>
    <w:p w:rsidR="00FE4EC9" w:rsidRPr="00103F2D" w:rsidRDefault="00FE4EC9" w:rsidP="00F50348">
      <w:pPr>
        <w:pStyle w:val="a4"/>
        <w:numPr>
          <w:ilvl w:val="0"/>
          <w:numId w:val="11"/>
        </w:numPr>
        <w:spacing w:after="0" w:line="240" w:lineRule="auto"/>
        <w:jc w:val="center"/>
        <w:outlineLvl w:val="4"/>
        <w:rPr>
          <w:rFonts w:ascii="Arial" w:eastAsia="Calibri" w:hAnsi="Arial" w:cs="Arial"/>
          <w:b/>
          <w:sz w:val="24"/>
          <w:szCs w:val="24"/>
        </w:rPr>
      </w:pPr>
      <w:r w:rsidRPr="00872E75">
        <w:rPr>
          <w:rFonts w:ascii="Arial" w:eastAsia="Calibri" w:hAnsi="Arial" w:cs="Arial"/>
          <w:b/>
          <w:sz w:val="24"/>
          <w:szCs w:val="24"/>
        </w:rPr>
        <w:t>Структура доклада</w:t>
      </w:r>
    </w:p>
    <w:p w:rsidR="00FE4EC9" w:rsidRDefault="00FE4EC9" w:rsidP="00FE4EC9">
      <w:pPr>
        <w:pStyle w:val="a4"/>
        <w:spacing w:after="0" w:line="240" w:lineRule="auto"/>
        <w:ind w:left="426"/>
        <w:outlineLvl w:val="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7DF3">
        <w:rPr>
          <w:rFonts w:ascii="Arial" w:eastAsia="Times New Roman" w:hAnsi="Arial" w:cs="Arial"/>
          <w:sz w:val="24"/>
          <w:szCs w:val="24"/>
          <w:lang w:eastAsia="ru-RU"/>
        </w:rPr>
        <w:t>Доклад пишется студентом для выступления на 3-5 минут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72E75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FE4EC9" w:rsidRPr="00872E75" w:rsidRDefault="00FE4EC9" w:rsidP="00FE4EC9">
      <w:pPr>
        <w:spacing w:after="0" w:line="240" w:lineRule="auto"/>
        <w:ind w:right="2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докладе</w:t>
      </w:r>
      <w:r w:rsidRPr="00872E75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</w:t>
      </w:r>
      <w:r w:rsid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защите </w:t>
      </w:r>
      <w:r w:rsidR="001064BF" w:rsidRP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ДП/</w:t>
      </w:r>
      <w:proofErr w:type="gramStart"/>
      <w:r w:rsidR="001064BF" w:rsidRP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должны быть четко сформулированы цели исследования, очерчены проблемы и задачи, показаны результаты анализа и обоснованы предложения и рекоменд</w:t>
      </w:r>
      <w:r w:rsid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ации, разработанные в </w:t>
      </w:r>
      <w:r w:rsidR="001064BF" w:rsidRP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ДП/Р</w:t>
      </w:r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докладе студента для иллюстрации используется графический материал, помогающий раскрыть содержание проделанной работы. </w:t>
      </w:r>
    </w:p>
    <w:p w:rsidR="00FE4EC9" w:rsidRPr="00872E75" w:rsidRDefault="00FE4EC9" w:rsidP="00FE4EC9">
      <w:pPr>
        <w:spacing w:after="0" w:line="240" w:lineRule="auto"/>
        <w:ind w:left="40" w:right="2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Примерная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 доклада</w:t>
      </w:r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E4EC9" w:rsidRPr="00872E75" w:rsidRDefault="00FE4EC9" w:rsidP="00FE4EC9">
      <w:pPr>
        <w:spacing w:after="0" w:line="240" w:lineRule="auto"/>
        <w:ind w:right="2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Общая характеристика: тема; мотивы выбора темы; круг основных вопросов, раскрытых в теме; план работы; основные литературные источники, использованные в работе при раскрытии темы; краткое содержание  практической работы, осмысление и оценка которой дана в содержании работы.</w:t>
      </w:r>
    </w:p>
    <w:p w:rsidR="00FE4EC9" w:rsidRPr="00872E75" w:rsidRDefault="00FE4EC9" w:rsidP="00FE4EC9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Характе</w:t>
      </w:r>
      <w:r w:rsid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ристика основного содержания </w:t>
      </w:r>
      <w:r w:rsidR="001064BF" w:rsidRP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ДП/</w:t>
      </w:r>
      <w:proofErr w:type="gramStart"/>
      <w:r w:rsidR="001064BF" w:rsidRP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сущность педагогической проблемы, раскрытой в теме; позиции ученых и оценочные суждения автора по ее основным аспектам; анализ и оценка практического опыта решения указанной проблемы с позиции теории вопроса; пути совершенствования работы с детьми или по управлению, определение перспективных линий в эффективной реализации изученной проблемы на практике.</w:t>
      </w:r>
    </w:p>
    <w:p w:rsidR="00516A67" w:rsidRDefault="00FE4EC9" w:rsidP="00FE4EC9">
      <w:pPr>
        <w:spacing w:after="0" w:line="240" w:lineRule="auto"/>
        <w:ind w:left="20" w:right="20" w:firstLine="400"/>
        <w:jc w:val="both"/>
      </w:pPr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Самооценка резул</w:t>
      </w:r>
      <w:r w:rsid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ьтата и качества выполненной </w:t>
      </w:r>
      <w:r w:rsidR="001064BF" w:rsidRP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ДП/</w:t>
      </w:r>
      <w:proofErr w:type="gramStart"/>
      <w:r w:rsidR="001064BF" w:rsidRP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какие задачи были поставлены в процессе работы над темой, и как удалось их решить; степень удовлетворенности результатами проделанной работы; над каким вопросами темы работа будет продолжена.</w:t>
      </w:r>
      <w:r w:rsidR="00516A67" w:rsidRPr="00516A67">
        <w:t xml:space="preserve"> </w:t>
      </w:r>
    </w:p>
    <w:p w:rsidR="00FE4EC9" w:rsidRPr="00872E75" w:rsidRDefault="001064BF" w:rsidP="00FE4EC9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Студент докладывает о </w:t>
      </w:r>
      <w:r w:rsidRP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ДП/</w:t>
      </w:r>
      <w:proofErr w:type="gramStart"/>
      <w:r w:rsidRP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="00516A67" w:rsidRPr="00516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используя презентацию.</w:t>
      </w:r>
    </w:p>
    <w:p w:rsidR="00FE4EC9" w:rsidRPr="000D5709" w:rsidRDefault="00FE4EC9" w:rsidP="00FE4EC9">
      <w:pPr>
        <w:spacing w:after="0" w:line="240" w:lineRule="auto"/>
        <w:ind w:left="20" w:firstLine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709">
        <w:rPr>
          <w:rFonts w:ascii="Arial" w:eastAsia="Times New Roman" w:hAnsi="Arial" w:cs="Arial"/>
          <w:sz w:val="24"/>
          <w:szCs w:val="24"/>
          <w:lang w:eastAsia="ru-RU"/>
        </w:rPr>
        <w:t>Примерная структура презентации:</w:t>
      </w:r>
    </w:p>
    <w:p w:rsidR="00FE4EC9" w:rsidRPr="000D5709" w:rsidRDefault="00FE4EC9" w:rsidP="00FE4EC9">
      <w:pPr>
        <w:pStyle w:val="a4"/>
        <w:numPr>
          <w:ilvl w:val="0"/>
          <w:numId w:val="31"/>
        </w:numPr>
        <w:spacing w:after="0" w:line="240" w:lineRule="auto"/>
        <w:ind w:right="20"/>
        <w:rPr>
          <w:rFonts w:ascii="Arial" w:eastAsia="Times New Roman" w:hAnsi="Arial" w:cs="Arial"/>
          <w:sz w:val="24"/>
          <w:szCs w:val="24"/>
          <w:lang w:eastAsia="ru-RU"/>
        </w:rPr>
      </w:pPr>
      <w:r w:rsidRPr="000D5709">
        <w:rPr>
          <w:rFonts w:ascii="Arial" w:eastAsia="Times New Roman" w:hAnsi="Arial" w:cs="Arial"/>
          <w:sz w:val="24"/>
          <w:szCs w:val="24"/>
          <w:lang w:eastAsia="ru-RU"/>
        </w:rPr>
        <w:t>заставка - 1 слайд (кто делал, что делал, по какой специальности, кто руководитель);</w:t>
      </w:r>
    </w:p>
    <w:p w:rsidR="00FE4EC9" w:rsidRPr="000D5709" w:rsidRDefault="00FE4EC9" w:rsidP="00FE4EC9">
      <w:pPr>
        <w:pStyle w:val="a4"/>
        <w:numPr>
          <w:ilvl w:val="0"/>
          <w:numId w:val="31"/>
        </w:numPr>
        <w:spacing w:after="0" w:line="240" w:lineRule="auto"/>
        <w:ind w:right="20"/>
        <w:rPr>
          <w:rFonts w:ascii="Arial" w:eastAsia="Times New Roman" w:hAnsi="Arial" w:cs="Arial"/>
          <w:sz w:val="24"/>
          <w:szCs w:val="24"/>
          <w:lang w:eastAsia="ru-RU"/>
        </w:rPr>
      </w:pPr>
      <w:r w:rsidRPr="000D57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основные положения работы - 8-9 слайдов (разбитые по следованию материала в работе); </w:t>
      </w:r>
    </w:p>
    <w:p w:rsidR="00FE4EC9" w:rsidRPr="000D5709" w:rsidRDefault="00FE4EC9" w:rsidP="00FE4EC9">
      <w:pPr>
        <w:pStyle w:val="a4"/>
        <w:numPr>
          <w:ilvl w:val="0"/>
          <w:numId w:val="31"/>
        </w:numPr>
        <w:spacing w:after="0" w:line="240" w:lineRule="auto"/>
        <w:ind w:right="20"/>
        <w:rPr>
          <w:rFonts w:ascii="Arial" w:eastAsia="Times New Roman" w:hAnsi="Arial" w:cs="Arial"/>
          <w:sz w:val="24"/>
          <w:szCs w:val="24"/>
          <w:lang w:eastAsia="ru-RU"/>
        </w:rPr>
      </w:pPr>
      <w:r w:rsidRPr="000D5709">
        <w:rPr>
          <w:rFonts w:ascii="Arial" w:eastAsia="Times New Roman" w:hAnsi="Arial" w:cs="Arial"/>
          <w:sz w:val="24"/>
          <w:szCs w:val="24"/>
          <w:lang w:eastAsia="ru-RU"/>
        </w:rPr>
        <w:t xml:space="preserve">изображения для плакатов - 3-4 слайда; </w:t>
      </w:r>
    </w:p>
    <w:p w:rsidR="00FE4EC9" w:rsidRPr="000D5709" w:rsidRDefault="00FE4EC9" w:rsidP="00FE4EC9">
      <w:pPr>
        <w:pStyle w:val="a4"/>
        <w:numPr>
          <w:ilvl w:val="0"/>
          <w:numId w:val="31"/>
        </w:numPr>
        <w:spacing w:after="0" w:line="240" w:lineRule="auto"/>
        <w:ind w:right="20"/>
        <w:rPr>
          <w:rFonts w:ascii="Arial" w:eastAsia="Times New Roman" w:hAnsi="Arial" w:cs="Arial"/>
          <w:sz w:val="24"/>
          <w:szCs w:val="24"/>
          <w:lang w:eastAsia="ru-RU"/>
        </w:rPr>
      </w:pPr>
      <w:r w:rsidRPr="000D5709">
        <w:rPr>
          <w:rFonts w:ascii="Arial" w:eastAsia="Times New Roman" w:hAnsi="Arial" w:cs="Arial"/>
          <w:sz w:val="24"/>
          <w:szCs w:val="24"/>
          <w:lang w:eastAsia="ru-RU"/>
        </w:rPr>
        <w:t>заключение, вывод - 1 слайд.</w:t>
      </w:r>
    </w:p>
    <w:p w:rsidR="00FE4EC9" w:rsidRPr="005B7DF3" w:rsidRDefault="001064BF" w:rsidP="00FE4EC9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Студент докладывает о </w:t>
      </w:r>
      <w:r w:rsidRP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ДП/</w:t>
      </w:r>
      <w:proofErr w:type="gramStart"/>
      <w:r w:rsidRPr="00106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="00FE4EC9" w:rsidRPr="00872E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используя презентацию, не останавливаясь на подробностях содержания, которые показаны в презентации. </w:t>
      </w:r>
      <w:r w:rsidR="00FE4EC9" w:rsidRPr="005B7DF3">
        <w:rPr>
          <w:rFonts w:ascii="Arial" w:eastAsia="Times New Roman" w:hAnsi="Arial" w:cs="Arial"/>
          <w:sz w:val="24"/>
          <w:szCs w:val="24"/>
          <w:lang w:eastAsia="ru-RU"/>
        </w:rPr>
        <w:t>Очень важно более подробно в докладе осветить выполнение задач исследования либо те положения, которые выносятся на защиту.</w:t>
      </w:r>
    </w:p>
    <w:p w:rsidR="00316478" w:rsidRPr="00872E75" w:rsidRDefault="00316478" w:rsidP="003164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16478" w:rsidRPr="00872E75" w:rsidRDefault="00316478" w:rsidP="003164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72E7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Примерный план публичной защиты научной работы</w:t>
      </w:r>
    </w:p>
    <w:p w:rsidR="00316478" w:rsidRPr="00872E75" w:rsidRDefault="00316478" w:rsidP="003164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296"/>
        <w:gridCol w:w="6275"/>
      </w:tblGrid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Составные части выступления</w:t>
            </w: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Речевое оформление</w:t>
            </w: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Приветствие</w:t>
            </w:r>
          </w:p>
          <w:p w:rsidR="00316478" w:rsidRPr="00872E75" w:rsidRDefault="00316478" w:rsidP="007E11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«Добрый день», «Уважаемый председатель», «Уважаемые члены комиссии и присутству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ющие»!</w:t>
            </w: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103F2D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Название темы исследования</w:t>
            </w: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«Позвольте предложить вашему вниманию сообщение на тему...»; «Тема моего выступления»</w:t>
            </w: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 выступления</w:t>
            </w:r>
          </w:p>
          <w:p w:rsidR="00316478" w:rsidRPr="00872E75" w:rsidRDefault="00316478" w:rsidP="007E11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«Цель моего выступления — дать новую информацию по теме проведенного исследования в области...»</w:t>
            </w: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Актуальность иссле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дования (обоснование выбора темы иссле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дования)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 исследования и способы ее дости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жения</w:t>
            </w:r>
          </w:p>
          <w:p w:rsidR="00316478" w:rsidRPr="00872E75" w:rsidRDefault="00316478" w:rsidP="007E11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«Актуальность и выбор темы исследования определяются следующими факторами: во-первых, ... во-вторых, ... в третьих</w:t>
            </w:r>
            <w:proofErr w:type="gramStart"/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...»</w:t>
            </w:r>
            <w:proofErr w:type="gramEnd"/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«Цель проведенного исследования</w:t>
            </w:r>
            <w:proofErr w:type="gramStart"/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— ...»; «</w:t>
            </w:r>
            <w:proofErr w:type="gramEnd"/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Основные задачи исследования и способы их решения: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>1. ...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>2. ...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>3. ...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Результаты, получен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ные в ходе исследо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вания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«В ходе исследования получены следующие новые теоретические и (или) практические результаты.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Получены знания следующего характера: ...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Выдвинуты новые гипотезы и идеи: ...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Созданы новые модели, программы: ...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Определены новые проблемы (задачи</w:t>
            </w:r>
            <w:proofErr w:type="gramStart"/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...)»</w:t>
            </w:r>
            <w:proofErr w:type="gramEnd"/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Выводы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 основании проведенного исследования и полученных результатов можно сделать следующие выводы: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>1. ...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>2. ...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color w:val="000000"/>
                <w:sz w:val="24"/>
                <w:szCs w:val="24"/>
              </w:rPr>
              <w:t>3. ...</w:t>
            </w: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Перспективы прове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денного исследования</w:t>
            </w: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«Данная тема имеет перспективы развития в следующих направлениях...»</w:t>
            </w: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Благодарность за вни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мание</w:t>
            </w: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«Благодарю за внимание к моему выступ</w:t>
            </w: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лению»</w:t>
            </w: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103F2D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Дискуссия по теме доклада</w:t>
            </w: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Ответы на вопросы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10" w:type="dxa"/>
          </w:tcPr>
          <w:p w:rsidR="00316478" w:rsidRPr="00103F2D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«Спасибо (благодарю) за вопрос»: а) «Мой ответ — ...»; б) «В ответ на ваш вопрос можно сказать, что ...»; в) «У меня, к сожалению, нет ответа, так как рассмотрение данного вопроса не входило в предмет исследования»; г) «Ответ на данный вопрос требует подробного объяснения, если на это будет предоставлено время, то я гото</w:t>
            </w:r>
            <w:proofErr w:type="gramStart"/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в(</w:t>
            </w:r>
            <w:proofErr w:type="gramEnd"/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а) ответить на него» и т. д.</w:t>
            </w:r>
          </w:p>
        </w:tc>
      </w:tr>
      <w:tr w:rsidR="00316478" w:rsidRPr="00872E75" w:rsidTr="007E110C">
        <w:trPr>
          <w:jc w:val="center"/>
        </w:trPr>
        <w:tc>
          <w:tcPr>
            <w:tcW w:w="3510" w:type="dxa"/>
          </w:tcPr>
          <w:p w:rsidR="00316478" w:rsidRPr="00103F2D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Благодарность за интерес и вопросы по теме исследования</w:t>
            </w:r>
          </w:p>
        </w:tc>
        <w:tc>
          <w:tcPr>
            <w:tcW w:w="6910" w:type="dxa"/>
          </w:tcPr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«Благодарю за проявленный интерес и вопросы по теме исследования. Спасибо за внимание»</w:t>
            </w:r>
          </w:p>
          <w:p w:rsidR="00316478" w:rsidRPr="00872E75" w:rsidRDefault="00316478" w:rsidP="007E110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316478" w:rsidRPr="00872E75" w:rsidRDefault="00316478" w:rsidP="0031647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6478" w:rsidRPr="00872E75" w:rsidRDefault="00316478" w:rsidP="003164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Требования к оформлению </w:t>
      </w:r>
      <w:proofErr w:type="gramStart"/>
      <w:r w:rsidRPr="00872E75">
        <w:rPr>
          <w:rFonts w:ascii="Arial" w:eastAsia="Times New Roman" w:hAnsi="Arial" w:cs="Arial"/>
          <w:b/>
          <w:sz w:val="24"/>
          <w:szCs w:val="24"/>
          <w:lang w:eastAsia="ru-RU"/>
        </w:rPr>
        <w:t>слайд-презентации</w:t>
      </w:r>
      <w:proofErr w:type="gramEnd"/>
    </w:p>
    <w:p w:rsidR="00316478" w:rsidRPr="00872E75" w:rsidRDefault="00316478" w:rsidP="003164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3"/>
        <w:gridCol w:w="6619"/>
      </w:tblGrid>
      <w:tr w:rsidR="00316478" w:rsidRPr="00872E75" w:rsidTr="007E110C">
        <w:trPr>
          <w:trHeight w:val="288"/>
          <w:jc w:val="center"/>
        </w:trPr>
        <w:tc>
          <w:tcPr>
            <w:tcW w:w="2283" w:type="dxa"/>
            <w:vAlign w:val="center"/>
          </w:tcPr>
          <w:p w:rsidR="00316478" w:rsidRPr="00872E75" w:rsidRDefault="00316478" w:rsidP="007E1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6619" w:type="dxa"/>
            <w:vAlign w:val="center"/>
          </w:tcPr>
          <w:p w:rsidR="00316478" w:rsidRPr="00872E75" w:rsidRDefault="00316478" w:rsidP="007E1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316478" w:rsidRPr="00872E75" w:rsidTr="007E110C">
        <w:trPr>
          <w:trHeight w:val="373"/>
          <w:jc w:val="center"/>
        </w:trPr>
        <w:tc>
          <w:tcPr>
            <w:tcW w:w="228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Стиль</w:t>
            </w:r>
          </w:p>
        </w:tc>
        <w:tc>
          <w:tcPr>
            <w:tcW w:w="6619" w:type="dxa"/>
          </w:tcPr>
          <w:p w:rsidR="00316478" w:rsidRPr="00872E75" w:rsidRDefault="00316478" w:rsidP="00316478">
            <w:pPr>
              <w:numPr>
                <w:ilvl w:val="0"/>
                <w:numId w:val="35"/>
              </w:numPr>
              <w:tabs>
                <w:tab w:val="num" w:pos="104"/>
                <w:tab w:val="num" w:pos="260"/>
              </w:tabs>
              <w:spacing w:after="0" w:line="240" w:lineRule="auto"/>
              <w:ind w:hanging="7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соблюдать единый стиль оформления;</w:t>
            </w:r>
          </w:p>
          <w:p w:rsidR="00316478" w:rsidRPr="00872E75" w:rsidRDefault="00316478" w:rsidP="00316478">
            <w:pPr>
              <w:numPr>
                <w:ilvl w:val="0"/>
                <w:numId w:val="35"/>
              </w:numPr>
              <w:tabs>
                <w:tab w:val="num" w:pos="104"/>
                <w:tab w:val="num" w:pos="260"/>
              </w:tabs>
              <w:spacing w:after="0" w:line="240" w:lineRule="auto"/>
              <w:ind w:hanging="7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избегать стилей, которые будут отвлекать от самой презентации;</w:t>
            </w:r>
          </w:p>
          <w:p w:rsidR="00316478" w:rsidRPr="00872E75" w:rsidRDefault="00316478" w:rsidP="00316478">
            <w:pPr>
              <w:numPr>
                <w:ilvl w:val="0"/>
                <w:numId w:val="35"/>
              </w:numPr>
              <w:tabs>
                <w:tab w:val="num" w:pos="104"/>
                <w:tab w:val="num" w:pos="260"/>
              </w:tabs>
              <w:spacing w:after="0" w:line="240" w:lineRule="auto"/>
              <w:ind w:hanging="7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316478" w:rsidRPr="00872E75" w:rsidTr="007E110C">
        <w:trPr>
          <w:trHeight w:val="199"/>
          <w:jc w:val="center"/>
        </w:trPr>
        <w:tc>
          <w:tcPr>
            <w:tcW w:w="228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Фон</w:t>
            </w:r>
          </w:p>
        </w:tc>
        <w:tc>
          <w:tcPr>
            <w:tcW w:w="6619" w:type="dxa"/>
          </w:tcPr>
          <w:p w:rsidR="00316478" w:rsidRPr="00872E75" w:rsidRDefault="00316478" w:rsidP="007E11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предпочтительным является использование холодных тонов </w:t>
            </w:r>
          </w:p>
        </w:tc>
      </w:tr>
      <w:tr w:rsidR="00316478" w:rsidRPr="00872E75" w:rsidTr="007E110C">
        <w:trPr>
          <w:trHeight w:val="373"/>
          <w:jc w:val="center"/>
        </w:trPr>
        <w:tc>
          <w:tcPr>
            <w:tcW w:w="228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Использование цвета</w:t>
            </w:r>
          </w:p>
        </w:tc>
        <w:tc>
          <w:tcPr>
            <w:tcW w:w="6619" w:type="dxa"/>
          </w:tcPr>
          <w:p w:rsidR="00316478" w:rsidRPr="00872E75" w:rsidRDefault="00316478" w:rsidP="00316478">
            <w:pPr>
              <w:numPr>
                <w:ilvl w:val="0"/>
                <w:numId w:val="36"/>
              </w:numPr>
              <w:tabs>
                <w:tab w:val="num" w:pos="246"/>
              </w:tabs>
              <w:spacing w:after="0" w:line="240" w:lineRule="auto"/>
              <w:ind w:hanging="7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одном слайде рекомендуется использовать не более трех цветов: один для фона, один для заголовка, один для текста;</w:t>
            </w:r>
          </w:p>
          <w:p w:rsidR="00316478" w:rsidRPr="00872E75" w:rsidRDefault="00316478" w:rsidP="00316478">
            <w:pPr>
              <w:numPr>
                <w:ilvl w:val="0"/>
                <w:numId w:val="36"/>
              </w:numPr>
              <w:tabs>
                <w:tab w:val="num" w:pos="246"/>
              </w:tabs>
              <w:spacing w:after="0" w:line="240" w:lineRule="auto"/>
              <w:ind w:hanging="7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фона и текста использовать контрастные цвета;</w:t>
            </w:r>
          </w:p>
          <w:p w:rsidR="00316478" w:rsidRPr="00872E75" w:rsidRDefault="00316478" w:rsidP="00316478">
            <w:pPr>
              <w:numPr>
                <w:ilvl w:val="0"/>
                <w:numId w:val="36"/>
              </w:numPr>
              <w:tabs>
                <w:tab w:val="num" w:pos="246"/>
              </w:tabs>
              <w:spacing w:after="0" w:line="240" w:lineRule="auto"/>
              <w:ind w:hanging="7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обратить внимание на цвет гиперссылок (до и после использования).</w:t>
            </w:r>
          </w:p>
        </w:tc>
      </w:tr>
      <w:tr w:rsidR="00316478" w:rsidRPr="00872E75" w:rsidTr="007E110C">
        <w:trPr>
          <w:trHeight w:val="373"/>
          <w:jc w:val="center"/>
        </w:trPr>
        <w:tc>
          <w:tcPr>
            <w:tcW w:w="228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Анимационные эффекты</w:t>
            </w:r>
          </w:p>
        </w:tc>
        <w:tc>
          <w:tcPr>
            <w:tcW w:w="6619" w:type="dxa"/>
          </w:tcPr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49"/>
              </w:tabs>
              <w:spacing w:after="0" w:line="240" w:lineRule="auto"/>
              <w:ind w:firstLine="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использовать возможности компьютерной анимации для представления информации на слайде;</w:t>
            </w:r>
          </w:p>
          <w:p w:rsidR="00316478" w:rsidRPr="00872E75" w:rsidRDefault="00316478" w:rsidP="007E11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НО! 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316478" w:rsidRPr="00872E75" w:rsidRDefault="00316478" w:rsidP="00316478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2E75">
        <w:rPr>
          <w:rFonts w:ascii="Arial" w:eastAsia="Times New Roman" w:hAnsi="Arial" w:cs="Arial"/>
          <w:b/>
          <w:sz w:val="24"/>
          <w:szCs w:val="24"/>
          <w:lang w:eastAsia="ru-RU"/>
        </w:rPr>
        <w:t>Представление информации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3"/>
        <w:gridCol w:w="6757"/>
      </w:tblGrid>
      <w:tr w:rsidR="00316478" w:rsidRPr="00872E75" w:rsidTr="007E110C">
        <w:trPr>
          <w:trHeight w:val="734"/>
          <w:jc w:val="center"/>
        </w:trPr>
        <w:tc>
          <w:tcPr>
            <w:tcW w:w="212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Содержание информации</w:t>
            </w:r>
          </w:p>
        </w:tc>
        <w:tc>
          <w:tcPr>
            <w:tcW w:w="6757" w:type="dxa"/>
          </w:tcPr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использовать короткие слова и предложения;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минимизировать количество предлогов, наречий, прилагательных;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заголовки должны привлекать внимание аудитории.</w:t>
            </w:r>
          </w:p>
        </w:tc>
      </w:tr>
      <w:tr w:rsidR="00316478" w:rsidRPr="00872E75" w:rsidTr="007E110C">
        <w:trPr>
          <w:trHeight w:val="734"/>
          <w:jc w:val="center"/>
        </w:trPr>
        <w:tc>
          <w:tcPr>
            <w:tcW w:w="212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Расположение информации на странице</w:t>
            </w:r>
          </w:p>
        </w:tc>
        <w:tc>
          <w:tcPr>
            <w:tcW w:w="6757" w:type="dxa"/>
          </w:tcPr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предпочтительно горизонтальное расположение информации;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наиболее важная информация должна располагаться в центре экрана;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надписи располагаются под рисунками.</w:t>
            </w:r>
          </w:p>
        </w:tc>
      </w:tr>
      <w:tr w:rsidR="00316478" w:rsidRPr="00872E75" w:rsidTr="007E110C">
        <w:trPr>
          <w:trHeight w:val="734"/>
          <w:jc w:val="center"/>
        </w:trPr>
        <w:tc>
          <w:tcPr>
            <w:tcW w:w="212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 Шрифты</w:t>
            </w:r>
          </w:p>
        </w:tc>
        <w:tc>
          <w:tcPr>
            <w:tcW w:w="6757" w:type="dxa"/>
          </w:tcPr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заголовков – не менее 24;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информации не менее 18;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шрифты без засечек легче читаются с расстояния;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нельзя смешивать разные типы шрифтов в одной презентации;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выделения информации следует использовать полужирный шрифт, курсив или подчеркивание;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нельзя злоупотреблять прописными буквами (они читаются хуже </w:t>
            </w:r>
            <w:proofErr w:type="gramStart"/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строчных</w:t>
            </w:r>
            <w:proofErr w:type="gramEnd"/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  <w:tr w:rsidR="00316478" w:rsidRPr="00872E75" w:rsidTr="007E110C">
        <w:trPr>
          <w:trHeight w:val="734"/>
          <w:jc w:val="center"/>
        </w:trPr>
        <w:tc>
          <w:tcPr>
            <w:tcW w:w="212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Способы выделения информации</w:t>
            </w:r>
          </w:p>
        </w:tc>
        <w:tc>
          <w:tcPr>
            <w:tcW w:w="6757" w:type="dxa"/>
          </w:tcPr>
          <w:p w:rsidR="00316478" w:rsidRPr="00872E75" w:rsidRDefault="00316478" w:rsidP="007E11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Следует использовать: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рамки; границы, заливку;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штриховку, стрелки;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рисунки, диаграммы, схемы для иллюстрации наиболее важных фактов. </w:t>
            </w:r>
          </w:p>
        </w:tc>
      </w:tr>
      <w:tr w:rsidR="00316478" w:rsidRPr="00872E75" w:rsidTr="007E110C">
        <w:trPr>
          <w:trHeight w:val="734"/>
          <w:jc w:val="center"/>
        </w:trPr>
        <w:tc>
          <w:tcPr>
            <w:tcW w:w="212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Объем информации</w:t>
            </w:r>
          </w:p>
        </w:tc>
        <w:tc>
          <w:tcPr>
            <w:tcW w:w="6757" w:type="dxa"/>
          </w:tcPr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 средний объем информации: слушатели могут единовременно запомнить не более трех фактов, выводов, определений.</w:t>
            </w:r>
          </w:p>
          <w:p w:rsidR="00316478" w:rsidRPr="00872E75" w:rsidRDefault="00316478" w:rsidP="00316478">
            <w:pPr>
              <w:numPr>
                <w:ilvl w:val="0"/>
                <w:numId w:val="37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достижения эффективности ключевые пункты целесообразно располагать каждый на отдельном слайде.</w:t>
            </w:r>
          </w:p>
        </w:tc>
      </w:tr>
      <w:tr w:rsidR="00316478" w:rsidRPr="00872E75" w:rsidTr="007E110C">
        <w:trPr>
          <w:trHeight w:val="734"/>
          <w:jc w:val="center"/>
        </w:trPr>
        <w:tc>
          <w:tcPr>
            <w:tcW w:w="2123" w:type="dxa"/>
          </w:tcPr>
          <w:p w:rsidR="00316478" w:rsidRPr="00872E75" w:rsidRDefault="00316478" w:rsidP="007E11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Виды слайдов</w:t>
            </w:r>
          </w:p>
        </w:tc>
        <w:tc>
          <w:tcPr>
            <w:tcW w:w="6757" w:type="dxa"/>
          </w:tcPr>
          <w:p w:rsidR="00316478" w:rsidRPr="00872E75" w:rsidRDefault="00316478" w:rsidP="007E110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обеспечения разнообразия следует использовать разные виды слайдов:</w:t>
            </w:r>
          </w:p>
          <w:p w:rsidR="00316478" w:rsidRPr="00872E75" w:rsidRDefault="00316478" w:rsidP="00316478">
            <w:pPr>
              <w:numPr>
                <w:ilvl w:val="0"/>
                <w:numId w:val="38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текстом;</w:t>
            </w:r>
          </w:p>
          <w:p w:rsidR="00316478" w:rsidRPr="00872E75" w:rsidRDefault="00316478" w:rsidP="00316478">
            <w:pPr>
              <w:numPr>
                <w:ilvl w:val="0"/>
                <w:numId w:val="38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таблицами;</w:t>
            </w:r>
          </w:p>
          <w:p w:rsidR="00316478" w:rsidRPr="00872E75" w:rsidRDefault="00316478" w:rsidP="00316478">
            <w:pPr>
              <w:numPr>
                <w:ilvl w:val="0"/>
                <w:numId w:val="38"/>
              </w:numPr>
              <w:tabs>
                <w:tab w:val="num" w:pos="29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диаграммами.</w:t>
            </w:r>
          </w:p>
        </w:tc>
      </w:tr>
    </w:tbl>
    <w:p w:rsidR="00DB719F" w:rsidRDefault="00DB719F" w:rsidP="00DB719F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719F" w:rsidRPr="00516A67" w:rsidRDefault="00DB719F" w:rsidP="00516A67">
      <w:pPr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94C">
        <w:rPr>
          <w:rFonts w:ascii="Arial" w:eastAsia="Times New Roman" w:hAnsi="Arial" w:cs="Arial"/>
          <w:sz w:val="24"/>
          <w:szCs w:val="24"/>
          <w:lang w:eastAsia="ru-RU"/>
        </w:rPr>
        <w:t xml:space="preserve">Студенты очного отделения представляют материалы, характеризующие практическую ценность выполненной </w:t>
      </w:r>
      <w:r w:rsidR="00EA7839" w:rsidRPr="00EA7839">
        <w:rPr>
          <w:rFonts w:ascii="Arial" w:eastAsia="Times New Roman" w:hAnsi="Arial" w:cs="Arial"/>
          <w:sz w:val="24"/>
          <w:szCs w:val="24"/>
          <w:lang w:eastAsia="ru-RU"/>
        </w:rPr>
        <w:t>ДП/</w:t>
      </w:r>
      <w:proofErr w:type="gramStart"/>
      <w:r w:rsidR="00EA7839" w:rsidRPr="00EA7839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="00EA78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1194C">
        <w:rPr>
          <w:rFonts w:ascii="Arial" w:eastAsia="Times New Roman" w:hAnsi="Arial" w:cs="Arial"/>
          <w:sz w:val="24"/>
          <w:szCs w:val="24"/>
          <w:lang w:eastAsia="ru-RU"/>
        </w:rPr>
        <w:t>и портфолио до</w:t>
      </w:r>
      <w:r w:rsidR="00020AE4">
        <w:rPr>
          <w:rFonts w:ascii="Arial" w:eastAsia="Times New Roman" w:hAnsi="Arial" w:cs="Arial"/>
          <w:sz w:val="24"/>
          <w:szCs w:val="24"/>
          <w:lang w:eastAsia="ru-RU"/>
        </w:rPr>
        <w:t>стижений с 1 по 4</w:t>
      </w:r>
      <w:r w:rsidR="00516A67">
        <w:rPr>
          <w:rFonts w:ascii="Arial" w:eastAsia="Times New Roman" w:hAnsi="Arial" w:cs="Arial"/>
          <w:sz w:val="24"/>
          <w:szCs w:val="24"/>
          <w:lang w:eastAsia="ru-RU"/>
        </w:rPr>
        <w:t xml:space="preserve"> курс.</w:t>
      </w:r>
    </w:p>
    <w:p w:rsidR="00316478" w:rsidRPr="00872E75" w:rsidRDefault="00316478" w:rsidP="00316478">
      <w:pPr>
        <w:rPr>
          <w:rFonts w:ascii="Arial" w:hAnsi="Arial" w:cs="Arial"/>
          <w:sz w:val="24"/>
          <w:szCs w:val="24"/>
        </w:rPr>
      </w:pPr>
    </w:p>
    <w:p w:rsidR="00316478" w:rsidRPr="00872E75" w:rsidRDefault="00316478" w:rsidP="00316478">
      <w:pPr>
        <w:rPr>
          <w:rFonts w:ascii="Arial" w:hAnsi="Arial" w:cs="Arial"/>
          <w:sz w:val="24"/>
          <w:szCs w:val="24"/>
        </w:rPr>
      </w:pPr>
    </w:p>
    <w:p w:rsidR="00316478" w:rsidRPr="00872E75" w:rsidRDefault="00316478" w:rsidP="00316478">
      <w:pPr>
        <w:autoSpaceDE w:val="0"/>
        <w:autoSpaceDN w:val="0"/>
        <w:adjustRightInd w:val="0"/>
        <w:spacing w:after="0" w:line="240" w:lineRule="auto"/>
        <w:ind w:left="79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6478" w:rsidRDefault="00316478" w:rsidP="00316478"/>
    <w:p w:rsidR="00020AE4" w:rsidRDefault="00020AE4" w:rsidP="00316478"/>
    <w:p w:rsidR="008554D6" w:rsidRDefault="008554D6" w:rsidP="008554D6">
      <w:pPr>
        <w:autoSpaceDE w:val="0"/>
        <w:autoSpaceDN w:val="0"/>
        <w:adjustRightInd w:val="0"/>
        <w:spacing w:after="0" w:line="240" w:lineRule="auto"/>
        <w:ind w:left="797"/>
        <w:jc w:val="right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020AE4" w:rsidRPr="00A1194C" w:rsidRDefault="00020AE4" w:rsidP="008554D6">
      <w:pPr>
        <w:autoSpaceDE w:val="0"/>
        <w:autoSpaceDN w:val="0"/>
        <w:adjustRightInd w:val="0"/>
        <w:spacing w:after="0" w:line="240" w:lineRule="auto"/>
        <w:ind w:left="797"/>
        <w:jc w:val="right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B51709" w:rsidRPr="00A1194C" w:rsidRDefault="00B51709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F45CC8" w:rsidRDefault="00F45CC8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9A2DFD" w:rsidRPr="00A1194C" w:rsidRDefault="009A2DFD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F45CC8" w:rsidRDefault="00F45CC8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111531" w:rsidRPr="002976B2" w:rsidRDefault="00111531" w:rsidP="00EE6244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2976B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lastRenderedPageBreak/>
        <w:t xml:space="preserve">Образец содержания и </w:t>
      </w:r>
      <w:r w:rsidR="00FF3852" w:rsidRPr="002976B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введения </w:t>
      </w:r>
      <w:r w:rsidR="00EA7839" w:rsidRPr="00EA7839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ДП/</w:t>
      </w:r>
      <w:proofErr w:type="gramStart"/>
      <w:r w:rsidR="00EA7839" w:rsidRPr="00EA7839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Р</w:t>
      </w:r>
      <w:proofErr w:type="gramEnd"/>
      <w:r w:rsidRPr="002976B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опытно-экспериментального исследования</w:t>
      </w:r>
    </w:p>
    <w:p w:rsidR="00111531" w:rsidRPr="00864398" w:rsidRDefault="00111531" w:rsidP="00111531">
      <w:pPr>
        <w:jc w:val="center"/>
        <w:rPr>
          <w:rFonts w:ascii="Arial" w:hAnsi="Arial" w:cs="Arial"/>
          <w:sz w:val="32"/>
          <w:szCs w:val="32"/>
        </w:rPr>
      </w:pPr>
      <w:r w:rsidRPr="00864398">
        <w:rPr>
          <w:rFonts w:ascii="Arial" w:eastAsia="Times New Roman" w:hAnsi="Arial" w:cs="Arial"/>
          <w:b/>
          <w:sz w:val="32"/>
          <w:szCs w:val="32"/>
        </w:rPr>
        <w:t>СОДЕРЖАНИЕ</w:t>
      </w:r>
    </w:p>
    <w:p w:rsidR="00111531" w:rsidRPr="00864398" w:rsidRDefault="00111531" w:rsidP="00111531">
      <w:pPr>
        <w:tabs>
          <w:tab w:val="left" w:leader="dot" w:pos="4782"/>
          <w:tab w:val="right" w:pos="5865"/>
        </w:tabs>
        <w:spacing w:after="0" w:line="36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ВВЕДЕНИЕ</w:t>
      </w: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……..</w:t>
      </w:r>
    </w:p>
    <w:p w:rsidR="00111531" w:rsidRPr="00864398" w:rsidRDefault="00111531" w:rsidP="00111531">
      <w:pPr>
        <w:tabs>
          <w:tab w:val="left" w:leader="dot" w:pos="4479"/>
          <w:tab w:val="right" w:pos="5865"/>
        </w:tabs>
        <w:spacing w:after="0" w:line="360" w:lineRule="auto"/>
        <w:ind w:left="20" w:right="5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ТЕОРЕТИЧЕСКИЙ АНАЛИЗ ПРОБЛЕМЫ ТВОРЧЕСКОГО ВООБРАЖЕНИЯ И КРЕАТИВНОСТИ……..................................................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.........................................</w:t>
      </w:r>
    </w:p>
    <w:p w:rsidR="00111531" w:rsidRPr="00864398" w:rsidRDefault="00111531" w:rsidP="00111531">
      <w:pPr>
        <w:pStyle w:val="a4"/>
        <w:numPr>
          <w:ilvl w:val="1"/>
          <w:numId w:val="45"/>
        </w:numPr>
        <w:tabs>
          <w:tab w:val="left" w:pos="313"/>
          <w:tab w:val="left" w:leader="dot" w:pos="5041"/>
          <w:tab w:val="right" w:pos="5865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Понятие воображения</w:t>
      </w:r>
      <w:r w:rsidRPr="00864398">
        <w:rPr>
          <w:rFonts w:ascii="Arial" w:hAnsi="Arial" w:cs="Arial"/>
          <w:sz w:val="24"/>
          <w:szCs w:val="24"/>
        </w:rPr>
        <w:t xml:space="preserve"> </w:t>
      </w: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его связь с познавательными процессами и личностью 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………………</w:t>
      </w:r>
    </w:p>
    <w:p w:rsidR="00111531" w:rsidRPr="00864398" w:rsidRDefault="00111531" w:rsidP="00111531">
      <w:pPr>
        <w:pStyle w:val="a3"/>
        <w:numPr>
          <w:ilvl w:val="1"/>
          <w:numId w:val="45"/>
        </w:numPr>
        <w:rPr>
          <w:rFonts w:ascii="Arial" w:hAnsi="Arial" w:cs="Arial"/>
          <w:sz w:val="24"/>
          <w:szCs w:val="24"/>
          <w:lang w:eastAsia="ru-RU"/>
        </w:rPr>
      </w:pPr>
      <w:r w:rsidRPr="00864398">
        <w:rPr>
          <w:rFonts w:ascii="Arial" w:hAnsi="Arial" w:cs="Arial"/>
          <w:sz w:val="24"/>
          <w:szCs w:val="24"/>
          <w:lang w:eastAsia="ru-RU"/>
        </w:rPr>
        <w:t xml:space="preserve"> Подходы к изучению креативности…………………………………………</w:t>
      </w:r>
      <w:r>
        <w:rPr>
          <w:rFonts w:ascii="Arial" w:hAnsi="Arial" w:cs="Arial"/>
          <w:sz w:val="24"/>
          <w:szCs w:val="24"/>
          <w:lang w:eastAsia="ru-RU"/>
        </w:rPr>
        <w:t>…………..</w:t>
      </w:r>
    </w:p>
    <w:p w:rsidR="00111531" w:rsidRPr="00864398" w:rsidRDefault="00111531" w:rsidP="00111531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111531" w:rsidRPr="00864398" w:rsidRDefault="00111531" w:rsidP="00111531">
      <w:pPr>
        <w:tabs>
          <w:tab w:val="right" w:leader="dot" w:pos="5865"/>
        </w:tabs>
        <w:spacing w:after="0" w:line="360" w:lineRule="auto"/>
        <w:ind w:left="20" w:right="5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ЭКСПЕРИМЕНТАЛЬНОЕ ИССЛЕДОВАНИЕ, НАПРАВЛЕННОЕ НА ИЗУЧЕНИЕ КРЕАТИВНОСТИ У ПОДРОСТКОВ РАЗНОГО ВОЗРАСТА………………………....................................................................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...........</w:t>
      </w:r>
    </w:p>
    <w:p w:rsidR="00111531" w:rsidRPr="00864398" w:rsidRDefault="00111531" w:rsidP="00111531">
      <w:pPr>
        <w:tabs>
          <w:tab w:val="left" w:pos="322"/>
        </w:tabs>
        <w:spacing w:after="0" w:line="36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 Изучение уровня креативности у подростков………………………………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…………</w:t>
      </w:r>
    </w:p>
    <w:p w:rsidR="00111531" w:rsidRPr="00864398" w:rsidRDefault="00111531" w:rsidP="00111531">
      <w:pPr>
        <w:tabs>
          <w:tab w:val="left" w:pos="322"/>
        </w:tabs>
        <w:spacing w:after="0" w:line="36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 Разработка тренинга креативности…………………………………………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…………..</w:t>
      </w:r>
    </w:p>
    <w:p w:rsidR="00111531" w:rsidRPr="00864398" w:rsidRDefault="00111531" w:rsidP="00111531">
      <w:pPr>
        <w:tabs>
          <w:tab w:val="left" w:pos="322"/>
          <w:tab w:val="right" w:leader="dot" w:pos="5865"/>
        </w:tabs>
        <w:spacing w:after="120" w:line="360" w:lineRule="auto"/>
        <w:ind w:left="20" w:right="5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 Результаты исследования………………………………………………...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.............</w:t>
      </w:r>
    </w:p>
    <w:p w:rsidR="00111531" w:rsidRPr="00864398" w:rsidRDefault="00111531" w:rsidP="00111531">
      <w:pPr>
        <w:tabs>
          <w:tab w:val="left" w:leader="dot" w:pos="1551"/>
          <w:tab w:val="left" w:leader="dot" w:pos="1614"/>
          <w:tab w:val="right" w:leader="dot" w:pos="5865"/>
        </w:tabs>
        <w:spacing w:after="75" w:line="36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……………..</w:t>
      </w:r>
    </w:p>
    <w:p w:rsidR="00111531" w:rsidRPr="00864398" w:rsidRDefault="00111531" w:rsidP="00111531">
      <w:pPr>
        <w:tabs>
          <w:tab w:val="right" w:leader="dot" w:pos="5865"/>
        </w:tabs>
        <w:spacing w:after="80" w:line="36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СПИСОК ИСПОЛЬЗОВАННЫХ ИСТОЧНИКОВ………………………………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……………</w:t>
      </w:r>
    </w:p>
    <w:p w:rsidR="00111531" w:rsidRPr="00864398" w:rsidRDefault="005F3D81" w:rsidP="00111531">
      <w:pPr>
        <w:tabs>
          <w:tab w:val="right" w:leader="dot" w:pos="5865"/>
        </w:tabs>
        <w:spacing w:after="80" w:line="36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</w:t>
      </w:r>
      <w:r w:rsidR="00111531" w:rsidRPr="0086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……………………………………………………………………</w:t>
      </w:r>
      <w:r w:rsidR="001115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……………..</w:t>
      </w:r>
    </w:p>
    <w:p w:rsidR="00111531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1531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1531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1531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1531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1531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1531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1531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1531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11531" w:rsidRDefault="00111531" w:rsidP="00111531">
      <w:pPr>
        <w:spacing w:after="114"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111531" w:rsidRPr="00864398" w:rsidRDefault="00111531" w:rsidP="00111531">
      <w:pPr>
        <w:spacing w:after="114" w:line="36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lastRenderedPageBreak/>
        <w:t>В</w:t>
      </w:r>
      <w:r w:rsidRPr="00864398">
        <w:rPr>
          <w:rFonts w:ascii="Arial" w:eastAsia="Times New Roman" w:hAnsi="Arial" w:cs="Arial"/>
          <w:b/>
          <w:sz w:val="32"/>
          <w:szCs w:val="32"/>
        </w:rPr>
        <w:t>ВЕДЕНИЕ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b/>
          <w:sz w:val="24"/>
          <w:szCs w:val="24"/>
        </w:rPr>
        <w:t xml:space="preserve">Актуальность проблемы исследования. </w:t>
      </w:r>
      <w:r w:rsidRPr="00864398">
        <w:rPr>
          <w:rFonts w:ascii="Arial" w:hAnsi="Arial" w:cs="Arial"/>
          <w:sz w:val="24"/>
          <w:szCs w:val="24"/>
        </w:rPr>
        <w:t xml:space="preserve">Креативность является одной из универсальных способностей, присущих человеку. Исследование креативности и воображения занимает большое место в современной психологической науке (Л.С. Выготский, О.М. Дьяченко, Е.Е. Кравцова, В.С. Мухина, Р.Г. </w:t>
      </w:r>
      <w:proofErr w:type="spellStart"/>
      <w:r w:rsidRPr="00864398">
        <w:rPr>
          <w:rFonts w:ascii="Arial" w:hAnsi="Arial" w:cs="Arial"/>
          <w:sz w:val="24"/>
          <w:szCs w:val="24"/>
        </w:rPr>
        <w:t>Натадзе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А.В. Петровский, С.Л. Рубинштейн и др.). Креативность связана со всеми познавательными процессами и личностью. Эта связь взаимообусловленная. </w:t>
      </w:r>
      <w:proofErr w:type="gramStart"/>
      <w:r w:rsidRPr="00864398">
        <w:rPr>
          <w:rFonts w:ascii="Arial" w:hAnsi="Arial" w:cs="Arial"/>
          <w:sz w:val="24"/>
          <w:szCs w:val="24"/>
        </w:rPr>
        <w:t xml:space="preserve">С одной стороны, креативность зависит от уровня </w:t>
      </w:r>
      <w:proofErr w:type="spellStart"/>
      <w:r w:rsidRPr="00864398">
        <w:rPr>
          <w:rFonts w:ascii="Arial" w:hAnsi="Arial" w:cs="Arial"/>
          <w:sz w:val="24"/>
          <w:szCs w:val="24"/>
        </w:rPr>
        <w:t>сформированности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 восприятия, памяти, мышления, речи, с другой, - она способствует развитию указанных процессов, создавая основу для образных действий (П.П. </w:t>
      </w:r>
      <w:proofErr w:type="spellStart"/>
      <w:r w:rsidRPr="00864398">
        <w:rPr>
          <w:rFonts w:ascii="Arial" w:hAnsi="Arial" w:cs="Arial"/>
          <w:sz w:val="24"/>
          <w:szCs w:val="24"/>
        </w:rPr>
        <w:t>Блонский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А.В. </w:t>
      </w:r>
      <w:proofErr w:type="spellStart"/>
      <w:r w:rsidRPr="00864398">
        <w:rPr>
          <w:rFonts w:ascii="Arial" w:hAnsi="Arial" w:cs="Arial"/>
          <w:sz w:val="24"/>
          <w:szCs w:val="24"/>
        </w:rPr>
        <w:t>Брушлинский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К.И. </w:t>
      </w:r>
      <w:proofErr w:type="spellStart"/>
      <w:r w:rsidRPr="00864398">
        <w:rPr>
          <w:rFonts w:ascii="Arial" w:hAnsi="Arial" w:cs="Arial"/>
          <w:sz w:val="24"/>
          <w:szCs w:val="24"/>
        </w:rPr>
        <w:t>Вересотская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Л.С. Выготский, А.Я. </w:t>
      </w:r>
      <w:proofErr w:type="spellStart"/>
      <w:r w:rsidRPr="00864398">
        <w:rPr>
          <w:rFonts w:ascii="Arial" w:hAnsi="Arial" w:cs="Arial"/>
          <w:sz w:val="24"/>
          <w:szCs w:val="24"/>
        </w:rPr>
        <w:t>Дудецкий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Л.В. </w:t>
      </w:r>
      <w:proofErr w:type="spellStart"/>
      <w:r w:rsidRPr="00864398">
        <w:rPr>
          <w:rFonts w:ascii="Arial" w:hAnsi="Arial" w:cs="Arial"/>
          <w:sz w:val="24"/>
          <w:szCs w:val="24"/>
        </w:rPr>
        <w:t>Занков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Е.И. Игнатьев, А.И. Липкина, А.А. </w:t>
      </w:r>
      <w:proofErr w:type="spellStart"/>
      <w:r w:rsidRPr="00864398">
        <w:rPr>
          <w:rFonts w:ascii="Arial" w:hAnsi="Arial" w:cs="Arial"/>
          <w:sz w:val="24"/>
          <w:szCs w:val="24"/>
        </w:rPr>
        <w:t>Люблинская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 и др.).</w:t>
      </w:r>
      <w:proofErr w:type="gramEnd"/>
      <w:r w:rsidRPr="0086439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4398">
        <w:rPr>
          <w:rFonts w:ascii="Arial" w:hAnsi="Arial" w:cs="Arial"/>
          <w:sz w:val="24"/>
          <w:szCs w:val="24"/>
        </w:rPr>
        <w:t xml:space="preserve">Креативность формируется в деятельности (игровой, учебной, трудовой и т.д.), а сама деятельность значительно улучшается при повышении уровня развития воображения (О.П. </w:t>
      </w:r>
      <w:proofErr w:type="spellStart"/>
      <w:r w:rsidRPr="00864398">
        <w:rPr>
          <w:rFonts w:ascii="Arial" w:hAnsi="Arial" w:cs="Arial"/>
          <w:sz w:val="24"/>
          <w:szCs w:val="24"/>
        </w:rPr>
        <w:t>Гаврилушкина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Т.Н. Головина, И.А. </w:t>
      </w:r>
      <w:proofErr w:type="spellStart"/>
      <w:r w:rsidRPr="00864398">
        <w:rPr>
          <w:rFonts w:ascii="Arial" w:hAnsi="Arial" w:cs="Arial"/>
          <w:sz w:val="24"/>
          <w:szCs w:val="24"/>
        </w:rPr>
        <w:t>Грошенков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В.В. Давыдов, Л.С. Коршунова, Е.Е. Кравцова, А.Н. Леонтьев, В.С. Мухина, Н.Н. Палагина, Н.П. </w:t>
      </w:r>
      <w:proofErr w:type="spellStart"/>
      <w:r w:rsidRPr="00864398">
        <w:rPr>
          <w:rFonts w:ascii="Arial" w:hAnsi="Arial" w:cs="Arial"/>
          <w:sz w:val="24"/>
          <w:szCs w:val="24"/>
        </w:rPr>
        <w:t>Сакулина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Е.А. </w:t>
      </w:r>
      <w:proofErr w:type="spellStart"/>
      <w:r w:rsidRPr="00864398">
        <w:rPr>
          <w:rFonts w:ascii="Arial" w:hAnsi="Arial" w:cs="Arial"/>
          <w:sz w:val="24"/>
          <w:szCs w:val="24"/>
        </w:rPr>
        <w:t>Флерина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, Д.Б. </w:t>
      </w:r>
      <w:proofErr w:type="spellStart"/>
      <w:r w:rsidRPr="00864398">
        <w:rPr>
          <w:rFonts w:ascii="Arial" w:hAnsi="Arial" w:cs="Arial"/>
          <w:sz w:val="24"/>
          <w:szCs w:val="24"/>
        </w:rPr>
        <w:t>Эльконин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 и др.).</w:t>
      </w:r>
      <w:proofErr w:type="gramEnd"/>
      <w:r w:rsidRPr="00864398">
        <w:rPr>
          <w:rFonts w:ascii="Arial" w:hAnsi="Arial" w:cs="Arial"/>
          <w:sz w:val="24"/>
          <w:szCs w:val="24"/>
        </w:rPr>
        <w:t xml:space="preserve"> Креативность выступает как одно из средств коррекции эмоций, воли (Л.С. Выготский, Е.И. Игнатьев, Э.В. </w:t>
      </w:r>
      <w:proofErr w:type="spellStart"/>
      <w:r w:rsidRPr="00864398">
        <w:rPr>
          <w:rFonts w:ascii="Arial" w:hAnsi="Arial" w:cs="Arial"/>
          <w:sz w:val="24"/>
          <w:szCs w:val="24"/>
        </w:rPr>
        <w:t>Ильенков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 и др.), оказывает существенное влияние на учебную деятельность и последующую социальную адаптацию выпускников школ. </w:t>
      </w:r>
    </w:p>
    <w:p w:rsidR="00111531" w:rsidRPr="00864398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</w:rPr>
        <w:t xml:space="preserve">Исходя из актуальности проблемы, нами выбрана </w:t>
      </w:r>
      <w:r w:rsidRPr="00864398">
        <w:rPr>
          <w:rFonts w:ascii="Arial" w:eastAsia="Times New Roman" w:hAnsi="Arial" w:cs="Arial"/>
          <w:b/>
          <w:color w:val="000000"/>
          <w:sz w:val="24"/>
          <w:szCs w:val="24"/>
        </w:rPr>
        <w:t>тема дипломной работы</w:t>
      </w:r>
      <w:r w:rsidRPr="00864398">
        <w:rPr>
          <w:rFonts w:ascii="Arial" w:eastAsia="Times New Roman" w:hAnsi="Arial" w:cs="Arial"/>
          <w:color w:val="000000"/>
          <w:sz w:val="24"/>
          <w:szCs w:val="24"/>
        </w:rPr>
        <w:t xml:space="preserve"> «</w:t>
      </w:r>
      <w:r w:rsidRPr="00864398">
        <w:rPr>
          <w:rFonts w:ascii="Arial" w:eastAsia="Times New Roman" w:hAnsi="Arial" w:cs="Arial"/>
          <w:b/>
          <w:sz w:val="24"/>
          <w:szCs w:val="24"/>
        </w:rPr>
        <w:t>Процесс развития креативности у детей подросткового возраста</w:t>
      </w:r>
      <w:r w:rsidRPr="00864398">
        <w:rPr>
          <w:rFonts w:ascii="Arial" w:eastAsia="Times New Roman" w:hAnsi="Arial" w:cs="Arial"/>
          <w:color w:val="000000"/>
          <w:sz w:val="24"/>
          <w:szCs w:val="24"/>
        </w:rPr>
        <w:t>»</w:t>
      </w:r>
    </w:p>
    <w:p w:rsidR="00111531" w:rsidRPr="00864398" w:rsidRDefault="00EA7839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EA7839">
        <w:rPr>
          <w:rFonts w:ascii="Arial" w:eastAsia="Times New Roman" w:hAnsi="Arial" w:cs="Arial"/>
          <w:i/>
          <w:color w:val="000000"/>
          <w:sz w:val="24"/>
          <w:szCs w:val="24"/>
        </w:rPr>
        <w:t>ДП/</w:t>
      </w:r>
      <w:proofErr w:type="gramStart"/>
      <w:r w:rsidRPr="00EA7839">
        <w:rPr>
          <w:rFonts w:ascii="Arial" w:eastAsia="Times New Roman" w:hAnsi="Arial" w:cs="Arial"/>
          <w:i/>
          <w:color w:val="000000"/>
          <w:sz w:val="24"/>
          <w:szCs w:val="24"/>
        </w:rPr>
        <w:t>Р</w:t>
      </w:r>
      <w:proofErr w:type="gramEnd"/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111531" w:rsidRPr="00864398">
        <w:rPr>
          <w:rFonts w:ascii="Arial" w:eastAsia="Times New Roman" w:hAnsi="Arial" w:cs="Arial"/>
          <w:i/>
          <w:color w:val="000000"/>
          <w:sz w:val="24"/>
          <w:szCs w:val="24"/>
        </w:rPr>
        <w:t>опытно-экспериментального характера.</w:t>
      </w:r>
    </w:p>
    <w:p w:rsidR="00111531" w:rsidRPr="00864398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64398">
        <w:rPr>
          <w:rFonts w:ascii="Arial" w:eastAsia="Times New Roman" w:hAnsi="Arial" w:cs="Arial"/>
          <w:color w:val="000000"/>
          <w:sz w:val="24"/>
          <w:szCs w:val="24"/>
        </w:rPr>
        <w:t xml:space="preserve">Тема </w:t>
      </w:r>
      <w:r w:rsidR="00EA7839" w:rsidRPr="00EA7839">
        <w:rPr>
          <w:rFonts w:ascii="Arial" w:eastAsia="Times New Roman" w:hAnsi="Arial" w:cs="Arial"/>
          <w:color w:val="000000"/>
          <w:sz w:val="24"/>
          <w:szCs w:val="24"/>
        </w:rPr>
        <w:t>ДП/</w:t>
      </w:r>
      <w:proofErr w:type="gramStart"/>
      <w:r w:rsidR="00EA7839" w:rsidRPr="00EA7839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End"/>
      <w:r w:rsidR="00EA78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64398">
        <w:rPr>
          <w:rFonts w:ascii="Arial" w:eastAsia="Times New Roman" w:hAnsi="Arial" w:cs="Arial"/>
          <w:color w:val="000000"/>
          <w:sz w:val="24"/>
          <w:szCs w:val="24"/>
        </w:rPr>
        <w:t>соответствует содержанию профессионального модуля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23600">
        <w:rPr>
          <w:rFonts w:ascii="Arial" w:eastAsia="Times New Roman" w:hAnsi="Arial" w:cs="Arial"/>
          <w:color w:val="000000"/>
          <w:sz w:val="24"/>
          <w:szCs w:val="24"/>
        </w:rPr>
        <w:t>ПМ.01 Преподавание по программа</w:t>
      </w:r>
      <w:r>
        <w:rPr>
          <w:rFonts w:ascii="Arial" w:eastAsia="Times New Roman" w:hAnsi="Arial" w:cs="Arial"/>
          <w:color w:val="000000"/>
          <w:sz w:val="24"/>
          <w:szCs w:val="24"/>
        </w:rPr>
        <w:t>м начального общего образования</w:t>
      </w:r>
      <w:r w:rsidRPr="0086439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b/>
          <w:sz w:val="24"/>
          <w:szCs w:val="24"/>
        </w:rPr>
        <w:t>Объект исследования:</w:t>
      </w:r>
      <w:r w:rsidRPr="00864398">
        <w:rPr>
          <w:rFonts w:ascii="Arial" w:hAnsi="Arial" w:cs="Arial"/>
          <w:sz w:val="24"/>
          <w:szCs w:val="24"/>
        </w:rPr>
        <w:t xml:space="preserve"> креативность подростков.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b/>
          <w:sz w:val="24"/>
          <w:szCs w:val="24"/>
        </w:rPr>
        <w:t>Предмет исследования:</w:t>
      </w:r>
      <w:r w:rsidRPr="00864398">
        <w:rPr>
          <w:rFonts w:ascii="Arial" w:hAnsi="Arial" w:cs="Arial"/>
          <w:sz w:val="24"/>
          <w:szCs w:val="24"/>
        </w:rPr>
        <w:t xml:space="preserve"> процесс развития креативности подростков.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b/>
          <w:sz w:val="24"/>
          <w:szCs w:val="24"/>
        </w:rPr>
        <w:t xml:space="preserve">Цель исследования: </w:t>
      </w:r>
      <w:r w:rsidRPr="00864398">
        <w:rPr>
          <w:rFonts w:ascii="Arial" w:hAnsi="Arial" w:cs="Arial"/>
          <w:sz w:val="24"/>
          <w:szCs w:val="24"/>
        </w:rPr>
        <w:t xml:space="preserve">изучение процесса развития креативности у детей подросткового возраста.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b/>
          <w:sz w:val="24"/>
          <w:szCs w:val="24"/>
        </w:rPr>
        <w:lastRenderedPageBreak/>
        <w:t>Гипотеза исследования:</w:t>
      </w:r>
      <w:r w:rsidRPr="00864398">
        <w:rPr>
          <w:rFonts w:ascii="Arial" w:hAnsi="Arial" w:cs="Arial"/>
          <w:sz w:val="24"/>
          <w:szCs w:val="24"/>
        </w:rPr>
        <w:t xml:space="preserve"> уровень развития креативности и творческого воображения у подростков младшего возраста статистически достоверно ниже, чем у старших подростков.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b/>
          <w:sz w:val="24"/>
          <w:szCs w:val="24"/>
        </w:rPr>
        <w:t>Задачи исследования:</w:t>
      </w:r>
      <w:r w:rsidRPr="00864398">
        <w:rPr>
          <w:rFonts w:ascii="Arial" w:hAnsi="Arial" w:cs="Arial"/>
          <w:sz w:val="24"/>
          <w:szCs w:val="24"/>
        </w:rPr>
        <w:t xml:space="preserve">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sz w:val="24"/>
          <w:szCs w:val="24"/>
        </w:rPr>
        <w:t>1. Изучить психолого-педагогическую литературу по проблеме исследования.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sz w:val="24"/>
          <w:szCs w:val="24"/>
        </w:rPr>
        <w:t xml:space="preserve">2. Установить уровни </w:t>
      </w:r>
      <w:proofErr w:type="spellStart"/>
      <w:r w:rsidRPr="00864398">
        <w:rPr>
          <w:rFonts w:ascii="Arial" w:hAnsi="Arial" w:cs="Arial"/>
          <w:sz w:val="24"/>
          <w:szCs w:val="24"/>
        </w:rPr>
        <w:t>сформированности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 креативности испытуемых.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sz w:val="24"/>
          <w:szCs w:val="24"/>
        </w:rPr>
        <w:t xml:space="preserve">3. Выявить специфические особенности креативности.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sz w:val="24"/>
          <w:szCs w:val="24"/>
        </w:rPr>
        <w:t xml:space="preserve">4. Провести исследование, направленное на изучение отличий креативности у подростков разного возраста.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b/>
          <w:sz w:val="24"/>
          <w:szCs w:val="24"/>
        </w:rPr>
        <w:t>Методологическая основа исследования:</w:t>
      </w:r>
      <w:r w:rsidRPr="00864398">
        <w:rPr>
          <w:rFonts w:ascii="Arial" w:hAnsi="Arial" w:cs="Arial"/>
          <w:sz w:val="24"/>
          <w:szCs w:val="24"/>
        </w:rPr>
        <w:t xml:space="preserve"> теоретические положения современной философии, общей и специальной психологии и педагогики; учитывались положения о диалектической взаимосвязи всех психических функций человека, о ведущей роли обучения в развитии, о необходимости </w:t>
      </w:r>
      <w:proofErr w:type="spellStart"/>
      <w:r w:rsidRPr="00864398">
        <w:rPr>
          <w:rFonts w:ascii="Arial" w:hAnsi="Arial" w:cs="Arial"/>
          <w:sz w:val="24"/>
          <w:szCs w:val="24"/>
        </w:rPr>
        <w:t>деятельностного</w:t>
      </w:r>
      <w:proofErr w:type="spellEnd"/>
      <w:r w:rsidRPr="00864398">
        <w:rPr>
          <w:rFonts w:ascii="Arial" w:hAnsi="Arial" w:cs="Arial"/>
          <w:sz w:val="24"/>
          <w:szCs w:val="24"/>
        </w:rPr>
        <w:t xml:space="preserve"> подхода в процессе развития.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b/>
          <w:sz w:val="24"/>
          <w:szCs w:val="24"/>
        </w:rPr>
        <w:t>Методы исследования:</w:t>
      </w:r>
      <w:r w:rsidRPr="00864398">
        <w:rPr>
          <w:rFonts w:ascii="Arial" w:hAnsi="Arial" w:cs="Arial"/>
          <w:sz w:val="24"/>
          <w:szCs w:val="24"/>
        </w:rPr>
        <w:t xml:space="preserve"> анализ общей и специальной психолого-педагогической и методической литературы по теме исследования; беседа; наблюдение; анализ графических работ детей; экспериментальное изучение креативности, включающее в себя констатирующий эксперимент сопоставительного характера; количественный и качественный анализ результатов эксперимента.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hAnsi="Arial" w:cs="Arial"/>
          <w:b/>
          <w:sz w:val="24"/>
          <w:szCs w:val="24"/>
        </w:rPr>
        <w:t xml:space="preserve">Практическая значимость исследования: </w:t>
      </w:r>
      <w:r w:rsidRPr="00864398">
        <w:rPr>
          <w:rFonts w:ascii="Arial" w:hAnsi="Arial" w:cs="Arial"/>
          <w:sz w:val="24"/>
          <w:szCs w:val="24"/>
        </w:rPr>
        <w:t xml:space="preserve">результаты исследования могут быть использованы в практике работы детских психологов, на уроках изобразительной деятельности, развития речи, чтения и других учебных предметах, а также в процессе индивидуальной и групповой работы с детьми, в семейном воспитании детей. </w:t>
      </w:r>
    </w:p>
    <w:p w:rsidR="00111531" w:rsidRPr="00864398" w:rsidRDefault="00111531" w:rsidP="00111531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64398">
        <w:rPr>
          <w:rFonts w:ascii="Arial" w:eastAsia="Times New Roman" w:hAnsi="Arial" w:cs="Arial"/>
          <w:b/>
          <w:sz w:val="24"/>
          <w:szCs w:val="24"/>
        </w:rPr>
        <w:t>База исследования:</w:t>
      </w:r>
      <w:r w:rsidRPr="00864398">
        <w:rPr>
          <w:rFonts w:ascii="Arial" w:eastAsia="Times New Roman" w:hAnsi="Arial" w:cs="Arial"/>
          <w:sz w:val="24"/>
          <w:szCs w:val="24"/>
        </w:rPr>
        <w:t xml:space="preserve"> МБОУ «СОШ №19» г. Брянск. В исследовании приняли участие 38 подростков, в возрасте 13-14 лет.</w:t>
      </w:r>
    </w:p>
    <w:p w:rsidR="00111531" w:rsidRDefault="00111531" w:rsidP="00111531">
      <w:pPr>
        <w:spacing w:after="0" w:line="360" w:lineRule="auto"/>
        <w:ind w:firstLine="567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111531" w:rsidRPr="00864398" w:rsidRDefault="00111531" w:rsidP="00111531">
      <w:pPr>
        <w:spacing w:after="0" w:line="360" w:lineRule="auto"/>
        <w:ind w:firstLine="567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111531" w:rsidRPr="002976B2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r w:rsidRPr="002976B2">
        <w:rPr>
          <w:rFonts w:ascii="Arial" w:eastAsia="Times New Roman" w:hAnsi="Arial" w:cs="Arial"/>
          <w:b/>
          <w:color w:val="FF0000"/>
          <w:sz w:val="24"/>
          <w:szCs w:val="24"/>
        </w:rPr>
        <w:lastRenderedPageBreak/>
        <w:t>О</w:t>
      </w:r>
      <w:r w:rsidR="00EA7839">
        <w:rPr>
          <w:rFonts w:ascii="Arial" w:eastAsia="Times New Roman" w:hAnsi="Arial" w:cs="Arial"/>
          <w:b/>
          <w:color w:val="FF0000"/>
          <w:sz w:val="24"/>
          <w:szCs w:val="24"/>
        </w:rPr>
        <w:t xml:space="preserve">бразец содержания и введения </w:t>
      </w:r>
      <w:r w:rsidR="00EA7839" w:rsidRPr="00EA7839">
        <w:rPr>
          <w:rFonts w:ascii="Arial" w:eastAsia="Times New Roman" w:hAnsi="Arial" w:cs="Arial"/>
          <w:b/>
          <w:color w:val="FF0000"/>
          <w:sz w:val="24"/>
          <w:szCs w:val="24"/>
        </w:rPr>
        <w:t>ДП/</w:t>
      </w:r>
      <w:proofErr w:type="gramStart"/>
      <w:r w:rsidR="00EA7839" w:rsidRPr="00EA7839">
        <w:rPr>
          <w:rFonts w:ascii="Arial" w:eastAsia="Times New Roman" w:hAnsi="Arial" w:cs="Arial"/>
          <w:b/>
          <w:color w:val="FF0000"/>
          <w:sz w:val="24"/>
          <w:szCs w:val="24"/>
        </w:rPr>
        <w:t>Р</w:t>
      </w:r>
      <w:proofErr w:type="gramEnd"/>
      <w:r w:rsidRPr="002976B2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практического характера</w:t>
      </w:r>
    </w:p>
    <w:p w:rsidR="00111531" w:rsidRPr="005F1E07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64F2A">
        <w:rPr>
          <w:rFonts w:ascii="Arial" w:eastAsia="Times New Roman" w:hAnsi="Arial" w:cs="Arial"/>
          <w:b/>
          <w:color w:val="000000"/>
          <w:sz w:val="32"/>
          <w:szCs w:val="32"/>
        </w:rPr>
        <w:t>СОДЕРЖАНИЕ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ВВЕДЕНИЕ………………………………………………………………………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………………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1 ТЕОРЕТИЧЕСКИЙ АНАЛИЗ ПРОБЛЕМЫ ПРИОБЩЕНИЯ ЛЮБВИ К РОДНОЙ ПРИРОДЕ МЛАДШИХ ШКОЛЬНИКОВ ПОСРЕДСТВОМ ЭКСКУРСИИ ……</w:t>
      </w:r>
      <w:r>
        <w:rPr>
          <w:rFonts w:ascii="Arial" w:eastAsia="Times New Roman" w:hAnsi="Arial" w:cs="Arial"/>
          <w:color w:val="000000"/>
          <w:sz w:val="24"/>
          <w:szCs w:val="24"/>
        </w:rPr>
        <w:t>...............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1.1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Экологическое воспитание младших школьников как социально-педагогическая проблема 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…………..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1.2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Экскурсия как форма экологического воспитания младших школьников………………………………………………………………………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…………….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1.3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Методика организации и проведения природоведческой экскурсии </w:t>
      </w:r>
      <w:proofErr w:type="gramStart"/>
      <w:r w:rsidRPr="005F1E07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начальной школе……………………………………………………………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…………………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2 ПРОЕКТИРОВАНИЕ ПЕДАГОГИЧЕСКОЙ ДЕЯТЕЛЬНОСТИ ПО ПРИОБЩЕНИЮ ЛЮБВИ К РОДНОЙ ПРИРОДЕ МЛАДШИХ ШКОЛЬНИКОВ ПОСРЕДСТВОМ ЭКСКУРСИИ ………………………........</w:t>
      </w:r>
      <w:r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2.1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Методические рекомендации по подготовке и проведению экскурс</w:t>
      </w:r>
      <w:r>
        <w:rPr>
          <w:rFonts w:ascii="Arial" w:eastAsia="Times New Roman" w:hAnsi="Arial" w:cs="Arial"/>
          <w:color w:val="000000"/>
          <w:sz w:val="24"/>
          <w:szCs w:val="24"/>
        </w:rPr>
        <w:t>ии……..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2.2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Разработки технологических карт экскур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сий по окружающему миру (второй 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>класс) ………………………………………………………………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……………………………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ЗАКЛЮЧЕНИЕ…………………………………………………………………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………………</w:t>
      </w:r>
    </w:p>
    <w:p w:rsidR="00111531" w:rsidRPr="005F1E07" w:rsidRDefault="0011153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СПИСОК ИСПОЛЬЗОВАННЫХ ИСТОЧНИКОВ……………………………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…………….</w:t>
      </w:r>
    </w:p>
    <w:p w:rsidR="00111531" w:rsidRPr="005F1E07" w:rsidRDefault="005F3D81" w:rsidP="00111531">
      <w:pPr>
        <w:spacing w:after="0" w:line="360" w:lineRule="auto"/>
        <w:ind w:right="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ПРИЛОЖЕНИЯ</w:t>
      </w:r>
      <w:r w:rsidR="00111531" w:rsidRPr="005F1E07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…………………………………………………………………</w:t>
      </w:r>
      <w:r w:rsidR="00111531">
        <w:rPr>
          <w:rFonts w:ascii="Arial" w:eastAsia="Times New Roman" w:hAnsi="Arial" w:cs="Arial"/>
          <w:color w:val="000000"/>
          <w:sz w:val="24"/>
          <w:szCs w:val="24"/>
        </w:rPr>
        <w:t>……………..</w:t>
      </w:r>
    </w:p>
    <w:p w:rsidR="00111531" w:rsidRPr="005F1E07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11531" w:rsidRPr="005F1E07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Pr="005F1E07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Pr="005F1E07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Pr="005F1E07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Pr="005F1E07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Pr="005F1E07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Pr="005F1E07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1531" w:rsidRPr="00864F2A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864F2A">
        <w:rPr>
          <w:rFonts w:ascii="Arial" w:eastAsia="Times New Roman" w:hAnsi="Arial" w:cs="Arial"/>
          <w:b/>
          <w:color w:val="000000"/>
          <w:sz w:val="32"/>
          <w:szCs w:val="32"/>
        </w:rPr>
        <w:lastRenderedPageBreak/>
        <w:t>ВВЕДЕНИЕ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Актуальность проблемы исследования. 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>Вопросы экологического воспитания всегда остро стояли, и будут стоять в современном обществе. Особенно сейчас, когда во всем мире ярко выражена экологическая безответственность. Особое место в экологическом воспитании отведено начальной школе, так как именно в этом возрасте представляется эффективная возможность показать школьникам как негативные, так и позитивные последствия деятельности человека, привлечь их к выполнению несложных природоохранительных мероприятий, способствовать формированию умений вести себя на природе. У младших школьников экологическое воспитание так же способствует интенсивному формированию эстетических отношений, развития мыслительного процесса, внимания. Если мы вовремя не «заложим кирпичик экологии» в воспитание ребенка, в будущем произойдет более серьезная экологическая проблема.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Исследуемая нами проблема нашла отражение в фундаментальных работах В. А. Сухомлинского, Н. М.  Верзилина, А. Н. </w:t>
      </w:r>
      <w:proofErr w:type="spellStart"/>
      <w:r w:rsidRPr="005F1E07">
        <w:rPr>
          <w:rFonts w:ascii="Arial" w:eastAsia="Times New Roman" w:hAnsi="Arial" w:cs="Arial"/>
          <w:color w:val="000000"/>
          <w:sz w:val="24"/>
          <w:szCs w:val="24"/>
        </w:rPr>
        <w:t>Захлебного</w:t>
      </w:r>
      <w:proofErr w:type="spellEnd"/>
      <w:r w:rsidRPr="005F1E07">
        <w:rPr>
          <w:rFonts w:ascii="Arial" w:eastAsia="Times New Roman" w:hAnsi="Arial" w:cs="Arial"/>
          <w:color w:val="000000"/>
          <w:sz w:val="24"/>
          <w:szCs w:val="24"/>
        </w:rPr>
        <w:t>, И. Д. Зверева, А. П. Мамонтовой. Они рассматривают различные аспекты экологического воспитания и образования, учащихся в учебно-воспитательном процессе и при организации общественно-полезной работы по охране природы, что для нас играет большую роль.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Проблема исследования обусловлена противоречием между увеличивающимся негативным воздействием антропогенных факторов на окружающую среду и недостаточной разработкой форм и методов экологического воспитания младших школьников.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Исходя из актуальности проблемы, нами выбрана </w:t>
      </w: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>тема дипломной работы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 «Приобщение любви к родной природе младших школьников посредством экскурсии».</w:t>
      </w:r>
    </w:p>
    <w:p w:rsidR="00111531" w:rsidRPr="005F1E07" w:rsidRDefault="00EA7839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EA7839">
        <w:rPr>
          <w:rFonts w:ascii="Arial" w:eastAsia="Times New Roman" w:hAnsi="Arial" w:cs="Arial"/>
          <w:i/>
          <w:color w:val="000000"/>
          <w:sz w:val="24"/>
          <w:szCs w:val="24"/>
        </w:rPr>
        <w:t>ДП/</w:t>
      </w:r>
      <w:proofErr w:type="gramStart"/>
      <w:r w:rsidRPr="00EA7839">
        <w:rPr>
          <w:rFonts w:ascii="Arial" w:eastAsia="Times New Roman" w:hAnsi="Arial" w:cs="Arial"/>
          <w:i/>
          <w:color w:val="000000"/>
          <w:sz w:val="24"/>
          <w:szCs w:val="24"/>
        </w:rPr>
        <w:t>Р</w:t>
      </w:r>
      <w:proofErr w:type="gramEnd"/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111531" w:rsidRPr="005F1E07">
        <w:rPr>
          <w:rFonts w:ascii="Arial" w:eastAsia="Times New Roman" w:hAnsi="Arial" w:cs="Arial"/>
          <w:i/>
          <w:color w:val="000000"/>
          <w:sz w:val="24"/>
          <w:szCs w:val="24"/>
        </w:rPr>
        <w:t>практического характера.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Тема </w:t>
      </w:r>
      <w:r w:rsidR="00EA7839" w:rsidRPr="00EA7839">
        <w:rPr>
          <w:rFonts w:ascii="Arial" w:eastAsia="Times New Roman" w:hAnsi="Arial" w:cs="Arial"/>
          <w:color w:val="000000"/>
          <w:sz w:val="24"/>
          <w:szCs w:val="24"/>
        </w:rPr>
        <w:t>ДП/</w:t>
      </w:r>
      <w:proofErr w:type="gramStart"/>
      <w:r w:rsidR="00EA7839" w:rsidRPr="00EA7839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End"/>
      <w:r w:rsidR="00EA78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>соответствует содержанию профессионального модуля ПМ.01 Преподавание по программам начального общего образования.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Объект исследования: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 процесс экологического воспитания младших школьников.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>Предмет исследования:</w:t>
      </w:r>
      <w:r w:rsidRPr="005F1E07">
        <w:rPr>
          <w:rFonts w:ascii="Arial" w:hAnsi="Arial" w:cs="Arial"/>
          <w:sz w:val="24"/>
          <w:szCs w:val="24"/>
        </w:rPr>
        <w:t xml:space="preserve"> </w:t>
      </w:r>
      <w:r w:rsidRPr="005F1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организация и проведение </w:t>
      </w:r>
      <w:r w:rsidRPr="005F1E07">
        <w:rPr>
          <w:rFonts w:ascii="Arial" w:hAnsi="Arial" w:cs="Arial"/>
          <w:color w:val="000000"/>
          <w:sz w:val="24"/>
          <w:szCs w:val="24"/>
        </w:rPr>
        <w:t>природоведческой экскурсии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Цель исследования: 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>разработка дидактического обеспечения по экологическому воспитанию младших школьников.</w:t>
      </w:r>
    </w:p>
    <w:p w:rsidR="00111531" w:rsidRPr="005F1E07" w:rsidRDefault="00111531" w:rsidP="00111531">
      <w:pPr>
        <w:spacing w:after="0" w:line="360" w:lineRule="auto"/>
        <w:ind w:left="20"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>Задачи исследования:</w:t>
      </w:r>
    </w:p>
    <w:p w:rsidR="00111531" w:rsidRPr="005F1E07" w:rsidRDefault="00111531" w:rsidP="00111531">
      <w:pPr>
        <w:numPr>
          <w:ilvl w:val="0"/>
          <w:numId w:val="29"/>
        </w:numPr>
        <w:tabs>
          <w:tab w:val="left" w:pos="569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Изучить педагогическую литературу по данной теме.</w:t>
      </w:r>
    </w:p>
    <w:p w:rsidR="00111531" w:rsidRPr="005F1E07" w:rsidRDefault="00111531" w:rsidP="00111531">
      <w:pPr>
        <w:numPr>
          <w:ilvl w:val="0"/>
          <w:numId w:val="29"/>
        </w:numPr>
        <w:tabs>
          <w:tab w:val="left" w:pos="569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Раскрыть общую характеристику и методику </w:t>
      </w:r>
      <w:r w:rsidRPr="005F1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 и проведения природоведческой экскурсии</w:t>
      </w:r>
    </w:p>
    <w:p w:rsidR="00111531" w:rsidRPr="005F1E07" w:rsidRDefault="00111531" w:rsidP="00111531">
      <w:pPr>
        <w:numPr>
          <w:ilvl w:val="0"/>
          <w:numId w:val="29"/>
        </w:numPr>
        <w:tabs>
          <w:tab w:val="left" w:pos="569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Представить методические рекомендации по подготовке и проведению  экскурсии</w:t>
      </w:r>
    </w:p>
    <w:p w:rsidR="00111531" w:rsidRPr="005F1E07" w:rsidRDefault="00111531" w:rsidP="00111531">
      <w:pPr>
        <w:numPr>
          <w:ilvl w:val="0"/>
          <w:numId w:val="29"/>
        </w:numPr>
        <w:tabs>
          <w:tab w:val="left" w:pos="569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Разработать технологические карты </w:t>
      </w:r>
      <w:r w:rsidRPr="005F1E07">
        <w:rPr>
          <w:rFonts w:ascii="Arial" w:hAnsi="Arial" w:cs="Arial"/>
          <w:color w:val="000000"/>
          <w:sz w:val="24"/>
          <w:szCs w:val="24"/>
        </w:rPr>
        <w:t>природоведческих экскурсий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>Методология: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>Теоретические методы: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 теоретический анализ и синтез, обобщение, классификация, моделирование.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Эмпирические методы: 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>изучение и анализ литературы, документов; наблюдение.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>Теоретическая значимость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: в работе рассмотрены понятия «экологическая культура», «экологическое воспитание» и раскрыта общая характеристика и методика </w:t>
      </w:r>
      <w:r w:rsidRPr="005F1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 и проведения природоведческой экскурсии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b/>
          <w:color w:val="000000"/>
          <w:sz w:val="24"/>
          <w:szCs w:val="24"/>
        </w:rPr>
        <w:t>Практическая значимость: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 xml:space="preserve"> разработаны технологические карты </w:t>
      </w:r>
      <w:r w:rsidRPr="005F1E07">
        <w:rPr>
          <w:rFonts w:ascii="Arial" w:hAnsi="Arial" w:cs="Arial"/>
          <w:color w:val="000000"/>
          <w:sz w:val="24"/>
          <w:szCs w:val="24"/>
        </w:rPr>
        <w:t xml:space="preserve">природоведческих экскурсий по </w:t>
      </w:r>
      <w:r w:rsidRPr="005F1E07">
        <w:rPr>
          <w:rFonts w:ascii="Arial" w:eastAsia="Times New Roman" w:hAnsi="Arial" w:cs="Arial"/>
          <w:color w:val="000000"/>
          <w:sz w:val="24"/>
          <w:szCs w:val="24"/>
        </w:rPr>
        <w:t>экологическому воспитанию младших школьников.</w:t>
      </w:r>
    </w:p>
    <w:p w:rsidR="00111531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1E07">
        <w:rPr>
          <w:rFonts w:ascii="Arial" w:eastAsia="Times New Roman" w:hAnsi="Arial" w:cs="Arial"/>
          <w:color w:val="000000"/>
          <w:sz w:val="24"/>
          <w:szCs w:val="24"/>
        </w:rPr>
        <w:t>Апробация разработанного дидактического материала осуществлялась автором дипломной работы в процессе изучения МДК 01.01 Теоретические основы организации  обучения в начальных классах и в ходе преддипломной практики в МБОУ «СОШ №4» г. Сельцо Брянской области во 2 «б» классе.</w:t>
      </w:r>
    </w:p>
    <w:p w:rsidR="00111531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11531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11531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11531" w:rsidRPr="002976B2" w:rsidRDefault="00111531" w:rsidP="00111531">
      <w:pPr>
        <w:spacing w:after="0" w:line="360" w:lineRule="auto"/>
        <w:ind w:right="20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2976B2">
        <w:rPr>
          <w:rFonts w:ascii="Arial" w:eastAsia="Times New Roman" w:hAnsi="Arial" w:cs="Arial"/>
          <w:b/>
          <w:color w:val="FF0000"/>
          <w:sz w:val="24"/>
          <w:szCs w:val="24"/>
        </w:rPr>
        <w:lastRenderedPageBreak/>
        <w:t xml:space="preserve">Образец содержания и введения </w:t>
      </w:r>
      <w:r w:rsidR="00EA7839" w:rsidRPr="00EA7839">
        <w:rPr>
          <w:rFonts w:ascii="Arial" w:eastAsia="Times New Roman" w:hAnsi="Arial" w:cs="Arial"/>
          <w:b/>
          <w:color w:val="FF0000"/>
          <w:sz w:val="24"/>
          <w:szCs w:val="24"/>
        </w:rPr>
        <w:t>ДП/</w:t>
      </w:r>
      <w:proofErr w:type="gramStart"/>
      <w:r w:rsidR="00EA7839" w:rsidRPr="00EA7839">
        <w:rPr>
          <w:rFonts w:ascii="Arial" w:eastAsia="Times New Roman" w:hAnsi="Arial" w:cs="Arial"/>
          <w:b/>
          <w:color w:val="FF0000"/>
          <w:sz w:val="24"/>
          <w:szCs w:val="24"/>
        </w:rPr>
        <w:t>Р</w:t>
      </w:r>
      <w:proofErr w:type="gramEnd"/>
      <w:r w:rsidR="00EA7839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 w:rsidRPr="002976B2">
        <w:rPr>
          <w:rFonts w:ascii="Arial" w:eastAsia="Times New Roman" w:hAnsi="Arial" w:cs="Arial"/>
          <w:b/>
          <w:color w:val="FF0000"/>
          <w:sz w:val="24"/>
          <w:szCs w:val="24"/>
        </w:rPr>
        <w:t>проектного характера</w:t>
      </w:r>
    </w:p>
    <w:p w:rsidR="00111531" w:rsidRPr="00AD4C50" w:rsidRDefault="00111531" w:rsidP="00111531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D4C50">
        <w:rPr>
          <w:rFonts w:ascii="Arial" w:eastAsia="Times New Roman" w:hAnsi="Arial" w:cs="Arial"/>
          <w:b/>
          <w:sz w:val="32"/>
          <w:szCs w:val="32"/>
        </w:rPr>
        <w:t>ПОЯСНИТЕЛЬНАЯ ЗАПИСКА</w:t>
      </w:r>
    </w:p>
    <w:p w:rsidR="00111531" w:rsidRPr="00AD4C50" w:rsidRDefault="00111531" w:rsidP="00111531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D4C50">
        <w:rPr>
          <w:rFonts w:ascii="Arial" w:eastAsia="Times New Roman" w:hAnsi="Arial" w:cs="Arial"/>
          <w:b/>
          <w:sz w:val="32"/>
          <w:szCs w:val="32"/>
        </w:rPr>
        <w:t>СОДЕРЖАНИЕ</w:t>
      </w:r>
    </w:p>
    <w:p w:rsidR="00111531" w:rsidRPr="00217710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ВВЕДЕН</w:t>
      </w:r>
      <w:r>
        <w:rPr>
          <w:rFonts w:ascii="Arial" w:eastAsia="Times New Roman" w:hAnsi="Arial" w:cs="Arial"/>
          <w:sz w:val="24"/>
          <w:szCs w:val="24"/>
        </w:rPr>
        <w:t>ИЕ…………………………………………………………………............................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6</w:t>
      </w:r>
    </w:p>
    <w:p w:rsidR="00111531" w:rsidRPr="00217710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1 ТЕОРЕТИЧЕСКОЕ ОБОСНОВАНИЕ НАПИСАНИЯ ДИПЛОМНОГО ПРОЕКТА «РАЗВИТИЕ ПАМЯТИ МЛАДШИХ ШКОЛЬНИКОВ НА УРОКЕ РУССКОГО ЯЗЫКА» ...........................................</w:t>
      </w:r>
      <w:r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8</w:t>
      </w:r>
    </w:p>
    <w:p w:rsidR="00111531" w:rsidRPr="00217710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1.1 Понятие памяти в психологии ……............................</w:t>
      </w:r>
      <w:r>
        <w:rPr>
          <w:rFonts w:ascii="Arial" w:eastAsia="Times New Roman" w:hAnsi="Arial" w:cs="Arial"/>
          <w:sz w:val="24"/>
          <w:szCs w:val="24"/>
        </w:rPr>
        <w:t>.............................................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8</w:t>
      </w:r>
    </w:p>
    <w:p w:rsidR="00111531" w:rsidRPr="00217710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1.2 Особенности развития памяти в младшем школьном возрасте в процессе учебной деятел</w:t>
      </w:r>
      <w:r>
        <w:rPr>
          <w:rFonts w:ascii="Arial" w:eastAsia="Times New Roman" w:hAnsi="Arial" w:cs="Arial"/>
          <w:sz w:val="24"/>
          <w:szCs w:val="24"/>
        </w:rPr>
        <w:t>ьности…………………………......……………......................................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13</w:t>
      </w:r>
    </w:p>
    <w:p w:rsidR="00111531" w:rsidRPr="00217710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1.3 Дидактическая игра, как метод работы на уроке русского языка.........................................................</w:t>
      </w:r>
      <w:r>
        <w:rPr>
          <w:rFonts w:ascii="Arial" w:eastAsia="Times New Roman" w:hAnsi="Arial" w:cs="Arial"/>
          <w:sz w:val="24"/>
          <w:szCs w:val="24"/>
        </w:rPr>
        <w:t>.........………………………............................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16</w:t>
      </w:r>
    </w:p>
    <w:p w:rsidR="00111531" w:rsidRPr="00217710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2 СОДЕРЖАНИЕ ДИПЛОМНОГО ПРОЕКТА «РАЗВИТИЕ ПАМЯТИ МЛАДШИХ ШКОЛЬНИКОВ НА УРОКЕ Р</w:t>
      </w:r>
      <w:r>
        <w:rPr>
          <w:rFonts w:ascii="Arial" w:eastAsia="Times New Roman" w:hAnsi="Arial" w:cs="Arial"/>
          <w:sz w:val="24"/>
          <w:szCs w:val="24"/>
        </w:rPr>
        <w:t>УССКОГО ЯЗЫКА» ......................................................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19</w:t>
      </w:r>
    </w:p>
    <w:p w:rsidR="00111531" w:rsidRPr="00217710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2.1 Методические рекомендации по использованию дидактических игр на уроке русского языка……</w:t>
      </w:r>
      <w:r>
        <w:rPr>
          <w:rFonts w:ascii="Arial" w:eastAsia="Times New Roman" w:hAnsi="Arial" w:cs="Arial"/>
          <w:sz w:val="24"/>
          <w:szCs w:val="24"/>
        </w:rPr>
        <w:t>…….……………………………………….........................................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19</w:t>
      </w:r>
    </w:p>
    <w:p w:rsidR="00111531" w:rsidRPr="00217710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2.2 Информационная карта проекта «Развитие памяти младших шко</w:t>
      </w:r>
      <w:r>
        <w:rPr>
          <w:rFonts w:ascii="Arial" w:eastAsia="Times New Roman" w:hAnsi="Arial" w:cs="Arial"/>
          <w:sz w:val="24"/>
          <w:szCs w:val="24"/>
        </w:rPr>
        <w:t>льников на уроке русского языка</w:t>
      </w:r>
      <w:r w:rsidRPr="00217710">
        <w:rPr>
          <w:rFonts w:ascii="Arial" w:eastAsia="Times New Roman" w:hAnsi="Arial" w:cs="Arial"/>
          <w:sz w:val="24"/>
          <w:szCs w:val="24"/>
        </w:rPr>
        <w:t>»............................</w:t>
      </w:r>
      <w:r>
        <w:rPr>
          <w:rFonts w:ascii="Arial" w:eastAsia="Times New Roman" w:hAnsi="Arial" w:cs="Arial"/>
          <w:sz w:val="24"/>
          <w:szCs w:val="24"/>
        </w:rPr>
        <w:t>......................................................................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21</w:t>
      </w:r>
    </w:p>
    <w:p w:rsidR="00111531" w:rsidRPr="00217710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ЗАКЛЮЧЕН</w:t>
      </w:r>
      <w:r>
        <w:rPr>
          <w:rFonts w:ascii="Arial" w:eastAsia="Times New Roman" w:hAnsi="Arial" w:cs="Arial"/>
          <w:sz w:val="24"/>
          <w:szCs w:val="24"/>
        </w:rPr>
        <w:t>ИЕ……………………………………………………………............................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23</w:t>
      </w:r>
    </w:p>
    <w:p w:rsidR="00111531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17710">
        <w:rPr>
          <w:rFonts w:ascii="Arial" w:eastAsia="Times New Roman" w:hAnsi="Arial" w:cs="Arial"/>
          <w:sz w:val="24"/>
          <w:szCs w:val="24"/>
        </w:rPr>
        <w:t>СПИСОК ИСПОЛЬЗОВАННЫ</w:t>
      </w:r>
      <w:r>
        <w:rPr>
          <w:rFonts w:ascii="Arial" w:eastAsia="Times New Roman" w:hAnsi="Arial" w:cs="Arial"/>
          <w:sz w:val="24"/>
          <w:szCs w:val="24"/>
        </w:rPr>
        <w:t>Х ИСТОЧНИКОВ…………………................................</w:t>
      </w:r>
      <w:r w:rsidRPr="00217710">
        <w:rPr>
          <w:rFonts w:ascii="Arial" w:eastAsia="Times New Roman" w:hAnsi="Arial" w:cs="Arial"/>
          <w:sz w:val="24"/>
          <w:szCs w:val="24"/>
        </w:rPr>
        <w:t>25</w:t>
      </w: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111531" w:rsidRPr="00AD4C50" w:rsidRDefault="00111531" w:rsidP="00111531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D4C50">
        <w:rPr>
          <w:rFonts w:ascii="Arial" w:eastAsia="Times New Roman" w:hAnsi="Arial" w:cs="Arial"/>
          <w:b/>
          <w:sz w:val="32"/>
          <w:szCs w:val="32"/>
        </w:rPr>
        <w:lastRenderedPageBreak/>
        <w:t>ВВЕДЕНИЕ</w:t>
      </w:r>
    </w:p>
    <w:p w:rsidR="00111531" w:rsidRPr="00CB6930" w:rsidRDefault="00111531" w:rsidP="0011153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B6930">
        <w:rPr>
          <w:rFonts w:ascii="Arial" w:eastAsia="Times New Roman" w:hAnsi="Arial" w:cs="Arial"/>
          <w:b/>
          <w:color w:val="000000"/>
          <w:sz w:val="24"/>
          <w:szCs w:val="24"/>
        </w:rPr>
        <w:t>Актуальность работы.</w:t>
      </w:r>
      <w:r w:rsidRPr="00CB6930">
        <w:rPr>
          <w:rFonts w:ascii="Arial" w:eastAsia="Times New Roman" w:hAnsi="Arial" w:cs="Arial"/>
          <w:color w:val="000000"/>
          <w:sz w:val="24"/>
          <w:szCs w:val="24"/>
        </w:rPr>
        <w:t xml:space="preserve"> Проблема развития памяти была и остается одной из самых значимых в психологии и педагогике. На современном этапе она приобретает особое значение из-за требований современного общества к уровню выпускников образовательных учреждений. В период модернизации образования главное направление работы образовательных учреждений – это работа по повышению качества образования.</w:t>
      </w:r>
    </w:p>
    <w:p w:rsidR="00111531" w:rsidRPr="00CB6930" w:rsidRDefault="00111531" w:rsidP="0011153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B6930">
        <w:rPr>
          <w:rFonts w:ascii="Arial" w:eastAsia="Times New Roman" w:hAnsi="Arial" w:cs="Arial"/>
          <w:sz w:val="24"/>
          <w:szCs w:val="24"/>
        </w:rPr>
        <w:t xml:space="preserve">В период младшего школьного возраста происходит активное развитие всех видов памяти ребенка и задача взрослого, педагогически грамотно помочь этому развитию, поскольку происходящие в младшем школьном возрасте преобразования, имеют чрезвычайно </w:t>
      </w:r>
      <w:proofErr w:type="gramStart"/>
      <w:r w:rsidRPr="00CB6930">
        <w:rPr>
          <w:rFonts w:ascii="Arial" w:eastAsia="Times New Roman" w:hAnsi="Arial" w:cs="Arial"/>
          <w:sz w:val="24"/>
          <w:szCs w:val="24"/>
        </w:rPr>
        <w:t>важное значение</w:t>
      </w:r>
      <w:proofErr w:type="gramEnd"/>
      <w:r w:rsidRPr="00CB6930">
        <w:rPr>
          <w:rFonts w:ascii="Arial" w:eastAsia="Times New Roman" w:hAnsi="Arial" w:cs="Arial"/>
          <w:sz w:val="24"/>
          <w:szCs w:val="24"/>
        </w:rPr>
        <w:t xml:space="preserve"> для дальнейшего полноценного развития речи и психики ребенка.</w:t>
      </w:r>
    </w:p>
    <w:p w:rsidR="00111531" w:rsidRPr="00CB6930" w:rsidRDefault="00111531" w:rsidP="0011153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CB6930">
        <w:rPr>
          <w:rFonts w:ascii="Arial" w:eastAsia="Times New Roman" w:hAnsi="Arial" w:cs="Arial"/>
          <w:color w:val="000000"/>
          <w:sz w:val="24"/>
          <w:szCs w:val="24"/>
        </w:rPr>
        <w:t>Концепция модернизации Российского образования  «предполагает ориентацию не только на усвоение обучающихся  определенной суммой знаний, но и на развитие его личности, его познавательных и созидательных способностей». В связи с этим широко развернулась работа по модернизации начального образования.</w:t>
      </w:r>
      <w:r w:rsidRPr="00CB6930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111531" w:rsidRPr="00CB6930" w:rsidRDefault="00111531" w:rsidP="0011153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B6930">
        <w:rPr>
          <w:rFonts w:ascii="Arial" w:eastAsia="Times New Roman" w:hAnsi="Arial" w:cs="Arial"/>
          <w:sz w:val="24"/>
          <w:szCs w:val="24"/>
        </w:rPr>
        <w:t xml:space="preserve">Память в детском возрасте, является одной из центральных, основных психических функций, в зависимости от которых строятся все остальные функции. При хорошо организованной психолого-педагогической работе младшие школьники овладевают понятиями, приобретают способность к умозаключениям, обобщениям, </w:t>
      </w:r>
      <w:proofErr w:type="gramStart"/>
      <w:r w:rsidRPr="00CB6930">
        <w:rPr>
          <w:rFonts w:ascii="Arial" w:eastAsia="Times New Roman" w:hAnsi="Arial" w:cs="Arial"/>
          <w:sz w:val="24"/>
          <w:szCs w:val="24"/>
        </w:rPr>
        <w:t>а</w:t>
      </w:r>
      <w:proofErr w:type="gramEnd"/>
      <w:r w:rsidRPr="00CB6930">
        <w:rPr>
          <w:rFonts w:ascii="Arial" w:eastAsia="Times New Roman" w:hAnsi="Arial" w:cs="Arial"/>
          <w:sz w:val="24"/>
          <w:szCs w:val="24"/>
        </w:rPr>
        <w:t xml:space="preserve"> следовательно и развитию речи. </w:t>
      </w:r>
    </w:p>
    <w:p w:rsidR="00111531" w:rsidRPr="00CB6930" w:rsidRDefault="00111531" w:rsidP="0011153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B6930">
        <w:rPr>
          <w:rFonts w:ascii="Arial" w:eastAsia="Times New Roman" w:hAnsi="Arial" w:cs="Arial"/>
          <w:color w:val="000000"/>
          <w:sz w:val="24"/>
          <w:szCs w:val="24"/>
        </w:rPr>
        <w:t xml:space="preserve">Проблеме развития памяти у детей младшего школьного возраста посвящены работы А.А Смирнов, А.Н. Леонтьева, Л.С. Выготский, П.И. Зинченко, И.Ю. Кулагина, Р.С. </w:t>
      </w:r>
      <w:proofErr w:type="spellStart"/>
      <w:r w:rsidRPr="00CB6930">
        <w:rPr>
          <w:rFonts w:ascii="Arial" w:eastAsia="Times New Roman" w:hAnsi="Arial" w:cs="Arial"/>
          <w:color w:val="000000"/>
          <w:sz w:val="24"/>
          <w:szCs w:val="24"/>
        </w:rPr>
        <w:t>Немов</w:t>
      </w:r>
      <w:proofErr w:type="spellEnd"/>
      <w:r w:rsidRPr="00CB6930">
        <w:rPr>
          <w:rFonts w:ascii="Arial" w:eastAsia="Times New Roman" w:hAnsi="Arial" w:cs="Arial"/>
          <w:color w:val="000000"/>
          <w:sz w:val="24"/>
          <w:szCs w:val="24"/>
        </w:rPr>
        <w:t xml:space="preserve">, Д.Б. </w:t>
      </w:r>
      <w:proofErr w:type="spellStart"/>
      <w:r w:rsidRPr="00CB6930">
        <w:rPr>
          <w:rFonts w:ascii="Arial" w:eastAsia="Times New Roman" w:hAnsi="Arial" w:cs="Arial"/>
          <w:color w:val="000000"/>
          <w:sz w:val="24"/>
          <w:szCs w:val="24"/>
        </w:rPr>
        <w:t>Эльконина</w:t>
      </w:r>
      <w:proofErr w:type="spellEnd"/>
      <w:r w:rsidRPr="00CB6930">
        <w:rPr>
          <w:rFonts w:ascii="Arial" w:eastAsia="Times New Roman" w:hAnsi="Arial" w:cs="Arial"/>
          <w:color w:val="000000"/>
          <w:sz w:val="24"/>
          <w:szCs w:val="24"/>
        </w:rPr>
        <w:t>, однако в практике школьного обучения этому вопросу уделяется недостаточно внимания. Учителя зачастую работают на получение знаний, умений и навыков, а работу по развитию психических процессов (в том числе и памяти) считают несерьезной, ненужной.</w:t>
      </w:r>
    </w:p>
    <w:p w:rsidR="00111531" w:rsidRPr="00CB6930" w:rsidRDefault="00111531" w:rsidP="0011153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B6930">
        <w:rPr>
          <w:rFonts w:ascii="Arial" w:eastAsia="Times New Roman" w:hAnsi="Arial" w:cs="Arial"/>
          <w:color w:val="000000"/>
          <w:sz w:val="24"/>
          <w:szCs w:val="24"/>
        </w:rPr>
        <w:t>В связи с чем, возникает противоречие:</w:t>
      </w:r>
    </w:p>
    <w:p w:rsidR="00111531" w:rsidRPr="00CB6930" w:rsidRDefault="00111531" w:rsidP="0011153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B6930">
        <w:rPr>
          <w:rFonts w:ascii="Arial" w:eastAsia="Times New Roman" w:hAnsi="Arial" w:cs="Arial"/>
          <w:color w:val="000000"/>
          <w:sz w:val="24"/>
          <w:szCs w:val="24"/>
        </w:rPr>
        <w:t xml:space="preserve"> -между  достаточной разработанностью (как  теоретической, так и практической) проблемы развития памяти у младших школьников в процессе </w:t>
      </w:r>
      <w:r w:rsidRPr="00CB6930">
        <w:rPr>
          <w:rFonts w:ascii="Arial" w:eastAsia="Times New Roman" w:hAnsi="Arial" w:cs="Arial"/>
          <w:color w:val="000000"/>
          <w:sz w:val="24"/>
          <w:szCs w:val="24"/>
        </w:rPr>
        <w:lastRenderedPageBreak/>
        <w:t>школьного обучения и неготовностью учителей использовать это в практической деятельности.</w:t>
      </w:r>
    </w:p>
    <w:p w:rsidR="00111531" w:rsidRPr="00217710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B6930">
        <w:rPr>
          <w:rFonts w:ascii="Arial" w:eastAsia="Times New Roman" w:hAnsi="Arial" w:cs="Arial"/>
          <w:sz w:val="24"/>
          <w:szCs w:val="24"/>
        </w:rPr>
        <w:t xml:space="preserve">Исходя из актуальности проблемы, нами выбрана </w:t>
      </w:r>
      <w:r w:rsidRPr="00CB6930">
        <w:rPr>
          <w:rFonts w:ascii="Arial" w:eastAsia="Times New Roman" w:hAnsi="Arial" w:cs="Arial"/>
          <w:b/>
          <w:sz w:val="24"/>
          <w:szCs w:val="24"/>
        </w:rPr>
        <w:t>тема дипломного проекта</w:t>
      </w:r>
      <w:r w:rsidRPr="00CB6930">
        <w:rPr>
          <w:rFonts w:ascii="Arial" w:eastAsia="Times New Roman" w:hAnsi="Arial" w:cs="Arial"/>
          <w:sz w:val="24"/>
          <w:szCs w:val="24"/>
        </w:rPr>
        <w:t xml:space="preserve"> </w:t>
      </w:r>
      <w:r w:rsidRPr="00217710">
        <w:rPr>
          <w:rFonts w:ascii="Arial" w:eastAsia="Times New Roman" w:hAnsi="Arial" w:cs="Arial"/>
          <w:sz w:val="24"/>
          <w:szCs w:val="24"/>
        </w:rPr>
        <w:t>«Развитие памяти младших школьников на уроке русского языка»</w:t>
      </w:r>
    </w:p>
    <w:p w:rsidR="00111531" w:rsidRPr="00CB6930" w:rsidRDefault="00EA7839" w:rsidP="00111531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bookmarkStart w:id="1" w:name="_Hlk104907494"/>
      <w:r w:rsidRPr="00EA7839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ДП/</w:t>
      </w:r>
      <w:proofErr w:type="gramStart"/>
      <w:r w:rsidRPr="00EA7839">
        <w:rPr>
          <w:rFonts w:ascii="Arial" w:eastAsia="Times New Roman" w:hAnsi="Arial" w:cs="Arial"/>
          <w:i/>
          <w:iCs/>
          <w:color w:val="000000"/>
          <w:sz w:val="24"/>
          <w:szCs w:val="24"/>
        </w:rPr>
        <w:t>Р</w:t>
      </w:r>
      <w:proofErr w:type="gramEnd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111531" w:rsidRPr="00CB6930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проектного характера.</w:t>
      </w:r>
    </w:p>
    <w:bookmarkEnd w:id="1"/>
    <w:p w:rsidR="00111531" w:rsidRPr="00CB6930" w:rsidRDefault="00111531" w:rsidP="00111531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B6930">
        <w:rPr>
          <w:rFonts w:ascii="Arial" w:eastAsia="Times New Roman" w:hAnsi="Arial" w:cs="Arial"/>
          <w:color w:val="000000"/>
          <w:sz w:val="24"/>
          <w:szCs w:val="24"/>
        </w:rPr>
        <w:t xml:space="preserve">Тема </w:t>
      </w:r>
      <w:r w:rsidR="00EA7839" w:rsidRPr="00EA7839">
        <w:rPr>
          <w:rFonts w:ascii="Arial" w:eastAsia="Times New Roman" w:hAnsi="Arial" w:cs="Arial"/>
          <w:color w:val="000000"/>
          <w:sz w:val="24"/>
          <w:szCs w:val="24"/>
        </w:rPr>
        <w:t>ДП/</w:t>
      </w:r>
      <w:proofErr w:type="gramStart"/>
      <w:r w:rsidR="00EA7839" w:rsidRPr="00EA7839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End"/>
      <w:r w:rsidR="00EA78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B6930">
        <w:rPr>
          <w:rFonts w:ascii="Arial" w:eastAsia="Times New Roman" w:hAnsi="Arial" w:cs="Arial"/>
          <w:color w:val="000000"/>
          <w:sz w:val="24"/>
          <w:szCs w:val="24"/>
        </w:rPr>
        <w:t xml:space="preserve">соответствует содержанию профессионального модуля </w:t>
      </w:r>
      <w:r w:rsidRPr="00CB69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CB6930">
        <w:rPr>
          <w:rFonts w:ascii="Arial" w:eastAsia="Times New Roman" w:hAnsi="Arial" w:cs="Arial"/>
          <w:color w:val="000000"/>
          <w:sz w:val="24"/>
          <w:szCs w:val="24"/>
        </w:rPr>
        <w:t>ПМ. 01 Преподавание по программам начального общего образования.</w:t>
      </w:r>
    </w:p>
    <w:p w:rsidR="00111531" w:rsidRPr="00CB6930" w:rsidRDefault="00111531" w:rsidP="00111531">
      <w:pPr>
        <w:ind w:firstLine="709"/>
        <w:rPr>
          <w:rFonts w:ascii="Arial" w:hAnsi="Arial" w:cs="Arial"/>
          <w:sz w:val="24"/>
          <w:szCs w:val="24"/>
        </w:rPr>
      </w:pPr>
      <w:r w:rsidRPr="00CB6930">
        <w:rPr>
          <w:rFonts w:ascii="Arial" w:hAnsi="Arial" w:cs="Arial"/>
          <w:b/>
          <w:sz w:val="24"/>
          <w:szCs w:val="24"/>
        </w:rPr>
        <w:t>Цель  работы:</w:t>
      </w:r>
      <w:r w:rsidRPr="00CB6930">
        <w:rPr>
          <w:rFonts w:ascii="Arial" w:hAnsi="Arial" w:cs="Arial"/>
          <w:sz w:val="24"/>
          <w:szCs w:val="24"/>
        </w:rPr>
        <w:t xml:space="preserve">  создание  платформы  по  развитию  памяти  младших </w:t>
      </w:r>
    </w:p>
    <w:p w:rsidR="00111531" w:rsidRPr="00CB6930" w:rsidRDefault="00111531" w:rsidP="001115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школьников (</w:t>
      </w:r>
      <w:r w:rsidRPr="00CB6930">
        <w:rPr>
          <w:rFonts w:ascii="Arial" w:hAnsi="Arial" w:cs="Arial"/>
          <w:sz w:val="24"/>
          <w:szCs w:val="24"/>
        </w:rPr>
        <w:t>программа «</w:t>
      </w:r>
      <w:proofErr w:type="spellStart"/>
      <w:r w:rsidRPr="00CB6930">
        <w:rPr>
          <w:rFonts w:ascii="Arial" w:hAnsi="Arial" w:cs="Arial"/>
          <w:sz w:val="24"/>
          <w:szCs w:val="24"/>
        </w:rPr>
        <w:t>Smart</w:t>
      </w:r>
      <w:proofErr w:type="spellEnd"/>
      <w:r w:rsidRPr="00CB69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930">
        <w:rPr>
          <w:rFonts w:ascii="Arial" w:hAnsi="Arial" w:cs="Arial"/>
          <w:sz w:val="24"/>
          <w:szCs w:val="24"/>
        </w:rPr>
        <w:t>Notebook</w:t>
      </w:r>
      <w:proofErr w:type="spellEnd"/>
      <w:r w:rsidRPr="00CB6930">
        <w:rPr>
          <w:rFonts w:ascii="Arial" w:hAnsi="Arial" w:cs="Arial"/>
          <w:sz w:val="24"/>
          <w:szCs w:val="24"/>
        </w:rPr>
        <w:t xml:space="preserve">»).  </w:t>
      </w:r>
    </w:p>
    <w:p w:rsidR="00111531" w:rsidRPr="00CB6930" w:rsidRDefault="00111531" w:rsidP="00111531">
      <w:pPr>
        <w:ind w:firstLine="709"/>
        <w:rPr>
          <w:rFonts w:ascii="Arial" w:hAnsi="Arial" w:cs="Arial"/>
          <w:b/>
          <w:sz w:val="24"/>
          <w:szCs w:val="24"/>
        </w:rPr>
      </w:pPr>
      <w:r w:rsidRPr="00CB6930">
        <w:rPr>
          <w:rFonts w:ascii="Arial" w:hAnsi="Arial" w:cs="Arial"/>
          <w:b/>
          <w:sz w:val="24"/>
          <w:szCs w:val="24"/>
        </w:rPr>
        <w:t xml:space="preserve">Задачи:  </w:t>
      </w:r>
    </w:p>
    <w:p w:rsidR="00111531" w:rsidRPr="00CB6930" w:rsidRDefault="00111531" w:rsidP="00111531">
      <w:pPr>
        <w:ind w:firstLine="709"/>
        <w:rPr>
          <w:rFonts w:ascii="Arial" w:hAnsi="Arial" w:cs="Arial"/>
          <w:sz w:val="24"/>
          <w:szCs w:val="24"/>
        </w:rPr>
      </w:pPr>
      <w:r w:rsidRPr="00CB6930">
        <w:rPr>
          <w:rFonts w:ascii="Arial" w:hAnsi="Arial" w:cs="Arial"/>
          <w:sz w:val="24"/>
          <w:szCs w:val="24"/>
        </w:rPr>
        <w:t>1</w:t>
      </w:r>
      <w:proofErr w:type="gramStart"/>
      <w:r w:rsidRPr="00CB6930">
        <w:rPr>
          <w:rFonts w:ascii="Arial" w:hAnsi="Arial" w:cs="Arial"/>
          <w:sz w:val="24"/>
          <w:szCs w:val="24"/>
        </w:rPr>
        <w:t xml:space="preserve">  О</w:t>
      </w:r>
      <w:proofErr w:type="gramEnd"/>
      <w:r w:rsidRPr="00CB6930">
        <w:rPr>
          <w:rFonts w:ascii="Arial" w:hAnsi="Arial" w:cs="Arial"/>
          <w:sz w:val="24"/>
          <w:szCs w:val="24"/>
        </w:rPr>
        <w:t xml:space="preserve">босновать написание дипломного проекта. </w:t>
      </w:r>
    </w:p>
    <w:p w:rsidR="00111531" w:rsidRPr="00CB6930" w:rsidRDefault="00111531" w:rsidP="00111531">
      <w:pPr>
        <w:ind w:firstLine="709"/>
        <w:rPr>
          <w:rFonts w:ascii="Arial" w:hAnsi="Arial" w:cs="Arial"/>
          <w:sz w:val="24"/>
          <w:szCs w:val="24"/>
        </w:rPr>
      </w:pPr>
      <w:r w:rsidRPr="00CB6930">
        <w:rPr>
          <w:rFonts w:ascii="Arial" w:hAnsi="Arial" w:cs="Arial"/>
          <w:sz w:val="24"/>
          <w:szCs w:val="24"/>
        </w:rPr>
        <w:t>2</w:t>
      </w:r>
      <w:proofErr w:type="gramStart"/>
      <w:r w:rsidRPr="00CB6930">
        <w:rPr>
          <w:rFonts w:ascii="Arial" w:hAnsi="Arial" w:cs="Arial"/>
          <w:sz w:val="24"/>
          <w:szCs w:val="24"/>
        </w:rPr>
        <w:t xml:space="preserve">  И</w:t>
      </w:r>
      <w:proofErr w:type="gramEnd"/>
      <w:r w:rsidRPr="00CB6930">
        <w:rPr>
          <w:rFonts w:ascii="Arial" w:hAnsi="Arial" w:cs="Arial"/>
          <w:sz w:val="24"/>
          <w:szCs w:val="24"/>
        </w:rPr>
        <w:t xml:space="preserve">зучить теоретический аспект метода игры. </w:t>
      </w:r>
    </w:p>
    <w:p w:rsidR="00111531" w:rsidRPr="00CB6930" w:rsidRDefault="00111531" w:rsidP="00111531">
      <w:pPr>
        <w:ind w:firstLine="709"/>
        <w:rPr>
          <w:rFonts w:ascii="Arial" w:hAnsi="Arial" w:cs="Arial"/>
          <w:sz w:val="24"/>
          <w:szCs w:val="24"/>
        </w:rPr>
      </w:pPr>
      <w:r w:rsidRPr="00CB6930">
        <w:rPr>
          <w:rFonts w:ascii="Arial" w:hAnsi="Arial" w:cs="Arial"/>
          <w:sz w:val="24"/>
          <w:szCs w:val="24"/>
        </w:rPr>
        <w:t>3</w:t>
      </w:r>
      <w:proofErr w:type="gramStart"/>
      <w:r w:rsidRPr="00CB6930">
        <w:rPr>
          <w:rFonts w:ascii="Arial" w:hAnsi="Arial" w:cs="Arial"/>
          <w:sz w:val="24"/>
          <w:szCs w:val="24"/>
        </w:rPr>
        <w:t xml:space="preserve">  С</w:t>
      </w:r>
      <w:proofErr w:type="gramEnd"/>
      <w:r w:rsidRPr="00CB6930">
        <w:rPr>
          <w:rFonts w:ascii="Arial" w:hAnsi="Arial" w:cs="Arial"/>
          <w:sz w:val="24"/>
          <w:szCs w:val="24"/>
        </w:rPr>
        <w:t>истематизировать  и  разработать  дидактические  игры  по  развитию памяти младших школьников.</w:t>
      </w:r>
    </w:p>
    <w:p w:rsidR="00111531" w:rsidRPr="00CB6930" w:rsidRDefault="00111531" w:rsidP="00111531">
      <w:pPr>
        <w:ind w:firstLine="709"/>
        <w:rPr>
          <w:rFonts w:ascii="Arial" w:hAnsi="Arial" w:cs="Arial"/>
          <w:b/>
          <w:sz w:val="24"/>
          <w:szCs w:val="24"/>
        </w:rPr>
      </w:pPr>
      <w:r w:rsidRPr="00CB6930">
        <w:rPr>
          <w:rFonts w:ascii="Arial" w:hAnsi="Arial" w:cs="Arial"/>
          <w:b/>
          <w:sz w:val="24"/>
          <w:szCs w:val="24"/>
        </w:rPr>
        <w:t xml:space="preserve">Методология:  </w:t>
      </w:r>
    </w:p>
    <w:p w:rsidR="00111531" w:rsidRPr="00CB6930" w:rsidRDefault="00111531" w:rsidP="00111531">
      <w:pPr>
        <w:ind w:firstLine="709"/>
        <w:rPr>
          <w:rFonts w:ascii="Arial" w:hAnsi="Arial" w:cs="Arial"/>
          <w:sz w:val="24"/>
          <w:szCs w:val="24"/>
        </w:rPr>
      </w:pPr>
      <w:r w:rsidRPr="00CB6930">
        <w:rPr>
          <w:rFonts w:ascii="Arial" w:hAnsi="Arial" w:cs="Arial"/>
          <w:b/>
          <w:sz w:val="24"/>
          <w:szCs w:val="24"/>
        </w:rPr>
        <w:t>Теоретические  методы:</w:t>
      </w:r>
      <w:r w:rsidRPr="00CB6930">
        <w:rPr>
          <w:rFonts w:ascii="Arial" w:hAnsi="Arial" w:cs="Arial"/>
          <w:sz w:val="24"/>
          <w:szCs w:val="24"/>
        </w:rPr>
        <w:t xml:space="preserve">  теоретический  анализ  и  синтез  обобщение, </w:t>
      </w:r>
    </w:p>
    <w:p w:rsidR="00111531" w:rsidRPr="00CB6930" w:rsidRDefault="00111531" w:rsidP="00111531">
      <w:pPr>
        <w:rPr>
          <w:rFonts w:ascii="Arial" w:hAnsi="Arial" w:cs="Arial"/>
          <w:sz w:val="24"/>
          <w:szCs w:val="24"/>
        </w:rPr>
      </w:pPr>
      <w:r w:rsidRPr="00CB6930">
        <w:rPr>
          <w:rFonts w:ascii="Arial" w:hAnsi="Arial" w:cs="Arial"/>
          <w:sz w:val="24"/>
          <w:szCs w:val="24"/>
        </w:rPr>
        <w:t xml:space="preserve">классификации, моделирование. </w:t>
      </w:r>
    </w:p>
    <w:p w:rsidR="00111531" w:rsidRPr="00CB6930" w:rsidRDefault="00111531" w:rsidP="00111531">
      <w:pPr>
        <w:ind w:firstLine="709"/>
        <w:rPr>
          <w:rFonts w:ascii="Arial" w:hAnsi="Arial" w:cs="Arial"/>
          <w:sz w:val="24"/>
          <w:szCs w:val="24"/>
        </w:rPr>
      </w:pPr>
      <w:r w:rsidRPr="00CB6930">
        <w:rPr>
          <w:rFonts w:ascii="Arial" w:hAnsi="Arial" w:cs="Arial"/>
          <w:b/>
          <w:sz w:val="24"/>
          <w:szCs w:val="24"/>
        </w:rPr>
        <w:t>Эмпирические  методы:</w:t>
      </w:r>
      <w:r w:rsidRPr="00CB6930">
        <w:rPr>
          <w:rFonts w:ascii="Arial" w:hAnsi="Arial" w:cs="Arial"/>
          <w:sz w:val="24"/>
          <w:szCs w:val="24"/>
        </w:rPr>
        <w:t xml:space="preserve">  изучение  и  анализ  литературы,  документов, наблюдение. </w:t>
      </w:r>
    </w:p>
    <w:p w:rsidR="00111531" w:rsidRPr="00CB6930" w:rsidRDefault="00111531" w:rsidP="00111531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CB6930">
        <w:rPr>
          <w:rFonts w:ascii="Arial" w:hAnsi="Arial" w:cs="Arial"/>
          <w:b/>
          <w:sz w:val="24"/>
          <w:szCs w:val="24"/>
        </w:rPr>
        <w:t xml:space="preserve">Практическая  значимость: </w:t>
      </w:r>
      <w:r w:rsidRPr="00CB6930">
        <w:rPr>
          <w:rFonts w:ascii="Arial" w:hAnsi="Arial" w:cs="Arial"/>
          <w:sz w:val="24"/>
          <w:szCs w:val="24"/>
        </w:rPr>
        <w:t xml:space="preserve"> разработанная  нами  «платформа»  может быть использовано как учителями начальных классов на уроках русского языка, так  и  студентами  педагогических  колледжей  при  подготовке  к  практике пробных уроков. </w:t>
      </w:r>
    </w:p>
    <w:p w:rsidR="00111531" w:rsidRPr="00CB6930" w:rsidRDefault="00111531" w:rsidP="00111531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CB6930">
        <w:rPr>
          <w:rFonts w:ascii="Arial" w:hAnsi="Arial" w:cs="Arial"/>
          <w:sz w:val="24"/>
          <w:szCs w:val="24"/>
        </w:rPr>
        <w:t xml:space="preserve">Апробация разработанной технологии осуществлялась на преддипломной практике в МБОУ – </w:t>
      </w:r>
      <w:proofErr w:type="spellStart"/>
      <w:r w:rsidRPr="00CB6930">
        <w:rPr>
          <w:rFonts w:ascii="Arial" w:hAnsi="Arial" w:cs="Arial"/>
          <w:sz w:val="24"/>
          <w:szCs w:val="24"/>
        </w:rPr>
        <w:t>Полужская</w:t>
      </w:r>
      <w:proofErr w:type="spellEnd"/>
      <w:r w:rsidRPr="00CB6930">
        <w:rPr>
          <w:rFonts w:ascii="Arial" w:hAnsi="Arial" w:cs="Arial"/>
          <w:sz w:val="24"/>
          <w:szCs w:val="24"/>
        </w:rPr>
        <w:t xml:space="preserve"> ООШ им. Стрельца Брянска обл. в 3 классе. </w:t>
      </w:r>
    </w:p>
    <w:p w:rsidR="00111531" w:rsidRDefault="00111531" w:rsidP="0011153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531" w:rsidRDefault="00111531" w:rsidP="0011153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1531" w:rsidRDefault="00111531" w:rsidP="00111531"/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hAnsi="Arial" w:cs="Arial"/>
          <w:sz w:val="24"/>
          <w:szCs w:val="24"/>
        </w:rPr>
      </w:pPr>
    </w:p>
    <w:p w:rsidR="00111531" w:rsidRPr="005F1E07" w:rsidRDefault="00111531" w:rsidP="00111531">
      <w:pPr>
        <w:spacing w:after="0" w:line="360" w:lineRule="auto"/>
        <w:ind w:left="20" w:right="20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11531" w:rsidRDefault="00111531" w:rsidP="00111531">
      <w:pPr>
        <w:spacing w:after="0" w:line="360" w:lineRule="auto"/>
        <w:ind w:left="20"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531" w:rsidRDefault="00111531" w:rsidP="00111531">
      <w:pPr>
        <w:spacing w:after="0" w:line="360" w:lineRule="auto"/>
        <w:ind w:left="20"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531" w:rsidRDefault="00111531" w:rsidP="00111531">
      <w:pPr>
        <w:spacing w:after="0" w:line="360" w:lineRule="auto"/>
        <w:ind w:left="20"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01E" w:rsidRDefault="00C4001E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38652F" w:rsidRDefault="0038652F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38652F" w:rsidRDefault="0038652F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38652F" w:rsidRDefault="0038652F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C4001E" w:rsidRDefault="00C4001E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C4001E" w:rsidRDefault="00C4001E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C4001E" w:rsidRDefault="00C4001E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C4001E" w:rsidRDefault="00C4001E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395484" w:rsidRDefault="00395484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395484" w:rsidRDefault="00395484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395484" w:rsidRDefault="00395484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395484" w:rsidRDefault="00395484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C4001E" w:rsidRDefault="00C4001E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9A0413" w:rsidRDefault="009A0413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9A0413" w:rsidRDefault="009A0413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9A0413" w:rsidRDefault="009A0413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9A0413" w:rsidRDefault="009A0413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9A0413" w:rsidRDefault="009A0413" w:rsidP="00F45C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mbria"/>
          <w:b/>
          <w:sz w:val="28"/>
          <w:szCs w:val="28"/>
          <w:lang w:eastAsia="ru-RU"/>
        </w:rPr>
      </w:pPr>
    </w:p>
    <w:p w:rsidR="00495F8B" w:rsidRPr="004D15C0" w:rsidRDefault="00495F8B" w:rsidP="00D909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495F8B" w:rsidRPr="004D15C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DEB" w:rsidRDefault="00D96DEB" w:rsidP="00702D9F">
      <w:pPr>
        <w:spacing w:after="0" w:line="240" w:lineRule="auto"/>
      </w:pPr>
      <w:r>
        <w:separator/>
      </w:r>
    </w:p>
  </w:endnote>
  <w:endnote w:type="continuationSeparator" w:id="0">
    <w:p w:rsidR="00D96DEB" w:rsidRDefault="00D96DEB" w:rsidP="0070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DEB" w:rsidRDefault="00D96DEB" w:rsidP="00702D9F">
      <w:pPr>
        <w:spacing w:after="0" w:line="240" w:lineRule="auto"/>
      </w:pPr>
      <w:r>
        <w:separator/>
      </w:r>
    </w:p>
  </w:footnote>
  <w:footnote w:type="continuationSeparator" w:id="0">
    <w:p w:rsidR="00D96DEB" w:rsidRDefault="00D96DEB" w:rsidP="00702D9F">
      <w:pPr>
        <w:spacing w:after="0" w:line="240" w:lineRule="auto"/>
      </w:pPr>
      <w:r>
        <w:continuationSeparator/>
      </w:r>
    </w:p>
  </w:footnote>
  <w:footnote w:id="1">
    <w:p w:rsidR="00962E15" w:rsidRPr="009429DE" w:rsidRDefault="00962E15" w:rsidP="007E110C">
      <w:pPr>
        <w:pStyle w:val="ae"/>
      </w:pPr>
      <w:r w:rsidRPr="009429DE">
        <w:rPr>
          <w:rStyle w:val="af0"/>
        </w:rPr>
        <w:footnoteRef/>
      </w:r>
      <w:r w:rsidRPr="009429DE">
        <w:t xml:space="preserve"> </w:t>
      </w:r>
      <w:r w:rsidRPr="009429DE">
        <w:rPr>
          <w:rFonts w:ascii="Times New Roman" w:hAnsi="Times New Roman"/>
        </w:rPr>
        <w:t>Полонский В.М. Словарь понятий и терминов по законодательству Российской Федерации об образовании. М.: "МИРОС", 1995,с. 56.</w:t>
      </w:r>
    </w:p>
  </w:footnote>
  <w:footnote w:id="2">
    <w:p w:rsidR="00962E15" w:rsidRPr="00652BB8" w:rsidRDefault="00962E15" w:rsidP="00702D9F">
      <w:pPr>
        <w:pStyle w:val="ae"/>
        <w:rPr>
          <w:sz w:val="24"/>
          <w:szCs w:val="24"/>
        </w:rPr>
      </w:pPr>
      <w:r w:rsidRPr="00652BB8">
        <w:rPr>
          <w:rStyle w:val="af0"/>
          <w:sz w:val="24"/>
          <w:szCs w:val="24"/>
        </w:rPr>
        <w:footnoteRef/>
      </w:r>
      <w:r w:rsidRPr="00652BB8">
        <w:rPr>
          <w:sz w:val="24"/>
          <w:szCs w:val="24"/>
        </w:rPr>
        <w:t xml:space="preserve"> </w:t>
      </w:r>
      <w:r w:rsidRPr="008F5B4D">
        <w:rPr>
          <w:rFonts w:ascii="Times New Roman" w:hAnsi="Times New Roman"/>
          <w:sz w:val="24"/>
          <w:szCs w:val="24"/>
        </w:rPr>
        <w:t>ГОСТ 7.32-2017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12"/>
      <w:gridCol w:w="5900"/>
      <w:gridCol w:w="1546"/>
      <w:gridCol w:w="1243"/>
    </w:tblGrid>
    <w:tr w:rsidR="00962E15" w:rsidRPr="009E706D" w:rsidTr="007E110C">
      <w:trPr>
        <w:cantSplit/>
        <w:trHeight w:val="224"/>
        <w:jc w:val="center"/>
      </w:trPr>
      <w:tc>
        <w:tcPr>
          <w:tcW w:w="15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62E15" w:rsidRPr="009E706D" w:rsidRDefault="00962E15" w:rsidP="007E110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52D50">
            <w:rPr>
              <w:rFonts w:ascii="Arial" w:hAnsi="Arial" w:cs="Arial"/>
              <w:noProof/>
              <w:sz w:val="20"/>
              <w:szCs w:val="20"/>
              <w:lang w:eastAsia="ru-RU"/>
            </w:rPr>
            <w:drawing>
              <wp:inline distT="0" distB="0" distL="0" distR="0" wp14:anchorId="7B09191F" wp14:editId="2715B047">
                <wp:extent cx="571500" cy="647700"/>
                <wp:effectExtent l="0" t="0" r="0" b="0"/>
                <wp:docPr id="35" name="Рисунок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9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62E15" w:rsidRPr="00CA09B9" w:rsidRDefault="00962E15" w:rsidP="007E110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CA09B9">
            <w:rPr>
              <w:rFonts w:ascii="Arial" w:hAnsi="Arial" w:cs="Arial"/>
              <w:b/>
              <w:bCs/>
              <w:sz w:val="16"/>
              <w:szCs w:val="16"/>
            </w:rPr>
            <w:t>Государственное бюджетное профессиональное образовательное учреждение</w:t>
          </w:r>
        </w:p>
        <w:p w:rsidR="00962E15" w:rsidRPr="00CA09B9" w:rsidRDefault="00962E15" w:rsidP="007E110C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A09B9">
            <w:rPr>
              <w:rFonts w:ascii="Arial" w:hAnsi="Arial" w:cs="Arial"/>
              <w:b/>
              <w:sz w:val="16"/>
              <w:szCs w:val="16"/>
            </w:rPr>
            <w:t>«Брянский профессионально-педагогический колледж»</w:t>
          </w:r>
        </w:p>
      </w:tc>
    </w:tr>
    <w:tr w:rsidR="00962E15" w:rsidRPr="009E706D" w:rsidTr="007E110C">
      <w:trPr>
        <w:cantSplit/>
        <w:trHeight w:val="356"/>
        <w:jc w:val="center"/>
      </w:trPr>
      <w:tc>
        <w:tcPr>
          <w:tcW w:w="15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62E15" w:rsidRPr="009E706D" w:rsidRDefault="00962E15" w:rsidP="007E110C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9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62E15" w:rsidRPr="00CA09B9" w:rsidRDefault="00962E15" w:rsidP="007E110C">
          <w:pPr>
            <w:spacing w:after="0" w:line="240" w:lineRule="auto"/>
            <w:jc w:val="both"/>
            <w:rPr>
              <w:rFonts w:ascii="Arial" w:hAnsi="Arial" w:cs="Arial"/>
              <w:b/>
              <w:sz w:val="16"/>
              <w:szCs w:val="16"/>
            </w:rPr>
          </w:pPr>
          <w:r w:rsidRPr="00CA09B9">
            <w:rPr>
              <w:rFonts w:ascii="Arial" w:hAnsi="Arial" w:cs="Arial"/>
              <w:sz w:val="16"/>
              <w:szCs w:val="16"/>
            </w:rPr>
            <w:t>Наименование процесса:</w:t>
          </w:r>
          <w:r w:rsidRPr="00CA09B9">
            <w:rPr>
              <w:rFonts w:ascii="Arial" w:hAnsi="Arial" w:cs="Arial"/>
              <w:b/>
              <w:sz w:val="16"/>
              <w:szCs w:val="16"/>
            </w:rPr>
            <w:t xml:space="preserve"> Организация методической работы</w:t>
          </w:r>
        </w:p>
        <w:p w:rsidR="00962E15" w:rsidRPr="00CA09B9" w:rsidRDefault="00962E15" w:rsidP="007E110C">
          <w:pPr>
            <w:spacing w:after="0" w:line="240" w:lineRule="auto"/>
            <w:jc w:val="both"/>
            <w:rPr>
              <w:rFonts w:ascii="Arial" w:hAnsi="Arial" w:cs="Arial"/>
              <w:spacing w:val="-10"/>
              <w:sz w:val="16"/>
              <w:szCs w:val="16"/>
            </w:rPr>
          </w:pPr>
          <w:r w:rsidRPr="00CA09B9">
            <w:rPr>
              <w:rFonts w:ascii="Arial" w:hAnsi="Arial" w:cs="Arial"/>
              <w:spacing w:val="-10"/>
              <w:sz w:val="16"/>
              <w:szCs w:val="16"/>
            </w:rPr>
            <w:t xml:space="preserve">Условное обозначение: </w:t>
          </w:r>
          <w:r w:rsidRPr="003F0A06">
            <w:rPr>
              <w:rFonts w:ascii="Arial" w:hAnsi="Arial" w:cs="Arial"/>
              <w:b/>
              <w:spacing w:val="-10"/>
              <w:sz w:val="16"/>
              <w:szCs w:val="16"/>
            </w:rPr>
            <w:t>ОП</w:t>
          </w:r>
          <w:r w:rsidRPr="00CA09B9">
            <w:rPr>
              <w:rFonts w:ascii="Arial" w:hAnsi="Arial" w:cs="Arial"/>
              <w:b/>
              <w:sz w:val="16"/>
              <w:szCs w:val="16"/>
            </w:rPr>
            <w:t>-04</w:t>
          </w:r>
        </w:p>
        <w:p w:rsidR="00962E15" w:rsidRPr="00CA09B9" w:rsidRDefault="00962E15" w:rsidP="007E110C">
          <w:pPr>
            <w:pStyle w:val="1"/>
            <w:spacing w:line="240" w:lineRule="auto"/>
            <w:ind w:right="-108"/>
            <w:jc w:val="both"/>
            <w:rPr>
              <w:rFonts w:cs="Arial"/>
              <w:b w:val="0"/>
              <w:bCs w:val="0"/>
              <w:sz w:val="16"/>
              <w:szCs w:val="16"/>
            </w:rPr>
          </w:pPr>
          <w:r w:rsidRPr="00CA09B9">
            <w:rPr>
              <w:rFonts w:cs="Arial"/>
              <w:spacing w:val="-8"/>
              <w:sz w:val="16"/>
              <w:szCs w:val="16"/>
            </w:rPr>
            <w:t>Соответствует ГОСТ</w:t>
          </w:r>
          <w:r w:rsidRPr="00CA09B9">
            <w:rPr>
              <w:rFonts w:cs="Arial"/>
              <w:sz w:val="16"/>
              <w:szCs w:val="16"/>
            </w:rPr>
            <w:t xml:space="preserve"> </w:t>
          </w:r>
          <w:r w:rsidRPr="00CA09B9">
            <w:rPr>
              <w:rFonts w:cs="Arial"/>
              <w:sz w:val="16"/>
              <w:szCs w:val="16"/>
              <w:lang w:val="en-US"/>
            </w:rPr>
            <w:t>ISO</w:t>
          </w:r>
          <w:r w:rsidRPr="00CA09B9">
            <w:rPr>
              <w:rFonts w:cs="Arial"/>
              <w:sz w:val="16"/>
              <w:szCs w:val="16"/>
            </w:rPr>
            <w:t xml:space="preserve"> 9001-2011</w:t>
          </w:r>
          <w:r w:rsidRPr="00CA09B9">
            <w:rPr>
              <w:rFonts w:cs="Arial"/>
              <w:spacing w:val="-8"/>
              <w:sz w:val="16"/>
              <w:szCs w:val="16"/>
            </w:rPr>
            <w:t xml:space="preserve">, ГОСТ </w:t>
          </w:r>
          <w:proofErr w:type="gramStart"/>
          <w:r w:rsidRPr="00CA09B9">
            <w:rPr>
              <w:rFonts w:cs="Arial"/>
              <w:spacing w:val="-8"/>
              <w:sz w:val="16"/>
              <w:szCs w:val="16"/>
            </w:rPr>
            <w:t>Р</w:t>
          </w:r>
          <w:proofErr w:type="gramEnd"/>
          <w:r w:rsidRPr="00CA09B9">
            <w:rPr>
              <w:rFonts w:cs="Arial"/>
              <w:spacing w:val="-8"/>
              <w:sz w:val="16"/>
              <w:szCs w:val="16"/>
            </w:rPr>
            <w:t xml:space="preserve"> 52614.2-2006 </w:t>
          </w:r>
          <w:r w:rsidRPr="00CA09B9">
            <w:rPr>
              <w:rFonts w:cs="Arial"/>
              <w:sz w:val="16"/>
              <w:szCs w:val="16"/>
            </w:rPr>
            <w:t>(</w:t>
          </w:r>
          <w:r w:rsidRPr="00CA09B9">
            <w:rPr>
              <w:rFonts w:cs="Arial"/>
              <w:spacing w:val="-6"/>
              <w:sz w:val="16"/>
              <w:szCs w:val="16"/>
            </w:rPr>
            <w:t xml:space="preserve">4.1, </w:t>
          </w:r>
          <w:r w:rsidRPr="00CA09B9">
            <w:rPr>
              <w:rFonts w:cs="Arial"/>
              <w:sz w:val="16"/>
              <w:szCs w:val="16"/>
            </w:rPr>
            <w:t>4.2.3, 4.2.4, 5.5.3, 5.6.2, 7.3, 8.2.3, 8.4, 8.5)</w:t>
          </w:r>
        </w:p>
      </w:tc>
      <w:tc>
        <w:tcPr>
          <w:tcW w:w="15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62E15" w:rsidRPr="00CA09B9" w:rsidRDefault="00962E15" w:rsidP="007E110C">
          <w:pPr>
            <w:pStyle w:val="2"/>
            <w:jc w:val="both"/>
            <w:rPr>
              <w:rFonts w:ascii="Arial" w:hAnsi="Arial" w:cs="Arial"/>
              <w:b w:val="0"/>
              <w:bCs w:val="0"/>
              <w:i w:val="0"/>
              <w:sz w:val="16"/>
              <w:szCs w:val="16"/>
            </w:rPr>
          </w:pPr>
          <w:r w:rsidRPr="00CA09B9">
            <w:rPr>
              <w:rFonts w:ascii="Arial" w:hAnsi="Arial" w:cs="Arial"/>
              <w:sz w:val="16"/>
              <w:szCs w:val="16"/>
            </w:rPr>
            <w:t>Редакция № 1</w:t>
          </w:r>
        </w:p>
        <w:p w:rsidR="00962E15" w:rsidRPr="00CA09B9" w:rsidRDefault="00962E15" w:rsidP="007E110C">
          <w:pPr>
            <w:pStyle w:val="2"/>
            <w:jc w:val="both"/>
            <w:rPr>
              <w:rFonts w:ascii="Arial" w:hAnsi="Arial" w:cs="Arial"/>
              <w:b w:val="0"/>
              <w:sz w:val="16"/>
              <w:szCs w:val="16"/>
            </w:rPr>
          </w:pPr>
          <w:r w:rsidRPr="00CA09B9">
            <w:rPr>
              <w:rFonts w:ascii="Arial" w:hAnsi="Arial" w:cs="Arial"/>
              <w:sz w:val="16"/>
              <w:szCs w:val="16"/>
            </w:rPr>
            <w:t>Изменение № 0</w:t>
          </w:r>
        </w:p>
      </w:tc>
      <w:tc>
        <w:tcPr>
          <w:tcW w:w="12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62E15" w:rsidRPr="00CA09B9" w:rsidRDefault="00962E15" w:rsidP="0038652F">
          <w:pPr>
            <w:spacing w:after="0" w:line="240" w:lineRule="auto"/>
            <w:jc w:val="both"/>
            <w:rPr>
              <w:rFonts w:ascii="Arial" w:hAnsi="Arial" w:cs="Arial"/>
              <w:b/>
              <w:sz w:val="16"/>
              <w:szCs w:val="16"/>
            </w:rPr>
          </w:pPr>
          <w:r w:rsidRPr="00CA09B9">
            <w:rPr>
              <w:rFonts w:ascii="Arial" w:hAnsi="Arial" w:cs="Arial"/>
              <w:b/>
              <w:sz w:val="16"/>
              <w:szCs w:val="16"/>
            </w:rPr>
            <w:t xml:space="preserve">Лист </w:t>
          </w:r>
          <w:r w:rsidRPr="00CA09B9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CA09B9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Pr="00CA09B9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B66A54">
            <w:rPr>
              <w:rFonts w:ascii="Arial" w:hAnsi="Arial" w:cs="Arial"/>
              <w:b/>
              <w:noProof/>
              <w:sz w:val="16"/>
              <w:szCs w:val="16"/>
            </w:rPr>
            <w:t>5</w:t>
          </w:r>
          <w:r w:rsidRPr="00CA09B9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CA09B9">
            <w:rPr>
              <w:rFonts w:ascii="Arial" w:hAnsi="Arial" w:cs="Arial"/>
              <w:b/>
              <w:sz w:val="16"/>
              <w:szCs w:val="16"/>
            </w:rPr>
            <w:t xml:space="preserve"> из </w:t>
          </w:r>
          <w:r>
            <w:rPr>
              <w:rFonts w:ascii="Arial" w:hAnsi="Arial" w:cs="Arial"/>
              <w:b/>
              <w:sz w:val="16"/>
              <w:szCs w:val="16"/>
            </w:rPr>
            <w:t>27</w:t>
          </w:r>
        </w:p>
      </w:tc>
    </w:tr>
    <w:tr w:rsidR="00962E15" w:rsidRPr="009E706D" w:rsidTr="007E110C">
      <w:trPr>
        <w:cantSplit/>
        <w:trHeight w:val="229"/>
        <w:jc w:val="center"/>
      </w:trPr>
      <w:tc>
        <w:tcPr>
          <w:tcW w:w="15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62E15" w:rsidRPr="009E706D" w:rsidRDefault="00962E15" w:rsidP="007E110C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62E15" w:rsidRPr="00CA09B9" w:rsidRDefault="00962E15" w:rsidP="007E110C">
          <w:pPr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15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62E15" w:rsidRPr="00CA09B9" w:rsidRDefault="00962E15" w:rsidP="007E110C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62E15" w:rsidRPr="00CA09B9" w:rsidRDefault="00962E15" w:rsidP="007E110C">
          <w:pPr>
            <w:spacing w:after="0" w:line="240" w:lineRule="auto"/>
            <w:jc w:val="both"/>
            <w:rPr>
              <w:rFonts w:ascii="Arial" w:hAnsi="Arial" w:cs="Arial"/>
              <w:b/>
              <w:sz w:val="16"/>
              <w:szCs w:val="16"/>
            </w:rPr>
          </w:pPr>
          <w:r w:rsidRPr="00CA09B9">
            <w:rPr>
              <w:rFonts w:ascii="Arial" w:hAnsi="Arial" w:cs="Arial"/>
              <w:b/>
              <w:sz w:val="16"/>
              <w:szCs w:val="16"/>
            </w:rPr>
            <w:t>Экз. №</w:t>
          </w:r>
        </w:p>
      </w:tc>
    </w:tr>
  </w:tbl>
  <w:p w:rsidR="00962E15" w:rsidRDefault="00962E1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E45F6E"/>
    <w:lvl w:ilvl="0">
      <w:numFmt w:val="bullet"/>
      <w:lvlText w:val="*"/>
      <w:lvlJc w:val="left"/>
    </w:lvl>
  </w:abstractNum>
  <w:abstractNum w:abstractNumId="1">
    <w:nsid w:val="01D57FCD"/>
    <w:multiLevelType w:val="hybridMultilevel"/>
    <w:tmpl w:val="3B904F14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">
    <w:nsid w:val="02F21D1C"/>
    <w:multiLevelType w:val="hybridMultilevel"/>
    <w:tmpl w:val="A3F8D5B2"/>
    <w:lvl w:ilvl="0" w:tplc="9CF612C8">
      <w:start w:val="1"/>
      <w:numFmt w:val="bullet"/>
      <w:lvlText w:val=""/>
      <w:lvlJc w:val="left"/>
      <w:pPr>
        <w:tabs>
          <w:tab w:val="num" w:pos="931"/>
        </w:tabs>
        <w:ind w:left="931" w:hanging="227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371"/>
        </w:tabs>
        <w:ind w:left="237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1"/>
        </w:tabs>
        <w:ind w:left="3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1"/>
        </w:tabs>
        <w:ind w:left="3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1"/>
        </w:tabs>
        <w:ind w:left="4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1"/>
        </w:tabs>
        <w:ind w:left="5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1"/>
        </w:tabs>
        <w:ind w:left="5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1"/>
        </w:tabs>
        <w:ind w:left="6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1"/>
        </w:tabs>
        <w:ind w:left="7411" w:hanging="360"/>
      </w:pPr>
      <w:rPr>
        <w:rFonts w:ascii="Wingdings" w:hAnsi="Wingdings" w:hint="default"/>
      </w:rPr>
    </w:lvl>
  </w:abstractNum>
  <w:abstractNum w:abstractNumId="3">
    <w:nsid w:val="04642A6A"/>
    <w:multiLevelType w:val="hybridMultilevel"/>
    <w:tmpl w:val="F140B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B1DC3"/>
    <w:multiLevelType w:val="hybridMultilevel"/>
    <w:tmpl w:val="AB7C44A8"/>
    <w:lvl w:ilvl="0" w:tplc="FBB60BF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3D41AE"/>
    <w:multiLevelType w:val="multilevel"/>
    <w:tmpl w:val="D71CC3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</w:rPr>
    </w:lvl>
  </w:abstractNum>
  <w:abstractNum w:abstractNumId="6">
    <w:nsid w:val="11790626"/>
    <w:multiLevelType w:val="hybridMultilevel"/>
    <w:tmpl w:val="1D8A9ED6"/>
    <w:lvl w:ilvl="0" w:tplc="480EC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EE1DC9"/>
    <w:multiLevelType w:val="hybridMultilevel"/>
    <w:tmpl w:val="9E188AF4"/>
    <w:lvl w:ilvl="0" w:tplc="0AF0D91E">
      <w:start w:val="1"/>
      <w:numFmt w:val="bullet"/>
      <w:lvlText w:val=""/>
      <w:lvlJc w:val="left"/>
      <w:pPr>
        <w:tabs>
          <w:tab w:val="num" w:pos="1429"/>
        </w:tabs>
        <w:ind w:left="879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2C25A37"/>
    <w:multiLevelType w:val="hybridMultilevel"/>
    <w:tmpl w:val="5E72C97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A63A15"/>
    <w:multiLevelType w:val="hybridMultilevel"/>
    <w:tmpl w:val="D898F2D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8F940AB"/>
    <w:multiLevelType w:val="hybridMultilevel"/>
    <w:tmpl w:val="581EE540"/>
    <w:lvl w:ilvl="0" w:tplc="7DEEAA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1C81FD3"/>
    <w:multiLevelType w:val="hybridMultilevel"/>
    <w:tmpl w:val="6C8CAC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34CF9"/>
    <w:multiLevelType w:val="hybridMultilevel"/>
    <w:tmpl w:val="48E280F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AF00FC"/>
    <w:multiLevelType w:val="hybridMultilevel"/>
    <w:tmpl w:val="04DA6430"/>
    <w:lvl w:ilvl="0" w:tplc="E9E45F6E">
      <w:start w:val="65535"/>
      <w:numFmt w:val="bullet"/>
      <w:lvlText w:val="-"/>
      <w:lvlJc w:val="left"/>
      <w:pPr>
        <w:ind w:left="1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4">
    <w:nsid w:val="24EE6A34"/>
    <w:multiLevelType w:val="hybridMultilevel"/>
    <w:tmpl w:val="58CE4E8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045A4E"/>
    <w:multiLevelType w:val="hybridMultilevel"/>
    <w:tmpl w:val="77FEDB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544342"/>
    <w:multiLevelType w:val="hybridMultilevel"/>
    <w:tmpl w:val="3DBE13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0503954"/>
    <w:multiLevelType w:val="hybridMultilevel"/>
    <w:tmpl w:val="1616C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1496D"/>
    <w:multiLevelType w:val="hybridMultilevel"/>
    <w:tmpl w:val="268ADB4E"/>
    <w:lvl w:ilvl="0" w:tplc="041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9">
    <w:nsid w:val="3D5E0264"/>
    <w:multiLevelType w:val="hybridMultilevel"/>
    <w:tmpl w:val="D5E66A72"/>
    <w:lvl w:ilvl="0" w:tplc="7DEEAA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ED11026"/>
    <w:multiLevelType w:val="hybridMultilevel"/>
    <w:tmpl w:val="88F6BC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FE1676E"/>
    <w:multiLevelType w:val="hybridMultilevel"/>
    <w:tmpl w:val="AC4EA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1F4B94"/>
    <w:multiLevelType w:val="multilevel"/>
    <w:tmpl w:val="578E69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7AD09FF"/>
    <w:multiLevelType w:val="hybridMultilevel"/>
    <w:tmpl w:val="513E1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151B3E"/>
    <w:multiLevelType w:val="hybridMultilevel"/>
    <w:tmpl w:val="7F2669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31C104B"/>
    <w:multiLevelType w:val="hybridMultilevel"/>
    <w:tmpl w:val="969EC4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33C75F9"/>
    <w:multiLevelType w:val="hybridMultilevel"/>
    <w:tmpl w:val="92AE83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D648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7A237BD"/>
    <w:multiLevelType w:val="hybridMultilevel"/>
    <w:tmpl w:val="253001BC"/>
    <w:lvl w:ilvl="0" w:tplc="077688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C21D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6A6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6A6A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E4A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BC45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202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A8D0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CA9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223DCE"/>
    <w:multiLevelType w:val="hybridMultilevel"/>
    <w:tmpl w:val="8FBA380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9E03A3E"/>
    <w:multiLevelType w:val="hybridMultilevel"/>
    <w:tmpl w:val="5D3E729E"/>
    <w:lvl w:ilvl="0" w:tplc="7DEEAA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BBD1D27"/>
    <w:multiLevelType w:val="hybridMultilevel"/>
    <w:tmpl w:val="43465A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B70A00"/>
    <w:multiLevelType w:val="hybridMultilevel"/>
    <w:tmpl w:val="AC56F65C"/>
    <w:lvl w:ilvl="0" w:tplc="371C9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07233"/>
    <w:multiLevelType w:val="hybridMultilevel"/>
    <w:tmpl w:val="B8EE1AB6"/>
    <w:lvl w:ilvl="0" w:tplc="41466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495668B"/>
    <w:multiLevelType w:val="hybridMultilevel"/>
    <w:tmpl w:val="408493A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5">
    <w:nsid w:val="65302E48"/>
    <w:multiLevelType w:val="hybridMultilevel"/>
    <w:tmpl w:val="93602F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79A56C2"/>
    <w:multiLevelType w:val="multilevel"/>
    <w:tmpl w:val="578E69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680726B3"/>
    <w:multiLevelType w:val="multilevel"/>
    <w:tmpl w:val="9BD262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</w:rPr>
    </w:lvl>
  </w:abstractNum>
  <w:abstractNum w:abstractNumId="38">
    <w:nsid w:val="68CA603B"/>
    <w:multiLevelType w:val="multilevel"/>
    <w:tmpl w:val="578E69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6F933CDB"/>
    <w:multiLevelType w:val="hybridMultilevel"/>
    <w:tmpl w:val="AC967448"/>
    <w:lvl w:ilvl="0" w:tplc="0419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cs="Times New Roman"/>
      </w:rPr>
    </w:lvl>
    <w:lvl w:ilvl="1" w:tplc="04190019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  <w:rPr>
        <w:rFonts w:cs="Times New Roman"/>
      </w:rPr>
    </w:lvl>
  </w:abstractNum>
  <w:abstractNum w:abstractNumId="40">
    <w:nsid w:val="76C06E94"/>
    <w:multiLevelType w:val="hybridMultilevel"/>
    <w:tmpl w:val="1EA650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F2631B"/>
    <w:multiLevelType w:val="multilevel"/>
    <w:tmpl w:val="7C624B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</w:rPr>
    </w:lvl>
  </w:abstractNum>
  <w:abstractNum w:abstractNumId="42">
    <w:nsid w:val="7B4855BE"/>
    <w:multiLevelType w:val="hybridMultilevel"/>
    <w:tmpl w:val="67B63EA8"/>
    <w:lvl w:ilvl="0" w:tplc="7DEEAA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D2B24AC"/>
    <w:multiLevelType w:val="multilevel"/>
    <w:tmpl w:val="3D74E3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4">
    <w:nsid w:val="7D3233F3"/>
    <w:multiLevelType w:val="hybridMultilevel"/>
    <w:tmpl w:val="3B082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D62269"/>
    <w:multiLevelType w:val="hybridMultilevel"/>
    <w:tmpl w:val="ACDCFA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B64CD7"/>
    <w:multiLevelType w:val="hybridMultilevel"/>
    <w:tmpl w:val="1F0C749E"/>
    <w:lvl w:ilvl="0" w:tplc="50C030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3455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ACF6D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30F2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84F2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5067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07F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0206D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7E8A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2"/>
  </w:num>
  <w:num w:numId="4">
    <w:abstractNumId w:val="10"/>
  </w:num>
  <w:num w:numId="5">
    <w:abstractNumId w:val="30"/>
  </w:num>
  <w:num w:numId="6">
    <w:abstractNumId w:val="19"/>
  </w:num>
  <w:num w:numId="7">
    <w:abstractNumId w:val="17"/>
  </w:num>
  <w:num w:numId="8">
    <w:abstractNumId w:val="46"/>
  </w:num>
  <w:num w:numId="9">
    <w:abstractNumId w:val="2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3"/>
  </w:num>
  <w:num w:numId="12">
    <w:abstractNumId w:val="24"/>
  </w:num>
  <w:num w:numId="13">
    <w:abstractNumId w:val="16"/>
  </w:num>
  <w:num w:numId="14">
    <w:abstractNumId w:val="18"/>
  </w:num>
  <w:num w:numId="15">
    <w:abstractNumId w:val="34"/>
  </w:num>
  <w:num w:numId="16">
    <w:abstractNumId w:val="8"/>
  </w:num>
  <w:num w:numId="17">
    <w:abstractNumId w:val="14"/>
  </w:num>
  <w:num w:numId="18">
    <w:abstractNumId w:val="9"/>
  </w:num>
  <w:num w:numId="19">
    <w:abstractNumId w:val="29"/>
  </w:num>
  <w:num w:numId="20">
    <w:abstractNumId w:val="25"/>
  </w:num>
  <w:num w:numId="21">
    <w:abstractNumId w:val="20"/>
  </w:num>
  <w:num w:numId="22">
    <w:abstractNumId w:val="3"/>
  </w:num>
  <w:num w:numId="23">
    <w:abstractNumId w:val="43"/>
  </w:num>
  <w:num w:numId="24">
    <w:abstractNumId w:val="27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5"/>
  </w:num>
  <w:num w:numId="28">
    <w:abstractNumId w:val="22"/>
  </w:num>
  <w:num w:numId="29">
    <w:abstractNumId w:val="36"/>
  </w:num>
  <w:num w:numId="30">
    <w:abstractNumId w:val="38"/>
  </w:num>
  <w:num w:numId="31">
    <w:abstractNumId w:val="13"/>
  </w:num>
  <w:num w:numId="32">
    <w:abstractNumId w:val="7"/>
  </w:num>
  <w:num w:numId="33">
    <w:abstractNumId w:val="33"/>
  </w:num>
  <w:num w:numId="34">
    <w:abstractNumId w:val="32"/>
  </w:num>
  <w:num w:numId="35">
    <w:abstractNumId w:val="31"/>
  </w:num>
  <w:num w:numId="36">
    <w:abstractNumId w:val="45"/>
  </w:num>
  <w:num w:numId="37">
    <w:abstractNumId w:val="40"/>
  </w:num>
  <w:num w:numId="38">
    <w:abstractNumId w:val="12"/>
  </w:num>
  <w:num w:numId="39">
    <w:abstractNumId w:val="39"/>
  </w:num>
  <w:num w:numId="40">
    <w:abstractNumId w:val="15"/>
  </w:num>
  <w:num w:numId="41">
    <w:abstractNumId w:val="1"/>
  </w:num>
  <w:num w:numId="42">
    <w:abstractNumId w:val="6"/>
  </w:num>
  <w:num w:numId="43">
    <w:abstractNumId w:val="44"/>
  </w:num>
  <w:num w:numId="44">
    <w:abstractNumId w:val="2"/>
  </w:num>
  <w:num w:numId="45">
    <w:abstractNumId w:val="41"/>
  </w:num>
  <w:num w:numId="46">
    <w:abstractNumId w:val="35"/>
  </w:num>
  <w:num w:numId="47">
    <w:abstractNumId w:val="4"/>
  </w:num>
  <w:num w:numId="48">
    <w:abstractNumId w:val="26"/>
  </w:num>
  <w:num w:numId="49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21"/>
    <w:rsid w:val="00000E62"/>
    <w:rsid w:val="000035D9"/>
    <w:rsid w:val="0000627B"/>
    <w:rsid w:val="00013F5E"/>
    <w:rsid w:val="00020AE4"/>
    <w:rsid w:val="00030CB9"/>
    <w:rsid w:val="00033EBE"/>
    <w:rsid w:val="000348AB"/>
    <w:rsid w:val="000376B0"/>
    <w:rsid w:val="00037738"/>
    <w:rsid w:val="000409BD"/>
    <w:rsid w:val="000416F2"/>
    <w:rsid w:val="000509B0"/>
    <w:rsid w:val="00067F45"/>
    <w:rsid w:val="00080639"/>
    <w:rsid w:val="00083A76"/>
    <w:rsid w:val="00087197"/>
    <w:rsid w:val="000917A1"/>
    <w:rsid w:val="00093F80"/>
    <w:rsid w:val="00095A1C"/>
    <w:rsid w:val="000C072F"/>
    <w:rsid w:val="000C0DFA"/>
    <w:rsid w:val="000C14DC"/>
    <w:rsid w:val="000D1EB4"/>
    <w:rsid w:val="000D399C"/>
    <w:rsid w:val="000D5709"/>
    <w:rsid w:val="000F194E"/>
    <w:rsid w:val="000F2B48"/>
    <w:rsid w:val="00103F2D"/>
    <w:rsid w:val="001064BF"/>
    <w:rsid w:val="00111531"/>
    <w:rsid w:val="00111C57"/>
    <w:rsid w:val="00143007"/>
    <w:rsid w:val="00152DFA"/>
    <w:rsid w:val="001609FB"/>
    <w:rsid w:val="001740AA"/>
    <w:rsid w:val="0018200E"/>
    <w:rsid w:val="001822B1"/>
    <w:rsid w:val="0018242F"/>
    <w:rsid w:val="00184D24"/>
    <w:rsid w:val="001876E8"/>
    <w:rsid w:val="00196D09"/>
    <w:rsid w:val="001973D3"/>
    <w:rsid w:val="001A20B8"/>
    <w:rsid w:val="001B6A7E"/>
    <w:rsid w:val="001C7F81"/>
    <w:rsid w:val="001D5074"/>
    <w:rsid w:val="001D78C9"/>
    <w:rsid w:val="001E2BB6"/>
    <w:rsid w:val="001E51B2"/>
    <w:rsid w:val="00256D62"/>
    <w:rsid w:val="002623C0"/>
    <w:rsid w:val="00272962"/>
    <w:rsid w:val="002862F6"/>
    <w:rsid w:val="002867EA"/>
    <w:rsid w:val="002966B5"/>
    <w:rsid w:val="002976B2"/>
    <w:rsid w:val="002B2EC7"/>
    <w:rsid w:val="002D3C0D"/>
    <w:rsid w:val="002E31D5"/>
    <w:rsid w:val="00300B18"/>
    <w:rsid w:val="003119E6"/>
    <w:rsid w:val="003153FD"/>
    <w:rsid w:val="00316478"/>
    <w:rsid w:val="0032157E"/>
    <w:rsid w:val="00324A8B"/>
    <w:rsid w:val="003303B5"/>
    <w:rsid w:val="0033295E"/>
    <w:rsid w:val="00337888"/>
    <w:rsid w:val="003524B1"/>
    <w:rsid w:val="00355C06"/>
    <w:rsid w:val="00366911"/>
    <w:rsid w:val="00372767"/>
    <w:rsid w:val="003753AD"/>
    <w:rsid w:val="0038652F"/>
    <w:rsid w:val="00395484"/>
    <w:rsid w:val="003D120A"/>
    <w:rsid w:val="003D424B"/>
    <w:rsid w:val="003D5ED0"/>
    <w:rsid w:val="003E73BF"/>
    <w:rsid w:val="003F269A"/>
    <w:rsid w:val="003F5335"/>
    <w:rsid w:val="003F71D2"/>
    <w:rsid w:val="00410C86"/>
    <w:rsid w:val="00415C1A"/>
    <w:rsid w:val="0041699B"/>
    <w:rsid w:val="00453E35"/>
    <w:rsid w:val="00473318"/>
    <w:rsid w:val="00474879"/>
    <w:rsid w:val="00476175"/>
    <w:rsid w:val="00476512"/>
    <w:rsid w:val="00476B10"/>
    <w:rsid w:val="0048361B"/>
    <w:rsid w:val="004842E9"/>
    <w:rsid w:val="004852FB"/>
    <w:rsid w:val="00495F8B"/>
    <w:rsid w:val="004A2047"/>
    <w:rsid w:val="004A220D"/>
    <w:rsid w:val="004A3301"/>
    <w:rsid w:val="004B7903"/>
    <w:rsid w:val="004C5ABC"/>
    <w:rsid w:val="004D15C0"/>
    <w:rsid w:val="004D2FB4"/>
    <w:rsid w:val="004D5AF6"/>
    <w:rsid w:val="004D5B69"/>
    <w:rsid w:val="004E48FA"/>
    <w:rsid w:val="00516A67"/>
    <w:rsid w:val="0051723B"/>
    <w:rsid w:val="005214A9"/>
    <w:rsid w:val="00523BAE"/>
    <w:rsid w:val="005258E4"/>
    <w:rsid w:val="00527B43"/>
    <w:rsid w:val="005333C4"/>
    <w:rsid w:val="00573321"/>
    <w:rsid w:val="00576CFE"/>
    <w:rsid w:val="00580B3C"/>
    <w:rsid w:val="00592E25"/>
    <w:rsid w:val="005A13B5"/>
    <w:rsid w:val="005B38A4"/>
    <w:rsid w:val="005B7DF3"/>
    <w:rsid w:val="005C11D1"/>
    <w:rsid w:val="005D1859"/>
    <w:rsid w:val="005D4BB4"/>
    <w:rsid w:val="005D7524"/>
    <w:rsid w:val="005F3D81"/>
    <w:rsid w:val="005F7822"/>
    <w:rsid w:val="00610E3F"/>
    <w:rsid w:val="0061626B"/>
    <w:rsid w:val="00620531"/>
    <w:rsid w:val="00644919"/>
    <w:rsid w:val="00655393"/>
    <w:rsid w:val="00676C03"/>
    <w:rsid w:val="00686DF6"/>
    <w:rsid w:val="0069307E"/>
    <w:rsid w:val="00693D9A"/>
    <w:rsid w:val="006A24C5"/>
    <w:rsid w:val="006B4548"/>
    <w:rsid w:val="006B5D15"/>
    <w:rsid w:val="006B7950"/>
    <w:rsid w:val="006D44C0"/>
    <w:rsid w:val="006E4C44"/>
    <w:rsid w:val="006E72BE"/>
    <w:rsid w:val="00701A0D"/>
    <w:rsid w:val="00702D9F"/>
    <w:rsid w:val="00741D5F"/>
    <w:rsid w:val="007478C3"/>
    <w:rsid w:val="00751B70"/>
    <w:rsid w:val="007829DE"/>
    <w:rsid w:val="007A3ED0"/>
    <w:rsid w:val="007B04D8"/>
    <w:rsid w:val="007B0AFE"/>
    <w:rsid w:val="007B16DB"/>
    <w:rsid w:val="007B3115"/>
    <w:rsid w:val="007B5ED8"/>
    <w:rsid w:val="007C44DC"/>
    <w:rsid w:val="007D6C17"/>
    <w:rsid w:val="007E110C"/>
    <w:rsid w:val="007E4624"/>
    <w:rsid w:val="007F292F"/>
    <w:rsid w:val="007F78AB"/>
    <w:rsid w:val="00805D1B"/>
    <w:rsid w:val="00805DF2"/>
    <w:rsid w:val="00816216"/>
    <w:rsid w:val="0082030F"/>
    <w:rsid w:val="00827078"/>
    <w:rsid w:val="00841208"/>
    <w:rsid w:val="00851A18"/>
    <w:rsid w:val="008554D6"/>
    <w:rsid w:val="008722CD"/>
    <w:rsid w:val="0087254B"/>
    <w:rsid w:val="00872E75"/>
    <w:rsid w:val="008852FE"/>
    <w:rsid w:val="008A0F7A"/>
    <w:rsid w:val="008A29F2"/>
    <w:rsid w:val="008B1921"/>
    <w:rsid w:val="008B4FA1"/>
    <w:rsid w:val="008C03A9"/>
    <w:rsid w:val="008C29D6"/>
    <w:rsid w:val="008C3F9B"/>
    <w:rsid w:val="008C41A9"/>
    <w:rsid w:val="008C566F"/>
    <w:rsid w:val="008D4975"/>
    <w:rsid w:val="008E438D"/>
    <w:rsid w:val="008F394B"/>
    <w:rsid w:val="008F45CB"/>
    <w:rsid w:val="008F5B4D"/>
    <w:rsid w:val="00914B35"/>
    <w:rsid w:val="00916EFF"/>
    <w:rsid w:val="009236B0"/>
    <w:rsid w:val="00924CFB"/>
    <w:rsid w:val="009435EE"/>
    <w:rsid w:val="00944496"/>
    <w:rsid w:val="00952772"/>
    <w:rsid w:val="00956270"/>
    <w:rsid w:val="00960879"/>
    <w:rsid w:val="00962E15"/>
    <w:rsid w:val="0097645F"/>
    <w:rsid w:val="0098476B"/>
    <w:rsid w:val="0099287D"/>
    <w:rsid w:val="009A0413"/>
    <w:rsid w:val="009A1D9D"/>
    <w:rsid w:val="009A2DFD"/>
    <w:rsid w:val="009A335C"/>
    <w:rsid w:val="009C5080"/>
    <w:rsid w:val="009D0772"/>
    <w:rsid w:val="009E189B"/>
    <w:rsid w:val="009E68C9"/>
    <w:rsid w:val="009F38A9"/>
    <w:rsid w:val="00A07B52"/>
    <w:rsid w:val="00A1194C"/>
    <w:rsid w:val="00A15EC7"/>
    <w:rsid w:val="00A32448"/>
    <w:rsid w:val="00A40E76"/>
    <w:rsid w:val="00A61491"/>
    <w:rsid w:val="00A61A48"/>
    <w:rsid w:val="00A64A85"/>
    <w:rsid w:val="00A66C40"/>
    <w:rsid w:val="00A672B6"/>
    <w:rsid w:val="00A80BE3"/>
    <w:rsid w:val="00A85184"/>
    <w:rsid w:val="00A978D9"/>
    <w:rsid w:val="00AA10E4"/>
    <w:rsid w:val="00AA3A05"/>
    <w:rsid w:val="00AA4F97"/>
    <w:rsid w:val="00AC305A"/>
    <w:rsid w:val="00AC48B2"/>
    <w:rsid w:val="00AD0063"/>
    <w:rsid w:val="00AD48C0"/>
    <w:rsid w:val="00AD5C6D"/>
    <w:rsid w:val="00AE5AA9"/>
    <w:rsid w:val="00B07269"/>
    <w:rsid w:val="00B07FE0"/>
    <w:rsid w:val="00B1487F"/>
    <w:rsid w:val="00B15FB1"/>
    <w:rsid w:val="00B30D2C"/>
    <w:rsid w:val="00B31EF0"/>
    <w:rsid w:val="00B51709"/>
    <w:rsid w:val="00B53B11"/>
    <w:rsid w:val="00B576CA"/>
    <w:rsid w:val="00B5771F"/>
    <w:rsid w:val="00B66A54"/>
    <w:rsid w:val="00B7541F"/>
    <w:rsid w:val="00B81BF1"/>
    <w:rsid w:val="00B95D0A"/>
    <w:rsid w:val="00BA6070"/>
    <w:rsid w:val="00BD672F"/>
    <w:rsid w:val="00BF1C19"/>
    <w:rsid w:val="00C014A2"/>
    <w:rsid w:val="00C119B0"/>
    <w:rsid w:val="00C14355"/>
    <w:rsid w:val="00C14CA4"/>
    <w:rsid w:val="00C17CD1"/>
    <w:rsid w:val="00C30FFF"/>
    <w:rsid w:val="00C350A5"/>
    <w:rsid w:val="00C37348"/>
    <w:rsid w:val="00C4001E"/>
    <w:rsid w:val="00C44CE9"/>
    <w:rsid w:val="00C46DC0"/>
    <w:rsid w:val="00C55C97"/>
    <w:rsid w:val="00C569B6"/>
    <w:rsid w:val="00C60719"/>
    <w:rsid w:val="00C74215"/>
    <w:rsid w:val="00C74C24"/>
    <w:rsid w:val="00C77588"/>
    <w:rsid w:val="00C9057F"/>
    <w:rsid w:val="00C93348"/>
    <w:rsid w:val="00CA778C"/>
    <w:rsid w:val="00CC062D"/>
    <w:rsid w:val="00CC29D8"/>
    <w:rsid w:val="00CC31DE"/>
    <w:rsid w:val="00CE0AD3"/>
    <w:rsid w:val="00CE6154"/>
    <w:rsid w:val="00CE665A"/>
    <w:rsid w:val="00CE7AC7"/>
    <w:rsid w:val="00CF076C"/>
    <w:rsid w:val="00CF2EBD"/>
    <w:rsid w:val="00CF4273"/>
    <w:rsid w:val="00D14800"/>
    <w:rsid w:val="00D20A93"/>
    <w:rsid w:val="00D23100"/>
    <w:rsid w:val="00D254AF"/>
    <w:rsid w:val="00D31ECF"/>
    <w:rsid w:val="00D35410"/>
    <w:rsid w:val="00D37534"/>
    <w:rsid w:val="00D5684E"/>
    <w:rsid w:val="00D77BE0"/>
    <w:rsid w:val="00D85D83"/>
    <w:rsid w:val="00D90952"/>
    <w:rsid w:val="00D93839"/>
    <w:rsid w:val="00D94B1E"/>
    <w:rsid w:val="00D96DEB"/>
    <w:rsid w:val="00DA517C"/>
    <w:rsid w:val="00DA5713"/>
    <w:rsid w:val="00DA5CC6"/>
    <w:rsid w:val="00DB506E"/>
    <w:rsid w:val="00DB6020"/>
    <w:rsid w:val="00DB6042"/>
    <w:rsid w:val="00DB719F"/>
    <w:rsid w:val="00DC1255"/>
    <w:rsid w:val="00DC6A18"/>
    <w:rsid w:val="00DE0296"/>
    <w:rsid w:val="00DE40D1"/>
    <w:rsid w:val="00DF5090"/>
    <w:rsid w:val="00E014EB"/>
    <w:rsid w:val="00E117BE"/>
    <w:rsid w:val="00E16C4D"/>
    <w:rsid w:val="00E40A9B"/>
    <w:rsid w:val="00E4319E"/>
    <w:rsid w:val="00E43CD1"/>
    <w:rsid w:val="00E52048"/>
    <w:rsid w:val="00E61036"/>
    <w:rsid w:val="00E6465C"/>
    <w:rsid w:val="00E713CE"/>
    <w:rsid w:val="00E85F84"/>
    <w:rsid w:val="00E87364"/>
    <w:rsid w:val="00E968BA"/>
    <w:rsid w:val="00EA1069"/>
    <w:rsid w:val="00EA7839"/>
    <w:rsid w:val="00EB3499"/>
    <w:rsid w:val="00EC330A"/>
    <w:rsid w:val="00ED4B62"/>
    <w:rsid w:val="00EE10B3"/>
    <w:rsid w:val="00EE2732"/>
    <w:rsid w:val="00EE43B1"/>
    <w:rsid w:val="00EE6244"/>
    <w:rsid w:val="00EF42E3"/>
    <w:rsid w:val="00F05DE9"/>
    <w:rsid w:val="00F32A32"/>
    <w:rsid w:val="00F45CC8"/>
    <w:rsid w:val="00F50348"/>
    <w:rsid w:val="00F6246F"/>
    <w:rsid w:val="00F74516"/>
    <w:rsid w:val="00F85B68"/>
    <w:rsid w:val="00F8641B"/>
    <w:rsid w:val="00F97759"/>
    <w:rsid w:val="00FA177B"/>
    <w:rsid w:val="00FB12C8"/>
    <w:rsid w:val="00FC37B6"/>
    <w:rsid w:val="00FC7996"/>
    <w:rsid w:val="00FD5482"/>
    <w:rsid w:val="00FD5B0F"/>
    <w:rsid w:val="00FE0E3C"/>
    <w:rsid w:val="00FE4EC9"/>
    <w:rsid w:val="00FF0FCF"/>
    <w:rsid w:val="00FF3852"/>
    <w:rsid w:val="00FF45A5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75"/>
  </w:style>
  <w:style w:type="paragraph" w:styleId="1">
    <w:name w:val="heading 1"/>
    <w:basedOn w:val="a"/>
    <w:next w:val="a"/>
    <w:link w:val="10"/>
    <w:uiPriority w:val="9"/>
    <w:qFormat/>
    <w:rsid w:val="00702D9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02D9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702D9F"/>
    <w:pPr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D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0FFF"/>
    <w:pPr>
      <w:ind w:left="720"/>
      <w:contextualSpacing/>
    </w:pPr>
  </w:style>
  <w:style w:type="table" w:styleId="a5">
    <w:name w:val="Table Grid"/>
    <w:basedOn w:val="a1"/>
    <w:uiPriority w:val="59"/>
    <w:rsid w:val="00FD5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702D9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02D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02D9F"/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2D9F"/>
  </w:style>
  <w:style w:type="character" w:styleId="a6">
    <w:name w:val="Hyperlink"/>
    <w:uiPriority w:val="99"/>
    <w:unhideWhenUsed/>
    <w:rsid w:val="00702D9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02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2D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nhideWhenUsed/>
    <w:rsid w:val="0070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702D9F"/>
    <w:rPr>
      <w:b/>
      <w:bCs/>
    </w:rPr>
  </w:style>
  <w:style w:type="character" w:styleId="a9">
    <w:name w:val="FollowedHyperlink"/>
    <w:uiPriority w:val="99"/>
    <w:semiHidden/>
    <w:unhideWhenUsed/>
    <w:rsid w:val="00702D9F"/>
    <w:rPr>
      <w:color w:val="800080"/>
      <w:u w:val="single"/>
    </w:rPr>
  </w:style>
  <w:style w:type="paragraph" w:customStyle="1" w:styleId="p">
    <w:name w:val="p"/>
    <w:basedOn w:val="a"/>
    <w:rsid w:val="00702D9F"/>
    <w:pPr>
      <w:spacing w:before="48" w:after="48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">
    <w:name w:val="h2"/>
    <w:basedOn w:val="a"/>
    <w:rsid w:val="00702D9F"/>
    <w:pPr>
      <w:spacing w:before="240" w:after="48" w:line="240" w:lineRule="auto"/>
      <w:ind w:firstLine="72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entr">
    <w:name w:val="centr"/>
    <w:basedOn w:val="a"/>
    <w:rsid w:val="00702D9F"/>
    <w:pPr>
      <w:spacing w:before="48" w:after="48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pravo">
    <w:name w:val="pravo"/>
    <w:basedOn w:val="a"/>
    <w:rsid w:val="00702D9F"/>
    <w:pPr>
      <w:spacing w:before="48" w:after="48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3"/>
    <w:basedOn w:val="a"/>
    <w:rsid w:val="00702D9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02D9F"/>
    <w:pPr>
      <w:widowControl w:val="0"/>
      <w:autoSpaceDE w:val="0"/>
      <w:autoSpaceDN w:val="0"/>
      <w:adjustRightInd w:val="0"/>
      <w:spacing w:after="0" w:line="359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02D9F"/>
    <w:pPr>
      <w:widowControl w:val="0"/>
      <w:autoSpaceDE w:val="0"/>
      <w:autoSpaceDN w:val="0"/>
      <w:adjustRightInd w:val="0"/>
      <w:spacing w:after="0" w:line="355" w:lineRule="exact"/>
      <w:ind w:firstLine="71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02D9F"/>
    <w:pPr>
      <w:widowControl w:val="0"/>
      <w:autoSpaceDE w:val="0"/>
      <w:autoSpaceDN w:val="0"/>
      <w:adjustRightInd w:val="0"/>
      <w:spacing w:after="0" w:line="360" w:lineRule="exact"/>
      <w:ind w:firstLine="74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702D9F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84">
    <w:name w:val="Font Style84"/>
    <w:uiPriority w:val="99"/>
    <w:rsid w:val="00702D9F"/>
    <w:rPr>
      <w:rFonts w:ascii="Times New Roman" w:hAnsi="Times New Roman" w:cs="Times New Roman"/>
      <w:sz w:val="22"/>
      <w:szCs w:val="22"/>
    </w:rPr>
  </w:style>
  <w:style w:type="character" w:customStyle="1" w:styleId="FontStyle85">
    <w:name w:val="Font Style85"/>
    <w:uiPriority w:val="99"/>
    <w:rsid w:val="00702D9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702D9F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02D9F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02D9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702D9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02D9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702D9F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5"/>
    <w:uiPriority w:val="59"/>
    <w:rsid w:val="00702D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702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702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83">
    <w:name w:val="Font Style83"/>
    <w:uiPriority w:val="99"/>
    <w:rsid w:val="00702D9F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footnote text"/>
    <w:basedOn w:val="a"/>
    <w:link w:val="af"/>
    <w:uiPriority w:val="99"/>
    <w:semiHidden/>
    <w:unhideWhenUsed/>
    <w:rsid w:val="00702D9F"/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2D9F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702D9F"/>
    <w:rPr>
      <w:vertAlign w:val="superscript"/>
    </w:rPr>
  </w:style>
  <w:style w:type="character" w:styleId="af1">
    <w:name w:val="page number"/>
    <w:basedOn w:val="a0"/>
    <w:rsid w:val="00702D9F"/>
  </w:style>
  <w:style w:type="paragraph" w:styleId="af2">
    <w:name w:val="Balloon Text"/>
    <w:basedOn w:val="a"/>
    <w:link w:val="af3"/>
    <w:uiPriority w:val="99"/>
    <w:semiHidden/>
    <w:unhideWhenUsed/>
    <w:rsid w:val="0087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7254B"/>
    <w:rPr>
      <w:rFonts w:ascii="Tahoma" w:hAnsi="Tahoma" w:cs="Tahoma"/>
      <w:sz w:val="16"/>
      <w:szCs w:val="16"/>
    </w:rPr>
  </w:style>
  <w:style w:type="paragraph" w:styleId="af4">
    <w:name w:val="Title"/>
    <w:basedOn w:val="a"/>
    <w:link w:val="af5"/>
    <w:qFormat/>
    <w:rsid w:val="00E610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E610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75"/>
  </w:style>
  <w:style w:type="paragraph" w:styleId="1">
    <w:name w:val="heading 1"/>
    <w:basedOn w:val="a"/>
    <w:next w:val="a"/>
    <w:link w:val="10"/>
    <w:uiPriority w:val="9"/>
    <w:qFormat/>
    <w:rsid w:val="00702D9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02D9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702D9F"/>
    <w:pPr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D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0FFF"/>
    <w:pPr>
      <w:ind w:left="720"/>
      <w:contextualSpacing/>
    </w:pPr>
  </w:style>
  <w:style w:type="table" w:styleId="a5">
    <w:name w:val="Table Grid"/>
    <w:basedOn w:val="a1"/>
    <w:uiPriority w:val="59"/>
    <w:rsid w:val="00FD5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702D9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02D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02D9F"/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2D9F"/>
  </w:style>
  <w:style w:type="character" w:styleId="a6">
    <w:name w:val="Hyperlink"/>
    <w:uiPriority w:val="99"/>
    <w:unhideWhenUsed/>
    <w:rsid w:val="00702D9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02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2D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nhideWhenUsed/>
    <w:rsid w:val="0070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702D9F"/>
    <w:rPr>
      <w:b/>
      <w:bCs/>
    </w:rPr>
  </w:style>
  <w:style w:type="character" w:styleId="a9">
    <w:name w:val="FollowedHyperlink"/>
    <w:uiPriority w:val="99"/>
    <w:semiHidden/>
    <w:unhideWhenUsed/>
    <w:rsid w:val="00702D9F"/>
    <w:rPr>
      <w:color w:val="800080"/>
      <w:u w:val="single"/>
    </w:rPr>
  </w:style>
  <w:style w:type="paragraph" w:customStyle="1" w:styleId="p">
    <w:name w:val="p"/>
    <w:basedOn w:val="a"/>
    <w:rsid w:val="00702D9F"/>
    <w:pPr>
      <w:spacing w:before="48" w:after="48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">
    <w:name w:val="h2"/>
    <w:basedOn w:val="a"/>
    <w:rsid w:val="00702D9F"/>
    <w:pPr>
      <w:spacing w:before="240" w:after="48" w:line="240" w:lineRule="auto"/>
      <w:ind w:firstLine="72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entr">
    <w:name w:val="centr"/>
    <w:basedOn w:val="a"/>
    <w:rsid w:val="00702D9F"/>
    <w:pPr>
      <w:spacing w:before="48" w:after="48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pravo">
    <w:name w:val="pravo"/>
    <w:basedOn w:val="a"/>
    <w:rsid w:val="00702D9F"/>
    <w:pPr>
      <w:spacing w:before="48" w:after="48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3"/>
    <w:basedOn w:val="a"/>
    <w:rsid w:val="00702D9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02D9F"/>
    <w:pPr>
      <w:widowControl w:val="0"/>
      <w:autoSpaceDE w:val="0"/>
      <w:autoSpaceDN w:val="0"/>
      <w:adjustRightInd w:val="0"/>
      <w:spacing w:after="0" w:line="359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02D9F"/>
    <w:pPr>
      <w:widowControl w:val="0"/>
      <w:autoSpaceDE w:val="0"/>
      <w:autoSpaceDN w:val="0"/>
      <w:adjustRightInd w:val="0"/>
      <w:spacing w:after="0" w:line="355" w:lineRule="exact"/>
      <w:ind w:firstLine="71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02D9F"/>
    <w:pPr>
      <w:widowControl w:val="0"/>
      <w:autoSpaceDE w:val="0"/>
      <w:autoSpaceDN w:val="0"/>
      <w:adjustRightInd w:val="0"/>
      <w:spacing w:after="0" w:line="360" w:lineRule="exact"/>
      <w:ind w:firstLine="74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702D9F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84">
    <w:name w:val="Font Style84"/>
    <w:uiPriority w:val="99"/>
    <w:rsid w:val="00702D9F"/>
    <w:rPr>
      <w:rFonts w:ascii="Times New Roman" w:hAnsi="Times New Roman" w:cs="Times New Roman"/>
      <w:sz w:val="22"/>
      <w:szCs w:val="22"/>
    </w:rPr>
  </w:style>
  <w:style w:type="character" w:customStyle="1" w:styleId="FontStyle85">
    <w:name w:val="Font Style85"/>
    <w:uiPriority w:val="99"/>
    <w:rsid w:val="00702D9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702D9F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02D9F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02D9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702D9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02D9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702D9F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5"/>
    <w:uiPriority w:val="59"/>
    <w:rsid w:val="00702D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702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702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83">
    <w:name w:val="Font Style83"/>
    <w:uiPriority w:val="99"/>
    <w:rsid w:val="00702D9F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footnote text"/>
    <w:basedOn w:val="a"/>
    <w:link w:val="af"/>
    <w:uiPriority w:val="99"/>
    <w:semiHidden/>
    <w:unhideWhenUsed/>
    <w:rsid w:val="00702D9F"/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2D9F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702D9F"/>
    <w:rPr>
      <w:vertAlign w:val="superscript"/>
    </w:rPr>
  </w:style>
  <w:style w:type="character" w:styleId="af1">
    <w:name w:val="page number"/>
    <w:basedOn w:val="a0"/>
    <w:rsid w:val="00702D9F"/>
  </w:style>
  <w:style w:type="paragraph" w:styleId="af2">
    <w:name w:val="Balloon Text"/>
    <w:basedOn w:val="a"/>
    <w:link w:val="af3"/>
    <w:uiPriority w:val="99"/>
    <w:semiHidden/>
    <w:unhideWhenUsed/>
    <w:rsid w:val="0087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7254B"/>
    <w:rPr>
      <w:rFonts w:ascii="Tahoma" w:hAnsi="Tahoma" w:cs="Tahoma"/>
      <w:sz w:val="16"/>
      <w:szCs w:val="16"/>
    </w:rPr>
  </w:style>
  <w:style w:type="paragraph" w:styleId="af4">
    <w:name w:val="Title"/>
    <w:basedOn w:val="a"/>
    <w:link w:val="af5"/>
    <w:qFormat/>
    <w:rsid w:val="00E610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E610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2587</TotalTime>
  <Pages>1</Pages>
  <Words>10102</Words>
  <Characters>57588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cp:lastPrinted>2017-02-05T12:02:00Z</cp:lastPrinted>
  <dcterms:created xsi:type="dcterms:W3CDTF">2014-11-11T21:42:00Z</dcterms:created>
  <dcterms:modified xsi:type="dcterms:W3CDTF">2025-02-16T13:45:00Z</dcterms:modified>
</cp:coreProperties>
</file>