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20A3" w14:textId="77777777" w:rsidR="001B5A4F" w:rsidRDefault="001B5A4F" w:rsidP="001B5A4F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Практическая работа № 3</w:t>
      </w:r>
    </w:p>
    <w:p w14:paraId="726FD3B8" w14:textId="77777777" w:rsidR="001B5A4F" w:rsidRDefault="001B5A4F" w:rsidP="001B5A4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Анализ УМК по информатике для начальной школы.</w:t>
      </w:r>
    </w:p>
    <w:p w14:paraId="471A3720" w14:textId="77777777" w:rsidR="001B5A4F" w:rsidRDefault="001B5A4F" w:rsidP="001B5A4F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3C19513" w14:textId="77777777" w:rsidR="001B5A4F" w:rsidRDefault="001B5A4F" w:rsidP="001B5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формирование у студентов умений анализировать и сравнить содержательные линии учебно-методических комплектов по информатике для начальной школы  </w:t>
      </w:r>
    </w:p>
    <w:p w14:paraId="4480DA8F" w14:textId="77777777" w:rsidR="001B5A4F" w:rsidRDefault="001B5A4F" w:rsidP="001B5A4F">
      <w:pPr>
        <w:jc w:val="both"/>
        <w:rPr>
          <w:rFonts w:ascii="Arial" w:hAnsi="Arial" w:cs="Arial"/>
          <w:sz w:val="24"/>
          <w:szCs w:val="24"/>
        </w:rPr>
      </w:pPr>
    </w:p>
    <w:p w14:paraId="1E4D85EE" w14:textId="77777777" w:rsidR="001B5A4F" w:rsidRDefault="001B5A4F" w:rsidP="001B5A4F">
      <w:pPr>
        <w:jc w:val="center"/>
        <w:rPr>
          <w:rFonts w:ascii="Arial" w:hAnsi="Arial" w:cs="Arial"/>
          <w:b/>
          <w:i/>
          <w:sz w:val="24"/>
          <w:szCs w:val="24"/>
          <w:lang w:eastAsia="en-US"/>
        </w:rPr>
      </w:pPr>
      <w:r>
        <w:rPr>
          <w:rFonts w:ascii="Arial" w:hAnsi="Arial" w:cs="Arial"/>
          <w:b/>
          <w:i/>
          <w:sz w:val="24"/>
          <w:szCs w:val="24"/>
        </w:rPr>
        <w:t>Методические рекомендации</w:t>
      </w:r>
    </w:p>
    <w:p w14:paraId="1F17B71B" w14:textId="77777777" w:rsidR="001B5A4F" w:rsidRDefault="001B5A4F" w:rsidP="001B5A4F">
      <w:pPr>
        <w:ind w:firstLine="709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</w:p>
    <w:p w14:paraId="649F2D64" w14:textId="77777777" w:rsidR="001B5A4F" w:rsidRDefault="001B5A4F" w:rsidP="001B5A4F">
      <w:pPr>
        <w:tabs>
          <w:tab w:val="left" w:pos="4320"/>
        </w:tabs>
        <w:jc w:val="both"/>
        <w:rPr>
          <w:rFonts w:ascii="Arial" w:eastAsia="Times New Roman" w:hAnsi="Arial" w:cs="Arial"/>
        </w:rPr>
      </w:pPr>
      <w:bookmarkStart w:id="0" w:name="_Hlk185584351"/>
      <w:bookmarkEnd w:id="0"/>
      <w:r>
        <w:rPr>
          <w:rFonts w:ascii="Arial" w:hAnsi="Arial" w:cs="Arial"/>
          <w:bCs/>
          <w:iCs/>
          <w:sz w:val="24"/>
          <w:szCs w:val="24"/>
        </w:rPr>
        <w:t>Таблица 1 - Принадлежность УМК к ФГОС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3383"/>
        <w:gridCol w:w="3279"/>
        <w:gridCol w:w="3544"/>
        <w:gridCol w:w="3402"/>
      </w:tblGrid>
      <w:tr w:rsidR="001B5A4F" w14:paraId="42E49737" w14:textId="77777777" w:rsidTr="00DB4E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4C8A" w14:textId="77777777" w:rsidR="001B5A4F" w:rsidRDefault="001B5A4F" w:rsidP="00DB4E04">
            <w:pPr>
              <w:snapToGrid w:val="0"/>
              <w:jc w:val="both"/>
              <w:rPr>
                <w:rFonts w:ascii="Arial" w:eastAsia="Times New Roman" w:hAnsi="Arial" w:cs="Arial"/>
              </w:rPr>
            </w:pPr>
            <w:bookmarkStart w:id="1" w:name="_Hlk185584363"/>
            <w:bookmarkEnd w:id="1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2399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b/>
              </w:rPr>
              <w:t>ФГОС Начального общего образования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79C7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 и ИКТ. 2-4 классы.</w:t>
            </w:r>
          </w:p>
          <w:p w14:paraId="04648EEE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b/>
              </w:rPr>
              <w:t>(Е.П. </w:t>
            </w:r>
            <w:proofErr w:type="spellStart"/>
            <w:r>
              <w:rPr>
                <w:rFonts w:ascii="Arial" w:eastAsia="Times New Roman" w:hAnsi="Arial" w:cs="Arial"/>
                <w:b/>
              </w:rPr>
              <w:t>Бененсон</w:t>
            </w:r>
            <w:proofErr w:type="spellEnd"/>
            <w:r>
              <w:rPr>
                <w:rFonts w:ascii="Arial" w:eastAsia="Times New Roman" w:hAnsi="Arial" w:cs="Arial"/>
                <w:b/>
              </w:rPr>
              <w:t>, А.Г. Паутова.)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E674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Информатика. 2-4 классы.</w:t>
            </w:r>
          </w:p>
          <w:p w14:paraId="4954A723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b/>
              </w:rPr>
              <w:t>(Н.В. Матвеева, М.С. Цветкова)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CFFE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Информатика. 3-4 классы.</w:t>
            </w:r>
          </w:p>
          <w:p w14:paraId="4DE41ACA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b/>
              </w:rPr>
              <w:t>(А.В. Могилев, В.Н. Могилева, М.С. Цветкова)</w:t>
            </w:r>
          </w:p>
        </w:tc>
      </w:tr>
      <w:tr w:rsidR="001B5A4F" w14:paraId="11E6B802" w14:textId="77777777" w:rsidTr="00DB4E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FF08" w14:textId="77777777" w:rsidR="001B5A4F" w:rsidRDefault="001B5A4F" w:rsidP="00DB4E04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Принадлежность к УМК;</w:t>
            </w:r>
          </w:p>
          <w:p w14:paraId="0709BEE2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A9F0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i/>
              </w:rPr>
              <w:t>Федеральный государственный образовательный стандарт начального общего образования</w:t>
            </w:r>
            <w:r>
              <w:rPr>
                <w:rFonts w:ascii="Arial" w:eastAsia="Times New Roman" w:hAnsi="Arial" w:cs="Arial"/>
              </w:rPr>
              <w:t xml:space="preserve"> представляет собой совокупность требований, обязательных при реализации основной образовательной программы начального общего </w:t>
            </w:r>
            <w:proofErr w:type="gramStart"/>
            <w:r>
              <w:rPr>
                <w:rFonts w:ascii="Arial" w:eastAsia="Times New Roman" w:hAnsi="Arial" w:cs="Arial"/>
              </w:rPr>
              <w:t>образования  образовательными</w:t>
            </w:r>
            <w:proofErr w:type="gramEnd"/>
            <w:r>
              <w:rPr>
                <w:rFonts w:ascii="Arial" w:eastAsia="Times New Roman" w:hAnsi="Arial" w:cs="Arial"/>
              </w:rPr>
              <w:t xml:space="preserve"> учреждениями, имеющими государственную аккредитацию.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1AC0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УМК «Перспективная начальная школа»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2B49" w14:textId="77777777" w:rsidR="001B5A4F" w:rsidRDefault="001B5A4F" w:rsidP="00DB4E04">
            <w:pPr>
              <w:snapToGri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932B" w14:textId="77777777" w:rsidR="001B5A4F" w:rsidRDefault="001B5A4F" w:rsidP="00DB4E04">
            <w:pPr>
              <w:snapToGri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B5A4F" w14:paraId="5A9B5209" w14:textId="77777777" w:rsidTr="00DB4E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E0F8" w14:textId="77777777" w:rsidR="001B5A4F" w:rsidRDefault="001B5A4F" w:rsidP="00DB4E04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Год издания программы;</w:t>
            </w:r>
          </w:p>
          <w:p w14:paraId="0A1C656F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6E8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Приказ от 6 октября 2009 г.  № 373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BC58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Москва</w:t>
            </w:r>
          </w:p>
          <w:p w14:paraId="0AC12B67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Академкнига/Учебник</w:t>
            </w:r>
          </w:p>
          <w:p w14:paraId="2FAAC112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2016.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A149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Москва</w:t>
            </w:r>
          </w:p>
          <w:p w14:paraId="39E14DE1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БИНОМ. Лаборатория знаний</w:t>
            </w:r>
          </w:p>
          <w:p w14:paraId="13757AD8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7C99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Москва</w:t>
            </w:r>
          </w:p>
          <w:p w14:paraId="3716C20A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БИНОМ. Лаборатория знаний</w:t>
            </w:r>
          </w:p>
          <w:p w14:paraId="7F1EC5E8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2016</w:t>
            </w:r>
          </w:p>
        </w:tc>
      </w:tr>
      <w:tr w:rsidR="001B5A4F" w14:paraId="247D943F" w14:textId="77777777" w:rsidTr="00DB4E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0DBF" w14:textId="77777777" w:rsidR="001B5A4F" w:rsidRDefault="001B5A4F" w:rsidP="00DB4E04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Цель курса информатики;</w:t>
            </w:r>
          </w:p>
          <w:p w14:paraId="0AC71023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C797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  <w:i/>
              </w:rPr>
              <w:t>Основные задачи реализации содержания предметной области «Математика и информатика»:</w:t>
            </w:r>
            <w:r>
              <w:rPr>
                <w:rFonts w:ascii="Arial" w:eastAsia="Times New Roman" w:hAnsi="Arial" w:cs="Arial"/>
              </w:rPr>
              <w:t xml:space="preserve"> Развитие математической речи, логического и алгоритмического мышления, воображения, обеспечение первоначальных </w:t>
            </w:r>
            <w:r>
              <w:rPr>
                <w:rFonts w:ascii="Arial" w:eastAsia="Times New Roman" w:hAnsi="Arial" w:cs="Arial"/>
              </w:rPr>
              <w:lastRenderedPageBreak/>
              <w:t>представлений о компьютерной грамотности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9A28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lastRenderedPageBreak/>
              <w:t>Формирование первоначальных представлений об информации и ее свойствах, а также формирование навыков работы с информацией (как с применением компьютеров, так и без них).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FA79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Развитие таких качеств личности, которые отвечают требованиям информационного общества, в частности приобретение учащимися информационной и коммуникационной компетентности (ИКТ-компетентности).</w:t>
            </w:r>
          </w:p>
          <w:p w14:paraId="1E8ADD3C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lastRenderedPageBreak/>
              <w:t xml:space="preserve">Аспекты. Первый — с позиции формирования целостного и системного представления о мире информации, об общности информационных процессов в живой природе, обществе, технике. Второй аспект пропедевтического курса информатики —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237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Общая целевая установка изучения информатики с использованием авторского УМК состоит в формировании элементов информационной культуры учащихся начальной школы, их мотивационной, интеллектуальной и </w:t>
            </w:r>
            <w:proofErr w:type="spellStart"/>
            <w:r>
              <w:rPr>
                <w:rFonts w:ascii="Arial" w:eastAsia="Times New Roman" w:hAnsi="Arial" w:cs="Arial"/>
              </w:rPr>
              <w:lastRenderedPageBreak/>
              <w:t>операциональной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готовности к использованию ИКТ в учебной деятельности, активности в информационной образовательной среде </w:t>
            </w:r>
          </w:p>
          <w:p w14:paraId="0E9FD365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школы и открытой образовательной среде региона, подготовке к дальнейшему обучению информатике в основной школе.</w:t>
            </w:r>
          </w:p>
        </w:tc>
      </w:tr>
      <w:tr w:rsidR="001B5A4F" w14:paraId="333C04FF" w14:textId="77777777" w:rsidTr="00DB4E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0477" w14:textId="77777777" w:rsidR="001B5A4F" w:rsidRDefault="001B5A4F" w:rsidP="00DB4E04">
            <w:pPr>
              <w:jc w:val="both"/>
            </w:pPr>
            <w:bookmarkStart w:id="2" w:name="_Hlk185356571"/>
            <w:r>
              <w:rPr>
                <w:rFonts w:ascii="Arial" w:eastAsia="Times New Roman" w:hAnsi="Arial" w:cs="Arial"/>
                <w:b/>
              </w:rPr>
              <w:lastRenderedPageBreak/>
              <w:t>Содержательные линии</w:t>
            </w:r>
            <w:bookmarkEnd w:id="2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8F7" w14:textId="77777777" w:rsidR="001B5A4F" w:rsidRDefault="001B5A4F" w:rsidP="00DB4E04">
            <w:pPr>
              <w:snapToGri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C3E5" w14:textId="77777777" w:rsidR="001B5A4F" w:rsidRDefault="001B5A4F" w:rsidP="001B5A4F">
            <w:pPr>
              <w:numPr>
                <w:ilvl w:val="0"/>
                <w:numId w:val="4"/>
              </w:numPr>
              <w:tabs>
                <w:tab w:val="left" w:pos="471"/>
                <w:tab w:val="left" w:pos="884"/>
              </w:tabs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Информационная картина мира.</w:t>
            </w:r>
          </w:p>
          <w:p w14:paraId="2486F4F5" w14:textId="77777777" w:rsidR="001B5A4F" w:rsidRDefault="001B5A4F" w:rsidP="001B5A4F">
            <w:pPr>
              <w:numPr>
                <w:ilvl w:val="0"/>
                <w:numId w:val="4"/>
              </w:numPr>
              <w:tabs>
                <w:tab w:val="left" w:pos="291"/>
                <w:tab w:val="left" w:pos="471"/>
              </w:tabs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Компьютер — универсальная машина по обработке информации.</w:t>
            </w:r>
          </w:p>
          <w:p w14:paraId="6870252E" w14:textId="77777777" w:rsidR="001B5A4F" w:rsidRDefault="001B5A4F" w:rsidP="001B5A4F">
            <w:pPr>
              <w:numPr>
                <w:ilvl w:val="0"/>
                <w:numId w:val="4"/>
              </w:numPr>
              <w:tabs>
                <w:tab w:val="left" w:pos="291"/>
                <w:tab w:val="left" w:pos="471"/>
              </w:tabs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Алгоритмы и исполнители.</w:t>
            </w:r>
          </w:p>
          <w:p w14:paraId="314F4F2C" w14:textId="77777777" w:rsidR="001B5A4F" w:rsidRDefault="001B5A4F" w:rsidP="001B5A4F">
            <w:pPr>
              <w:numPr>
                <w:ilvl w:val="0"/>
                <w:numId w:val="4"/>
              </w:numPr>
              <w:tabs>
                <w:tab w:val="left" w:pos="291"/>
                <w:tab w:val="left" w:pos="471"/>
              </w:tabs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Объекты и их свойства.</w:t>
            </w:r>
          </w:p>
          <w:p w14:paraId="4A9D0F52" w14:textId="77777777" w:rsidR="001B5A4F" w:rsidRDefault="001B5A4F" w:rsidP="00DB4E04">
            <w:pPr>
              <w:jc w:val="both"/>
            </w:pPr>
            <w:r>
              <w:rPr>
                <w:rFonts w:ascii="Arial" w:eastAsia="Times New Roman" w:hAnsi="Arial" w:cs="Arial"/>
              </w:rPr>
              <w:t>Этические нормы при работе с информацией и информационная безопасность.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8972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информация, виды информации (по способу восприятия, по способу представления, по способу организации);</w:t>
            </w:r>
          </w:p>
          <w:p w14:paraId="66E286EB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информационные объекты (текст, изображение, аудиозапись, видеозапись);</w:t>
            </w:r>
          </w:p>
          <w:p w14:paraId="1B5EE188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источники информации (живая и неживая природа, творения человека);</w:t>
            </w:r>
          </w:p>
          <w:p w14:paraId="21FED10F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работа с информацией (обмен, поиск, преобразование, хранение, использование);</w:t>
            </w:r>
          </w:p>
          <w:p w14:paraId="47A6FE32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средства информационных технологий (телефон, компьютер, радио, телевидение, мультимедийные устройства);</w:t>
            </w:r>
          </w:p>
          <w:p w14:paraId="6C72A485" w14:textId="77777777" w:rsidR="001B5A4F" w:rsidRDefault="001B5A4F" w:rsidP="001B5A4F">
            <w:pPr>
              <w:numPr>
                <w:ilvl w:val="0"/>
                <w:numId w:val="5"/>
              </w:numPr>
              <w:ind w:left="0" w:firstLine="0"/>
              <w:contextualSpacing/>
              <w:jc w:val="both"/>
            </w:pPr>
            <w:r>
              <w:rPr>
                <w:rFonts w:ascii="Arial" w:eastAsia="Times New Roman" w:hAnsi="Arial" w:cs="Arial"/>
              </w:rPr>
              <w:t>организация информации и данных (оглавление, указатели, каталоги, записные книжки и др.).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72CA" w14:textId="77777777" w:rsidR="001B5A4F" w:rsidRDefault="001B5A4F" w:rsidP="001B5A4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Информация и компьютер</w:t>
            </w:r>
          </w:p>
          <w:p w14:paraId="7C265538" w14:textId="77777777" w:rsidR="001B5A4F" w:rsidRDefault="001B5A4F" w:rsidP="001B5A4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Информация и информационные процессы</w:t>
            </w:r>
          </w:p>
          <w:p w14:paraId="65A03B21" w14:textId="77777777" w:rsidR="001B5A4F" w:rsidRDefault="001B5A4F" w:rsidP="001B5A4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Алгоритмы и исполнители</w:t>
            </w:r>
          </w:p>
          <w:p w14:paraId="4F094F82" w14:textId="77777777" w:rsidR="001B5A4F" w:rsidRDefault="001B5A4F" w:rsidP="00DB4E04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7215A2A" w14:textId="77777777" w:rsidR="007A2739" w:rsidRDefault="007A2739" w:rsidP="001B5A4F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  <w:sectPr w:rsidR="007A2739" w:rsidSect="007A2739">
          <w:headerReference w:type="even" r:id="rId5"/>
          <w:headerReference w:type="default" r:id="rId6"/>
          <w:headerReference w:type="first" r:id="rId7"/>
          <w:pgSz w:w="16838" w:h="11906" w:orient="landscape"/>
          <w:pgMar w:top="1138" w:right="706" w:bottom="432" w:left="850" w:header="562" w:footer="720" w:gutter="0"/>
          <w:cols w:space="720"/>
          <w:docGrid w:linePitch="326"/>
        </w:sectPr>
      </w:pPr>
    </w:p>
    <w:p w14:paraId="16093195" w14:textId="660F61A1" w:rsidR="001B5A4F" w:rsidRDefault="001B5A4F" w:rsidP="001B5A4F">
      <w:pPr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Описание УМК по информатике для начальной школы.</w:t>
      </w:r>
    </w:p>
    <w:p w14:paraId="79BFDB92" w14:textId="77777777" w:rsidR="001B5A4F" w:rsidRDefault="001B5A4F" w:rsidP="001B5A4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05763F4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Согласно концепции информатизации отечественной школы, для изучения информационных технологий в 1-6 классах при наличии соответствующих возможностей рекомендуется пропедевтический этап. Его основной задачей является формирование первичных элементов информационной культуры в процессе использования учебных игровых программ.</w:t>
      </w:r>
    </w:p>
    <w:p w14:paraId="43A2617B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Особенностями пропедевтического этапа являются глубокая индивидуализация обучения, обеспечивающая возможность развития ребенка по своей собственной траектории и со своей собственной скоростью. Это достигается благодаря использованию определенной последовательности развивающих игр и определенной технологии проведения занятий.</w:t>
      </w:r>
    </w:p>
    <w:p w14:paraId="47827D5B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стандарте по информатике для начальной школы целями обучения предмету являются:</w:t>
      </w:r>
    </w:p>
    <w:p w14:paraId="740FE572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овладение умениями использовать компьютерную технику для работы с информацией в учебной деятельности и повседневной жизни;</w:t>
      </w:r>
    </w:p>
    <w:p w14:paraId="20E23B0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развитие технического и логического мышления;</w:t>
      </w:r>
    </w:p>
    <w:p w14:paraId="21FE611E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формирование первоначальных представлений о мире профессий;</w:t>
      </w:r>
    </w:p>
    <w:p w14:paraId="36E087E0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 воспитание интереса к информационной и коммуникационной деятельности.</w:t>
      </w:r>
    </w:p>
    <w:p w14:paraId="5EC97D4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Как видно, компьютер в начальной школе должен использоваться не только как тренажер или демонстратор, но и как средство для реализации потребностей учащегося: помощник при поиске информации, при создании проектов по различным предметам (от математики до пения) и т.д.</w:t>
      </w:r>
    </w:p>
    <w:p w14:paraId="72D7217E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Ребенок обрабатывает информацию на каждом уроке. Многие педагоги и психологи считают, что в рамках школьного курса учащиеся получают знания, а не развивают мышление, и что в школе нет предмета, который бы учил задавать вопросы, высказывать суждения, делать умозаключения, выделять существенные признаки, анализировать, выдвигать гипотезы, приводить информацию в систему.</w:t>
      </w:r>
    </w:p>
    <w:p w14:paraId="422CDAC8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качестве такого предмета выступает информатика, призванная развить техническое и логическое мышление. Причем, развивать необходимо как можно раньше, так как у старшеклассников стиль и образ мышления уже достаточно сформирован и изменить его трудно.</w:t>
      </w:r>
    </w:p>
    <w:p w14:paraId="4DD1F5CF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Основной целью образования в области информатики и информационных технологий является формирование информационной компетентности учащихся, предназначенной для использования во всех направлениях самого образовательного процесса и в жизни после окончания школы, в частности, во всех видах производственной деятельности.</w:t>
      </w:r>
    </w:p>
    <w:p w14:paraId="0ACFE729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Анализ учебных программ по информатики для начальной школы показывает, что все они в той или иной мере сориентированы на развитие познавательной активности учащихся и их творческого потенциала, на формирование учебной деятельности и таких качеств мышления, как гибкость и критичность. Об этом свидетельствует вариативность учебных заданий, выполнение которых предполагает наблюдение, анализ, обобщение, выявление разнообразных зависимостей и закономерностей, установление соответствия между предметными, вербальными, схематическими и символическими моделями.</w:t>
      </w:r>
    </w:p>
    <w:p w14:paraId="64E3C504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Необходимо напомнить, что в разделе предмета "Технология" рассматриваются такие вопросы:</w:t>
      </w:r>
    </w:p>
    <w:p w14:paraId="110A2257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Состав персонального компьютера.</w:t>
      </w:r>
    </w:p>
    <w:p w14:paraId="4CD42F0F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Поиск информации.</w:t>
      </w:r>
    </w:p>
    <w:p w14:paraId="031E28E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3. Техника безопасности при работе на компьютере.</w:t>
      </w:r>
    </w:p>
    <w:p w14:paraId="37148A60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 Работа с простыми информационными объектами (текст, таблица, схема, рисунок): преобразование, создание, сохранение, удаление.</w:t>
      </w:r>
    </w:p>
    <w:p w14:paraId="2A0D57E6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 Работа с текстовым редактором (создание небольшого текста).</w:t>
      </w:r>
    </w:p>
    <w:p w14:paraId="5CF1E6E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Анализ начнем с программы нетрадиционного курса информатики авторов </w:t>
      </w:r>
      <w:r>
        <w:rPr>
          <w:rFonts w:ascii="Arial" w:hAnsi="Arial" w:cs="Arial"/>
          <w:b/>
          <w:sz w:val="24"/>
          <w:szCs w:val="24"/>
          <w:lang w:eastAsia="en-US"/>
        </w:rPr>
        <w:t>А.В. Горячева, Т.О. Волковой, К.И. Гориной "Информатика в играх и задачах",</w:t>
      </w:r>
      <w:r>
        <w:rPr>
          <w:rFonts w:ascii="Arial" w:hAnsi="Arial" w:cs="Arial"/>
          <w:sz w:val="24"/>
          <w:szCs w:val="24"/>
          <w:lang w:eastAsia="en-US"/>
        </w:rPr>
        <w:t xml:space="preserve"> основная цель которого - подготовка к решению разнообразнейших задач в области информационных технологий.</w:t>
      </w:r>
    </w:p>
    <w:p w14:paraId="4734D9CE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Авторы программы выдвигают следующие принципы своего курса:</w:t>
      </w:r>
    </w:p>
    <w:p w14:paraId="51948728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Опора на логическую сложность материала, ориентация курса информатики в первую очередь на логически нетривиальные применения компьютеров.</w:t>
      </w:r>
    </w:p>
    <w:p w14:paraId="4A11E2C5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Отложенное формирование навыков непосредственной работы на компьютере (с пропедевтического курса на базовый). Авторы не считают необходимым подключение компьютеров к процессу обучения.</w:t>
      </w:r>
    </w:p>
    <w:p w14:paraId="2B358638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Отсутствие узкой специализации в общей части курса.</w:t>
      </w:r>
    </w:p>
    <w:p w14:paraId="3F6AE657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 Сознательный отказ от включения в пропедевтический курс вопросов эстетики и коммуникаций.</w:t>
      </w:r>
    </w:p>
    <w:p w14:paraId="031362D6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Несложно заметить, что курс, разработанный в 1998 году, удовлетворяет лишь одному требованию стандарта: развитие технического и логического мышления. Основное же требование (овладение умениями использовать компьютерную технику для работы с информацией в учебной деятельности и повседневной жизни) сознательно отодвигается авторами на базовый курс общей школы.</w:t>
      </w:r>
    </w:p>
    <w:p w14:paraId="19C36D4F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На сегодняшний день разработан УМК "Информатика в играх и задачах" 1-4 класс авторский коллектив под руководством Горячева А. В. Учебник предназначен для школ, имеющих необходимые материально-технические возможности (компьютерные классы), в качестве средства обучения школьников на уроках по предмету «Информатика», а также для изучения на уроках по предмету «Технология» раздела, именуемого в стандарте начального общего образования «Практика работы на компьютере (применение информационных технологий)».</w:t>
      </w:r>
    </w:p>
    <w:p w14:paraId="794520B4" w14:textId="77777777" w:rsidR="001B5A4F" w:rsidRDefault="001B5A4F" w:rsidP="001B5A4F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Учебник имеет модульную структуру и предполагает выбор школой набора изучаемых модулей в зависимости от числа часов, выделяемых на изучение информационных технологий. </w:t>
      </w:r>
    </w:p>
    <w:p w14:paraId="6C04824A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Курс "Информатика" авторов Семенова А.Л., </w:t>
      </w:r>
      <w:proofErr w:type="spellStart"/>
      <w:r>
        <w:rPr>
          <w:rFonts w:ascii="Arial" w:hAnsi="Arial" w:cs="Arial"/>
          <w:b/>
          <w:sz w:val="24"/>
          <w:szCs w:val="24"/>
          <w:lang w:eastAsia="en-US"/>
        </w:rPr>
        <w:t>Рудниченко</w:t>
      </w:r>
      <w:proofErr w:type="spellEnd"/>
      <w:r>
        <w:rPr>
          <w:rFonts w:ascii="Arial" w:hAnsi="Arial" w:cs="Arial"/>
          <w:b/>
          <w:sz w:val="24"/>
          <w:szCs w:val="24"/>
          <w:lang w:eastAsia="en-US"/>
        </w:rPr>
        <w:t xml:space="preserve"> Т.А., Щегловой О.В.</w:t>
      </w:r>
      <w:r>
        <w:rPr>
          <w:rFonts w:ascii="Arial" w:hAnsi="Arial" w:cs="Arial"/>
          <w:sz w:val="24"/>
          <w:szCs w:val="24"/>
          <w:lang w:eastAsia="en-US"/>
        </w:rPr>
        <w:t xml:space="preserve"> интегрирует теоретическую и социальную информатику и информационные технологии, дает учащимся основы технологий мышления и коммуникаций, навыки использования компьютера, информационно-технологические умения и информационно-социологические знания.</w:t>
      </w:r>
    </w:p>
    <w:p w14:paraId="0407361D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Курс необязательно связан с компьютером, его можно изучать, даже если в школе нет ни одного компьютера. Однако интеграция изучения информационных технологий дает учащимся навыки использования компьютера и другие информационно-технологические навыки и информационно-социальные знания, которые могут (и должны) немедленно применяться учащимися при изучении различных предметов.</w:t>
      </w:r>
    </w:p>
    <w:p w14:paraId="23B3B94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Как мы видим, в этом курсе главный упор делается на компьютерную математику, при рассмотрении которой информатика выступает как иллюстратор, средство обучения.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Кроме этого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в учебной программе не было выявлено тем, связанных с изучением информации, ее видов, способов передачи и хранения. Авторы, возможно, подразумевают объяснение этого материала при рассмотрении различных приемов работы с информационными объектами. </w:t>
      </w:r>
      <w:r>
        <w:rPr>
          <w:rFonts w:ascii="Arial" w:hAnsi="Arial" w:cs="Arial"/>
          <w:sz w:val="24"/>
          <w:szCs w:val="24"/>
          <w:lang w:eastAsia="en-US"/>
        </w:rPr>
        <w:lastRenderedPageBreak/>
        <w:t>Это нецелесообразно, т.к. учащиеся не всегда смогут соотнести информацию, представленную в памяти ПК с информацией, представленной вне памяти ПК.</w:t>
      </w:r>
    </w:p>
    <w:p w14:paraId="40D86C6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На сегодняшний день разработан УМК "Информатика в начальной школе" 1- 4 класс коллектив авторов под руководством Семенова А. П. Цель курса, представленного данным комплектом учебных материалов - выработка информационной культуры. Реализация этой цели в данном учебном комплекте соответствует не только интеллектуальному уровню детей, но и специфике их эмоциональных и познавательных потребностей и ценностей.</w:t>
      </w:r>
    </w:p>
    <w:p w14:paraId="49C2A1ED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Данный курс реализован как увлекательная игра, где учитель и ученик играют вместе по общим правилам. Курс моделирует задачи реальной жизни: учит ставить проблему, искать средства и пути ее решения, использовать подручные и справочные материалы, организовывать индивидуальную и групповую работу, сопоставлять результат с поставленной задачей.</w:t>
      </w:r>
    </w:p>
    <w:p w14:paraId="4ACACF06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Курс не требует заучивания теории и обязательных домашних заданий - все содержание курса дети усваивают на графических и телесных примерах, в ходе решения задач. Курс не требует обязательного наличия компьютеров в школе, но хорошо интегрируется с занятиями по информационным технологиям.</w:t>
      </w:r>
    </w:p>
    <w:p w14:paraId="6174EF6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учебно-методическому комплекту предъявлялся ряд требований:</w:t>
      </w:r>
    </w:p>
    <w:p w14:paraId="5E11DEB2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Изучение информатики должно начинаться с первого класса;</w:t>
      </w:r>
    </w:p>
    <w:p w14:paraId="6E99320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Для каждого года обучения должен быть стандартный набор книг и тетрадей для ученика;</w:t>
      </w:r>
    </w:p>
    <w:p w14:paraId="0621D8F8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Методическое пособие для учителя;</w:t>
      </w:r>
    </w:p>
    <w:p w14:paraId="5B8D571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 Пакет педагогических программных средств для проведения занятий на компьютере;</w:t>
      </w:r>
    </w:p>
    <w:p w14:paraId="58521120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 Программа должна обеспечивать непрерывность информационного образования школьников и логически продолжаться курсом информатики средней и старшей ступеней.</w:t>
      </w:r>
    </w:p>
    <w:p w14:paraId="5F67CC5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Программа обучения информатике авторов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Матвеевой Н.В., </w:t>
      </w:r>
      <w:proofErr w:type="spellStart"/>
      <w:r>
        <w:rPr>
          <w:rFonts w:ascii="Arial" w:hAnsi="Arial" w:cs="Arial"/>
          <w:b/>
          <w:sz w:val="24"/>
          <w:szCs w:val="24"/>
          <w:lang w:eastAsia="en-US"/>
        </w:rPr>
        <w:t>Конопатовой</w:t>
      </w:r>
      <w:proofErr w:type="spellEnd"/>
      <w:r>
        <w:rPr>
          <w:rFonts w:ascii="Arial" w:hAnsi="Arial" w:cs="Arial"/>
          <w:b/>
          <w:sz w:val="24"/>
          <w:szCs w:val="24"/>
          <w:lang w:eastAsia="en-US"/>
        </w:rPr>
        <w:t xml:space="preserve"> Н.К., Панкратовой Л.П., </w:t>
      </w:r>
      <w:proofErr w:type="spellStart"/>
      <w:r>
        <w:rPr>
          <w:rFonts w:ascii="Arial" w:hAnsi="Arial" w:cs="Arial"/>
          <w:b/>
          <w:sz w:val="24"/>
          <w:szCs w:val="24"/>
          <w:lang w:eastAsia="en-US"/>
        </w:rPr>
        <w:t>Челак</w:t>
      </w:r>
      <w:proofErr w:type="spellEnd"/>
      <w:r>
        <w:rPr>
          <w:rFonts w:ascii="Arial" w:hAnsi="Arial" w:cs="Arial"/>
          <w:b/>
          <w:sz w:val="24"/>
          <w:szCs w:val="24"/>
          <w:lang w:eastAsia="en-US"/>
        </w:rPr>
        <w:t xml:space="preserve"> Е.Н.</w:t>
      </w:r>
      <w:r>
        <w:rPr>
          <w:rFonts w:ascii="Arial" w:hAnsi="Arial" w:cs="Arial"/>
          <w:sz w:val="24"/>
          <w:szCs w:val="24"/>
          <w:lang w:eastAsia="en-US"/>
        </w:rPr>
        <w:t xml:space="preserve"> рассчитана на обязательное использование компьютера на уроках в качестве электронной доски при объяснениях, при организации обучающих игр и эстафет.</w:t>
      </w:r>
    </w:p>
    <w:p w14:paraId="2C163B82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Цели обучения информатике авторы формулируют следующим образом:</w:t>
      </w:r>
    </w:p>
    <w:p w14:paraId="6BF5BC45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формирование общих представлений об информационной картине мира, об информации и информационных процессах как элементах реальной действительности; знакомство с базовой системой понятий информатики;</w:t>
      </w:r>
    </w:p>
    <w:p w14:paraId="4D449F4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формирование опыта создания и преобразования текстов, рисунков, различного вида схем, графов и графиков, информационных объектов и моделей с помощью компьютера;</w:t>
      </w:r>
    </w:p>
    <w:p w14:paraId="5CA006BE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получение предметных знаний, умений и навыков: создание простейших текстов, рисунков с помощью компьютера, использование электронных конструкторов и т.д.;</w:t>
      </w:r>
    </w:p>
    <w:p w14:paraId="022F8297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 обеспечение подготовки младших школьников к решению информационных задач на последующих ступенях общего образования;</w:t>
      </w:r>
    </w:p>
    <w:p w14:paraId="73B18CFB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 воспитание способностей школьника к адаптации в быстро изменяющейся информационной среде как одного из важнейших элементов информационной культуры человека.</w:t>
      </w:r>
    </w:p>
    <w:p w14:paraId="7D7A66E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Курс, разработанный авторским коллективом Матвеевой Н.В. и др., не освещает такие требования стандарта, как "Выступление (сообщение) с использованием компьютера и проектора" и "Игры с правилами".</w:t>
      </w:r>
    </w:p>
    <w:p w14:paraId="5BC9B3A8" w14:textId="77777777" w:rsidR="001B5A4F" w:rsidRDefault="001B5A4F" w:rsidP="001B5A4F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На сегодняшний день разработан УМК «Информатика» 2-4 авторы Матвеева Н.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В.,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Челак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Е.,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Конопатова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Н. К.. Для каждого класса предлагаются: учебник, рабочие тетради, методическое пособие для учителя. Также в состав УМК входит электронное пособие на CD-ROM, обеспечивающее освоение учащимися основных навыков работы на компьютере, и комплект плакатов. УМК обеспечивает пропедевтическое обучение информатике, цель которого — сформировать представление учащихся об основных понятиях информатики на основе их жизненного опыта и знаний, полученных при изучении других школьных дисциплин, а также развить начальные навыки работы на компьютере.</w:t>
      </w:r>
    </w:p>
    <w:p w14:paraId="63FE1FDA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Программа курса "Информатика" Е. П. </w:t>
      </w:r>
      <w:proofErr w:type="spellStart"/>
      <w:r>
        <w:rPr>
          <w:rFonts w:ascii="Arial" w:hAnsi="Arial" w:cs="Arial"/>
          <w:b/>
          <w:sz w:val="24"/>
          <w:szCs w:val="24"/>
          <w:lang w:eastAsia="en-US"/>
        </w:rPr>
        <w:t>Бененсона</w:t>
      </w:r>
      <w:proofErr w:type="spellEnd"/>
      <w:r>
        <w:rPr>
          <w:rFonts w:ascii="Arial" w:hAnsi="Arial" w:cs="Arial"/>
          <w:b/>
          <w:sz w:val="24"/>
          <w:szCs w:val="24"/>
          <w:lang w:eastAsia="en-US"/>
        </w:rPr>
        <w:t xml:space="preserve">, А.Г. Паутовой </w:t>
      </w:r>
      <w:r>
        <w:rPr>
          <w:rFonts w:ascii="Arial" w:hAnsi="Arial" w:cs="Arial"/>
          <w:sz w:val="24"/>
          <w:szCs w:val="24"/>
          <w:lang w:eastAsia="en-US"/>
        </w:rPr>
        <w:t xml:space="preserve">("Перспективная начальная школа") решает следующие задачи: </w:t>
      </w:r>
    </w:p>
    <w:p w14:paraId="2718D6A6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•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учить школьника искать, отбирать, организовывать и использовать информацию для решения стоящих перед ним задач; </w:t>
      </w:r>
    </w:p>
    <w:p w14:paraId="7EEF59B8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•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формировать первоначальные навыки планирования целенаправленной деятельности человека, в том числе учебной деятельности; </w:t>
      </w:r>
    </w:p>
    <w:p w14:paraId="3F51E99F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•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дать первоначальные представления о компьютере и современных технологиях и сформировать первичные навыки работы на компьютере; </w:t>
      </w:r>
    </w:p>
    <w:p w14:paraId="447C4351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•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дать представление об этических нормах работы с информацией, об информационной безопасности личности и государства. </w:t>
      </w:r>
    </w:p>
    <w:p w14:paraId="6E2F49FF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Дидактический материал разнообразный по содержанию и по форме. Наиболее распространенные примеры использования компьютерных программных средств в начальной школе: это обучение чтению, орфографии и каллиграфии с помощью компьютера. </w:t>
      </w:r>
    </w:p>
    <w:p w14:paraId="49C4165C" w14:textId="77777777" w:rsidR="001B5A4F" w:rsidRDefault="001B5A4F" w:rsidP="001B5A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Суммируя, нужно отметить следующее: все четыре программы помимо образовательной ценности несут и развивающую ценность, подготавливая выпускника начальной школы к применению полученных знаний и умений на практике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55627263" w14:textId="77777777" w:rsidR="001B5A4F" w:rsidRDefault="001B5A4F" w:rsidP="001B5A4F">
      <w:pPr>
        <w:tabs>
          <w:tab w:val="left" w:pos="21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Материально-техническое </w:t>
      </w:r>
      <w:proofErr w:type="gramStart"/>
      <w:r>
        <w:rPr>
          <w:rFonts w:ascii="Arial" w:hAnsi="Arial" w:cs="Arial"/>
          <w:b/>
          <w:i/>
          <w:sz w:val="24"/>
          <w:szCs w:val="24"/>
        </w:rPr>
        <w:t>оснащение:</w:t>
      </w:r>
      <w:r>
        <w:rPr>
          <w:rFonts w:ascii="Arial" w:hAnsi="Arial" w:cs="Arial"/>
          <w:sz w:val="24"/>
          <w:szCs w:val="24"/>
        </w:rPr>
        <w:t xml:space="preserve">  описание</w:t>
      </w:r>
      <w:proofErr w:type="gramEnd"/>
    </w:p>
    <w:p w14:paraId="3CCB1CBA" w14:textId="77777777" w:rsidR="001B5A4F" w:rsidRDefault="001B5A4F" w:rsidP="001B5A4F">
      <w:pPr>
        <w:jc w:val="both"/>
        <w:rPr>
          <w:rFonts w:ascii="Arial" w:hAnsi="Arial" w:cs="Arial"/>
          <w:b/>
          <w:sz w:val="24"/>
          <w:szCs w:val="24"/>
        </w:rPr>
      </w:pPr>
    </w:p>
    <w:p w14:paraId="5719E077" w14:textId="77777777" w:rsidR="001B5A4F" w:rsidRDefault="001B5A4F" w:rsidP="001B5A4F">
      <w:pPr>
        <w:jc w:val="center"/>
        <w:rPr>
          <w:rFonts w:ascii="Arial" w:hAnsi="Arial" w:cs="Arial"/>
          <w:bCs/>
          <w:sz w:val="24"/>
          <w:szCs w:val="24"/>
        </w:rPr>
      </w:pPr>
      <w:bookmarkStart w:id="3" w:name="_Hlk185358428"/>
      <w:r>
        <w:rPr>
          <w:rFonts w:ascii="Arial" w:hAnsi="Arial" w:cs="Arial"/>
          <w:b/>
          <w:sz w:val="24"/>
          <w:szCs w:val="24"/>
        </w:rPr>
        <w:t>Задание практической работы:</w:t>
      </w:r>
    </w:p>
    <w:bookmarkEnd w:id="3"/>
    <w:p w14:paraId="16C5075B" w14:textId="77777777" w:rsidR="001B5A4F" w:rsidRDefault="001B5A4F" w:rsidP="001B5A4F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Ознакомиться с требованиями ФЕДЕРАЛЬНОГО ГОСУДАРСТВЕННОГО ОБРАЗОВАТЕЛЬНОГО СТАНДАРТА НАЧАЛЬНОГО ОБЩЕГО </w:t>
      </w:r>
      <w:proofErr w:type="gramStart"/>
      <w:r>
        <w:rPr>
          <w:rFonts w:ascii="Arial" w:hAnsi="Arial" w:cs="Arial"/>
          <w:bCs/>
          <w:sz w:val="24"/>
          <w:szCs w:val="24"/>
        </w:rPr>
        <w:t>ОБРАЗОВАНИЯ(</w:t>
      </w:r>
      <w:proofErr w:type="gramEnd"/>
      <w:r>
        <w:rPr>
          <w:rFonts w:ascii="Arial" w:hAnsi="Arial" w:cs="Arial"/>
          <w:bCs/>
          <w:sz w:val="24"/>
          <w:szCs w:val="24"/>
        </w:rPr>
        <w:t>1-4 КЛ.) по математике и информатике;</w:t>
      </w:r>
    </w:p>
    <w:p w14:paraId="1FB7E489" w14:textId="77777777" w:rsidR="001B5A4F" w:rsidRDefault="001B5A4F" w:rsidP="001B5A4F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Ознакомиться с основными направлениями существующих программ по информатике для начального образования;</w:t>
      </w:r>
    </w:p>
    <w:p w14:paraId="2736B818" w14:textId="75DF4A01" w:rsidR="001B5A4F" w:rsidRPr="00A83779" w:rsidRDefault="001B5A4F" w:rsidP="00A83779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  <w:sectPr w:rsidR="001B5A4F" w:rsidRPr="00A83779">
          <w:pgSz w:w="11906" w:h="16838"/>
          <w:pgMar w:top="709" w:right="425" w:bottom="851" w:left="1134" w:header="567" w:footer="720" w:gutter="0"/>
          <w:cols w:space="720"/>
          <w:docGrid w:linePitch="326"/>
        </w:sectPr>
      </w:pPr>
      <w:r>
        <w:rPr>
          <w:rFonts w:ascii="Arial" w:hAnsi="Arial" w:cs="Arial"/>
          <w:bCs/>
          <w:sz w:val="24"/>
          <w:szCs w:val="24"/>
        </w:rPr>
        <w:t>Заполнить таблицу</w:t>
      </w:r>
      <w:r w:rsidR="00A83779">
        <w:rPr>
          <w:rFonts w:ascii="Arial" w:hAnsi="Arial" w:cs="Arial"/>
          <w:bCs/>
          <w:sz w:val="24"/>
          <w:szCs w:val="24"/>
        </w:rPr>
        <w:t xml:space="preserve"> 1.</w:t>
      </w:r>
    </w:p>
    <w:p w14:paraId="29C2B4BE" w14:textId="44A670A8" w:rsidR="00A83779" w:rsidRDefault="00A83779" w:rsidP="001B5A4F">
      <w:pPr>
        <w:contextualSpacing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1"/>
        <w:gridCol w:w="953"/>
        <w:gridCol w:w="709"/>
        <w:gridCol w:w="1569"/>
        <w:gridCol w:w="1569"/>
        <w:gridCol w:w="1570"/>
        <w:gridCol w:w="1569"/>
        <w:gridCol w:w="1569"/>
        <w:gridCol w:w="1569"/>
        <w:gridCol w:w="1312"/>
      </w:tblGrid>
      <w:tr w:rsidR="00A83779" w14:paraId="064A04CD" w14:textId="77777777" w:rsidTr="00DB4E04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4ED1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7613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A20D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Авторы</w:t>
            </w:r>
          </w:p>
        </w:tc>
        <w:tc>
          <w:tcPr>
            <w:tcW w:w="12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9CD2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Наличие данного направления в программе</w:t>
            </w:r>
          </w:p>
        </w:tc>
      </w:tr>
      <w:tr w:rsidR="00A83779" w14:paraId="12C79014" w14:textId="77777777" w:rsidTr="00DB4E04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E26" w14:textId="77777777" w:rsidR="00A83779" w:rsidRDefault="00A83779" w:rsidP="00DB4E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420D" w14:textId="77777777" w:rsidR="00A83779" w:rsidRDefault="00A83779" w:rsidP="00DB4E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DC4A" w14:textId="77777777" w:rsidR="00A83779" w:rsidRDefault="00A83779" w:rsidP="00DB4E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EE8E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Информация и информационные процессы 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82C" w14:textId="77777777" w:rsidR="00A83779" w:rsidRDefault="00A83779" w:rsidP="00DB4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и объяснение окружающих предметов, процессов, явлений, а также оценка их количественных и пространственных отношений</w:t>
            </w:r>
          </w:p>
          <w:p w14:paraId="732CC0F9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0D5E" w14:textId="77777777" w:rsidR="00A83779" w:rsidRDefault="00A83779" w:rsidP="00DB4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логического мышления</w:t>
            </w:r>
          </w:p>
          <w:p w14:paraId="2BB17AD5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133F" w14:textId="77777777" w:rsidR="00A83779" w:rsidRDefault="00A83779" w:rsidP="00DB4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алгоритмического мышления</w:t>
            </w:r>
          </w:p>
          <w:p w14:paraId="7A6937DE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3A3" w14:textId="77777777" w:rsidR="00A83779" w:rsidRDefault="00A83779" w:rsidP="00DB4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первоначальных представлений об архитектуре компьютера</w:t>
            </w:r>
          </w:p>
          <w:p w14:paraId="2A76D4F3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34DD" w14:textId="77777777" w:rsidR="00A83779" w:rsidRDefault="00A83779" w:rsidP="00DB4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навыков использования компьютерной техники для решения задач</w:t>
            </w:r>
          </w:p>
          <w:p w14:paraId="06FCB9D0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>(+</w:t>
            </w:r>
            <w:proofErr w:type="gramStart"/>
            <w:r>
              <w:rPr>
                <w:rFonts w:ascii="Arial" w:hAnsi="Arial" w:cs="Arial"/>
              </w:rPr>
              <w:t>рассматривается,-</w:t>
            </w:r>
            <w:proofErr w:type="gramEnd"/>
            <w:r>
              <w:rPr>
                <w:rFonts w:ascii="Arial" w:hAnsi="Arial" w:cs="Arial"/>
              </w:rPr>
              <w:t xml:space="preserve"> не рассматривается)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0488" w14:textId="77777777" w:rsidR="00A83779" w:rsidRDefault="00A83779" w:rsidP="00DB4E04">
            <w:pPr>
              <w:jc w:val="center"/>
            </w:pPr>
            <w:r>
              <w:rPr>
                <w:rFonts w:ascii="Arial" w:hAnsi="Arial" w:cs="Arial"/>
              </w:rPr>
              <w:t xml:space="preserve">Удовлетворение </w:t>
            </w:r>
            <w:r>
              <w:rPr>
                <w:rFonts w:ascii="Arial" w:eastAsia="Times New Roman" w:hAnsi="Arial" w:cs="Arial"/>
              </w:rPr>
              <w:t>требованиям ФГОС начального общего образования (в полной мере, частично)</w:t>
            </w:r>
          </w:p>
        </w:tc>
      </w:tr>
      <w:tr w:rsidR="00A83779" w14:paraId="308BE6B1" w14:textId="77777777" w:rsidTr="00DB4E0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0B5D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95D3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8B7B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C0A0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BD40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154A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BE4E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8B15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68D1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D8A3" w14:textId="77777777" w:rsidR="00A83779" w:rsidRDefault="00A83779" w:rsidP="00DB4E04">
            <w:pPr>
              <w:snapToGri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14:paraId="5692C16F" w14:textId="79B18185" w:rsidR="00A83779" w:rsidRDefault="00A83779" w:rsidP="001B5A4F">
      <w:pPr>
        <w:contextualSpacing/>
        <w:textAlignment w:val="baseline"/>
        <w:outlineLvl w:val="1"/>
        <w:rPr>
          <w:rFonts w:ascii="Arial" w:eastAsia="Times New Roman" w:hAnsi="Arial" w:cs="Arial"/>
          <w:sz w:val="24"/>
          <w:szCs w:val="24"/>
        </w:rPr>
        <w:sectPr w:rsidR="00A83779" w:rsidSect="001B5A4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8F4122" w14:textId="6F9C3464" w:rsidR="001B5A4F" w:rsidRDefault="001B5A4F" w:rsidP="001B5A4F">
      <w:pPr>
        <w:contextualSpacing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14:paraId="2FC29171" w14:textId="77777777" w:rsidR="001B5A4F" w:rsidRDefault="001B5A4F" w:rsidP="001B5A4F">
      <w:pPr>
        <w:contextualSpacing/>
        <w:textAlignment w:val="baseline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Вывод по работе:</w:t>
      </w:r>
    </w:p>
    <w:p w14:paraId="56525898" w14:textId="77777777" w:rsidR="001B5A4F" w:rsidRDefault="001B5A4F" w:rsidP="001B5A4F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01D9011" w14:textId="77777777" w:rsidR="001B5A4F" w:rsidRDefault="001B5A4F" w:rsidP="001B5A4F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Сделать вывод о том какие из программ наиболее полно удовлетворяют требованиям ФГОС начального общего образования.</w:t>
      </w:r>
    </w:p>
    <w:p w14:paraId="792CB5A3" w14:textId="77777777" w:rsidR="001B5A4F" w:rsidRDefault="001B5A4F" w:rsidP="001B5A4F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Оформить отчёт по работе.</w:t>
      </w:r>
    </w:p>
    <w:p w14:paraId="434129C6" w14:textId="77777777" w:rsidR="001B5A4F" w:rsidRDefault="001B5A4F" w:rsidP="001B5A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Отчёт должен содержать:</w:t>
      </w:r>
    </w:p>
    <w:p w14:paraId="35EC58A3" w14:textId="77777777" w:rsidR="001B5A4F" w:rsidRDefault="001B5A4F" w:rsidP="001B5A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Название практической работы</w:t>
      </w:r>
    </w:p>
    <w:p w14:paraId="47113889" w14:textId="77777777" w:rsidR="001B5A4F" w:rsidRDefault="001B5A4F" w:rsidP="001B5A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Цель работы.</w:t>
      </w:r>
    </w:p>
    <w:p w14:paraId="7AB2B902" w14:textId="77777777" w:rsidR="001B5A4F" w:rsidRDefault="001B5A4F" w:rsidP="001B5A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Заполненную таблицу 1.</w:t>
      </w:r>
    </w:p>
    <w:p w14:paraId="35706861" w14:textId="77777777" w:rsidR="001B5A4F" w:rsidRDefault="001B5A4F" w:rsidP="001B5A4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Вывод по работе.</w:t>
      </w:r>
    </w:p>
    <w:p w14:paraId="54EF02B3" w14:textId="77777777" w:rsidR="009936F3" w:rsidRDefault="009936F3"/>
    <w:sectPr w:rsidR="0099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AF0F" w14:textId="77777777" w:rsidR="00000000" w:rsidRDefault="007A27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C905" w14:textId="77777777" w:rsidR="00000000" w:rsidRDefault="007A2739">
    <w:pPr>
      <w:pStyle w:val="a3"/>
    </w:pPr>
  </w:p>
  <w:p w14:paraId="5B43CFCF" w14:textId="77777777" w:rsidR="00000000" w:rsidRDefault="007A2739">
    <w:pPr>
      <w:pStyle w:val="a3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26"/>
      <w:gridCol w:w="5953"/>
      <w:gridCol w:w="1560"/>
      <w:gridCol w:w="1134"/>
    </w:tblGrid>
    <w:tr w:rsidR="00000000" w14:paraId="3FD2A01E" w14:textId="77777777">
      <w:trPr>
        <w:cantSplit/>
        <w:trHeight w:val="274"/>
        <w:jc w:val="center"/>
      </w:trPr>
      <w:tc>
        <w:tcPr>
          <w:tcW w:w="15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3880FF0" w14:textId="33FEA9C6" w:rsidR="00000000" w:rsidRDefault="001B5A4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DF1B3E2" wp14:editId="788F7EC1">
                <wp:extent cx="752475" cy="8572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3" t="-55" r="-63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D85EED" w14:textId="77777777" w:rsidR="00000000" w:rsidRDefault="007A273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Государственное бюджетное профессиональное</w:t>
          </w:r>
          <w:r>
            <w:rPr>
              <w:rFonts w:ascii="Arial" w:hAnsi="Arial" w:cs="Arial"/>
              <w:b/>
              <w:bCs/>
            </w:rPr>
            <w:t xml:space="preserve"> образовательное учреждение</w:t>
          </w:r>
        </w:p>
        <w:p w14:paraId="78BE83C9" w14:textId="77777777" w:rsidR="00000000" w:rsidRDefault="007A273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</w:pPr>
          <w:r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000000" w14:paraId="01AF96F1" w14:textId="77777777">
      <w:trPr>
        <w:cantSplit/>
        <w:trHeight w:val="435"/>
        <w:jc w:val="center"/>
      </w:trPr>
      <w:tc>
        <w:tcPr>
          <w:tcW w:w="15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558089" w14:textId="77777777" w:rsidR="00000000" w:rsidRDefault="007A2739">
          <w:pPr>
            <w:snapToGrid w:val="0"/>
            <w:rPr>
              <w:rFonts w:ascii="Arial" w:hAnsi="Arial" w:cs="Arial"/>
              <w:b/>
            </w:rPr>
          </w:pPr>
        </w:p>
      </w:tc>
      <w:tc>
        <w:tcPr>
          <w:tcW w:w="59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30AEE3" w14:textId="77777777" w:rsidR="00000000" w:rsidRDefault="007A2739">
          <w:pPr>
            <w:jc w:val="both"/>
            <w:rPr>
              <w:rFonts w:ascii="Arial" w:hAnsi="Arial" w:cs="Arial"/>
              <w:spacing w:val="-10"/>
            </w:rPr>
          </w:pPr>
          <w:r>
            <w:rPr>
              <w:rFonts w:ascii="Arial" w:hAnsi="Arial" w:cs="Arial"/>
            </w:rPr>
            <w:t>Наименование процесса:</w:t>
          </w:r>
          <w:r>
            <w:rPr>
              <w:rFonts w:ascii="Arial" w:hAnsi="Arial" w:cs="Arial"/>
              <w:b/>
            </w:rPr>
            <w:t xml:space="preserve"> Организация методической работы</w:t>
          </w:r>
        </w:p>
        <w:p w14:paraId="43B1E6E6" w14:textId="77777777" w:rsidR="00000000" w:rsidRDefault="007A2739">
          <w:pPr>
            <w:jc w:val="both"/>
            <w:rPr>
              <w:rFonts w:ascii="Arial" w:hAnsi="Arial" w:cs="Arial"/>
              <w:spacing w:val="-8"/>
            </w:rPr>
          </w:pPr>
          <w:r>
            <w:rPr>
              <w:rFonts w:ascii="Arial" w:hAnsi="Arial" w:cs="Arial"/>
              <w:spacing w:val="-10"/>
            </w:rPr>
            <w:t xml:space="preserve">Условное </w:t>
          </w:r>
          <w:proofErr w:type="gramStart"/>
          <w:r>
            <w:rPr>
              <w:rFonts w:ascii="Arial" w:hAnsi="Arial" w:cs="Arial"/>
              <w:spacing w:val="-10"/>
            </w:rPr>
            <w:t xml:space="preserve">обозначение:  </w:t>
          </w:r>
          <w:r>
            <w:rPr>
              <w:rFonts w:ascii="Arial" w:hAnsi="Arial" w:cs="Arial"/>
              <w:b/>
            </w:rPr>
            <w:t>ОП</w:t>
          </w:r>
          <w:proofErr w:type="gramEnd"/>
          <w:r>
            <w:rPr>
              <w:rFonts w:ascii="Arial" w:hAnsi="Arial" w:cs="Arial"/>
              <w:b/>
            </w:rPr>
            <w:t>-04</w:t>
          </w:r>
        </w:p>
        <w:p w14:paraId="1AF3D462" w14:textId="77777777" w:rsidR="00000000" w:rsidRDefault="007A2739">
          <w:pPr>
            <w:pStyle w:val="1"/>
            <w:ind w:right="-108"/>
            <w:jc w:val="both"/>
          </w:pPr>
          <w:proofErr w:type="gramStart"/>
          <w:r>
            <w:rPr>
              <w:rFonts w:ascii="Arial" w:hAnsi="Arial" w:cs="Arial"/>
              <w:spacing w:val="-8"/>
              <w:lang w:val="ru-RU"/>
            </w:rPr>
            <w:t xml:space="preserve">Соответствует  </w:t>
          </w:r>
          <w:r>
            <w:rPr>
              <w:rFonts w:ascii="Arial" w:hAnsi="Arial" w:cs="Arial"/>
              <w:lang w:val="ru-RU"/>
            </w:rPr>
            <w:t>ГОСТ</w:t>
          </w:r>
          <w:proofErr w:type="gramEnd"/>
          <w:r>
            <w:rPr>
              <w:rFonts w:ascii="Arial" w:hAnsi="Arial" w:cs="Arial"/>
              <w:lang w:val="ru-RU"/>
            </w:rPr>
            <w:t xml:space="preserve"> </w:t>
          </w:r>
          <w:r>
            <w:rPr>
              <w:rFonts w:ascii="Arial" w:hAnsi="Arial" w:cs="Arial"/>
              <w:lang w:val="en-US"/>
            </w:rPr>
            <w:t>ISO</w:t>
          </w:r>
          <w:r>
            <w:rPr>
              <w:rFonts w:ascii="Arial" w:hAnsi="Arial" w:cs="Arial"/>
              <w:lang w:val="ru-RU"/>
            </w:rPr>
            <w:t xml:space="preserve"> 9001-2011</w:t>
          </w:r>
          <w:r>
            <w:rPr>
              <w:rFonts w:ascii="Arial" w:hAnsi="Arial" w:cs="Arial"/>
              <w:spacing w:val="-8"/>
              <w:lang w:val="ru-RU"/>
            </w:rPr>
            <w:t xml:space="preserve">, ГОСТ Р 52614.2-2006 </w:t>
          </w:r>
          <w:r>
            <w:rPr>
              <w:rFonts w:ascii="Arial" w:hAnsi="Arial" w:cs="Arial"/>
              <w:lang w:val="ru-RU"/>
            </w:rPr>
            <w:t>(</w:t>
          </w:r>
          <w:r>
            <w:rPr>
              <w:rFonts w:ascii="Arial" w:hAnsi="Arial" w:cs="Arial"/>
              <w:spacing w:val="-6"/>
              <w:lang w:val="ru-RU"/>
            </w:rPr>
            <w:t xml:space="preserve">4.1, </w:t>
          </w:r>
          <w:r>
            <w:rPr>
              <w:rFonts w:ascii="Arial" w:hAnsi="Arial" w:cs="Arial"/>
              <w:lang w:val="ru-RU"/>
            </w:rPr>
            <w:t>4.2.3, 4.2.4, 5.5.3, 5.6.2, 7.3</w:t>
          </w:r>
          <w:r>
            <w:rPr>
              <w:rFonts w:ascii="Arial" w:hAnsi="Arial" w:cs="Arial"/>
              <w:lang w:val="ru-RU"/>
            </w:rPr>
            <w:t>, 8.2.3, 8.4, 8.5)</w:t>
          </w:r>
        </w:p>
      </w:tc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775D7" w14:textId="77777777" w:rsidR="00000000" w:rsidRDefault="007A2739">
          <w:pPr>
            <w:pStyle w:val="2"/>
            <w:jc w:val="both"/>
            <w:rPr>
              <w:rFonts w:ascii="Arial" w:hAnsi="Arial" w:cs="Arial"/>
              <w:b w:val="0"/>
              <w:i w:val="0"/>
              <w:sz w:val="20"/>
              <w:lang w:val="ru-RU"/>
            </w:rPr>
          </w:pPr>
          <w:r>
            <w:rPr>
              <w:rFonts w:ascii="Arial" w:hAnsi="Arial" w:cs="Arial"/>
              <w:b w:val="0"/>
              <w:i w:val="0"/>
              <w:sz w:val="20"/>
              <w:lang w:val="ru-RU"/>
            </w:rPr>
            <w:t xml:space="preserve">Редакция </w:t>
          </w:r>
          <w:r>
            <w:rPr>
              <w:rFonts w:ascii="Arial" w:hAnsi="Arial" w:cs="Arial"/>
              <w:b w:val="0"/>
              <w:bCs w:val="0"/>
              <w:i w:val="0"/>
              <w:sz w:val="20"/>
              <w:lang w:val="ru-RU"/>
            </w:rPr>
            <w:t>№ 1</w:t>
          </w:r>
        </w:p>
        <w:p w14:paraId="5FE08275" w14:textId="77777777" w:rsidR="00000000" w:rsidRDefault="007A2739">
          <w:pPr>
            <w:pStyle w:val="2"/>
            <w:jc w:val="both"/>
          </w:pPr>
          <w:r>
            <w:rPr>
              <w:rFonts w:ascii="Arial" w:hAnsi="Arial" w:cs="Arial"/>
              <w:b w:val="0"/>
              <w:i w:val="0"/>
              <w:sz w:val="20"/>
              <w:lang w:val="ru-RU"/>
            </w:rPr>
            <w:t xml:space="preserve">Изменение </w:t>
          </w:r>
          <w:r>
            <w:rPr>
              <w:rFonts w:ascii="Arial" w:hAnsi="Arial" w:cs="Arial"/>
              <w:b w:val="0"/>
              <w:bCs w:val="0"/>
              <w:i w:val="0"/>
              <w:sz w:val="20"/>
              <w:lang w:val="ru-RU"/>
            </w:rPr>
            <w:t>№ 0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F9BC0A" w14:textId="77777777" w:rsidR="00000000" w:rsidRDefault="007A2739">
          <w:pPr>
            <w:jc w:val="both"/>
          </w:pPr>
          <w:r>
            <w:rPr>
              <w:rFonts w:ascii="Arial" w:hAnsi="Arial" w:cs="Arial"/>
              <w:b/>
            </w:rPr>
            <w:t xml:space="preserve">Лист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22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из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\* ARABIC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69</w:t>
          </w:r>
          <w:r>
            <w:rPr>
              <w:rFonts w:ascii="Arial" w:hAnsi="Arial" w:cs="Arial"/>
              <w:b/>
            </w:rPr>
            <w:fldChar w:fldCharType="end"/>
          </w:r>
        </w:p>
      </w:tc>
    </w:tr>
    <w:tr w:rsidR="00000000" w14:paraId="7CAD4A9B" w14:textId="77777777">
      <w:trPr>
        <w:cantSplit/>
        <w:trHeight w:val="280"/>
        <w:jc w:val="center"/>
      </w:trPr>
      <w:tc>
        <w:tcPr>
          <w:tcW w:w="15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3E3DB8" w14:textId="77777777" w:rsidR="00000000" w:rsidRDefault="007A2739">
          <w:pPr>
            <w:snapToGrid w:val="0"/>
            <w:rPr>
              <w:rFonts w:ascii="Arial" w:hAnsi="Arial" w:cs="Arial"/>
              <w:b/>
            </w:rPr>
          </w:pPr>
        </w:p>
      </w:tc>
      <w:tc>
        <w:tcPr>
          <w:tcW w:w="59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D28F18" w14:textId="77777777" w:rsidR="00000000" w:rsidRDefault="007A2739">
          <w:pPr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C84EA2" w14:textId="77777777" w:rsidR="00000000" w:rsidRDefault="007A2739">
          <w:pPr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7D5831" w14:textId="77777777" w:rsidR="00000000" w:rsidRDefault="007A2739">
          <w:pPr>
            <w:jc w:val="both"/>
          </w:pPr>
          <w:r>
            <w:rPr>
              <w:rFonts w:ascii="Arial" w:hAnsi="Arial" w:cs="Arial"/>
              <w:b/>
            </w:rPr>
            <w:t>Экз. №</w:t>
          </w:r>
        </w:p>
      </w:tc>
    </w:tr>
  </w:tbl>
  <w:p w14:paraId="1F14116D" w14:textId="77777777" w:rsidR="00000000" w:rsidRDefault="007A2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4EC9" w14:textId="77777777" w:rsidR="00000000" w:rsidRDefault="007A27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2D"/>
    <w:multiLevelType w:val="single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F"/>
    <w:rsid w:val="001B5A4F"/>
    <w:rsid w:val="007A2739"/>
    <w:rsid w:val="009936F3"/>
    <w:rsid w:val="00A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316"/>
  <w15:chartTrackingRefBased/>
  <w15:docId w15:val="{14B9DDE0-1538-44AD-B59B-C7357AA9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qFormat/>
    <w:rsid w:val="001B5A4F"/>
    <w:pPr>
      <w:keepNext/>
      <w:numPr>
        <w:numId w:val="1"/>
      </w:numPr>
      <w:jc w:val="center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1B5A4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B5A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5A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A4F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A4F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1B5A4F"/>
    <w:rPr>
      <w:rFonts w:ascii="Cambria" w:eastAsia="Calibri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B5A4F"/>
    <w:rPr>
      <w:rFonts w:ascii="Arial" w:eastAsia="Calibri" w:hAnsi="Arial" w:cs="Arial"/>
      <w:b/>
      <w:bCs/>
      <w:sz w:val="26"/>
      <w:szCs w:val="26"/>
      <w:lang w:val="ru-RU" w:eastAsia="zh-CN"/>
    </w:rPr>
  </w:style>
  <w:style w:type="character" w:customStyle="1" w:styleId="40">
    <w:name w:val="Заголовок 4 Знак"/>
    <w:basedOn w:val="a0"/>
    <w:link w:val="4"/>
    <w:rsid w:val="001B5A4F"/>
    <w:rPr>
      <w:rFonts w:ascii="Times New Roman" w:eastAsia="Calibri" w:hAnsi="Times New Roman" w:cs="Times New Roman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rsid w:val="001B5A4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a3">
    <w:name w:val="header"/>
    <w:basedOn w:val="a"/>
    <w:link w:val="a4"/>
    <w:rsid w:val="001B5A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B5A4F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2025-03-15T07:54:00Z</dcterms:created>
  <dcterms:modified xsi:type="dcterms:W3CDTF">2025-03-15T08:05:00Z</dcterms:modified>
</cp:coreProperties>
</file>