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A772" w14:textId="565E1057" w:rsidR="002C06D1" w:rsidRDefault="002C06D1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АНАЛИЗ УРОКА ДОРАБАТЫВАЕТЕ САМОСТОЯТЕЛЬНО!!!ТО, ЧТО ВЫДЕЛЕНО ЖЁЛТЫМ МАРКЕРОМ ДОЛЖНО БЫТЬ ИСПРАВЛЕНО</w:t>
      </w:r>
      <w:r w:rsidR="0089252C">
        <w:rPr>
          <w:rFonts w:ascii="Arial" w:hAnsi="Arial" w:cs="Arial"/>
          <w:b/>
          <w:bCs/>
          <w:color w:val="212529"/>
          <w:lang w:val="ru-RU"/>
        </w:rPr>
        <w:t xml:space="preserve"> В СООТВЕТСТВИИ С ТЕМОЙ, ТИПОМ, СТРУКТУРОЙ УРОКА, ЕГО ЦЕЛЯМИ. ПРИМЕР ВАМ ДАН, ЕМУ МОЖЕТЕ СЛЕДОВАТЬ!!</w:t>
      </w:r>
    </w:p>
    <w:p w14:paraId="65B87F8F" w14:textId="27FFFE9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b/>
          <w:bCs/>
          <w:color w:val="212529"/>
          <w:lang w:val="ru-RU"/>
        </w:rPr>
        <w:t>Анализ урока информатики</w:t>
      </w:r>
    </w:p>
    <w:p w14:paraId="72026D55" w14:textId="25D31A4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color w:val="212529"/>
          <w:lang w:val="ru-RU"/>
        </w:rPr>
        <w:t>Дата</w:t>
      </w:r>
      <w:r w:rsidRPr="0030495D">
        <w:rPr>
          <w:rFonts w:ascii="Arial" w:hAnsi="Arial" w:cs="Arial"/>
          <w:color w:val="212529"/>
          <w:highlight w:val="yellow"/>
          <w:lang w:val="ru-RU"/>
        </w:rPr>
        <w:t xml:space="preserve">: </w:t>
      </w:r>
      <w:r w:rsidRPr="0030495D">
        <w:rPr>
          <w:rFonts w:ascii="Arial" w:hAnsi="Arial" w:cs="Arial"/>
          <w:color w:val="212529"/>
          <w:highlight w:val="yellow"/>
          <w:lang w:val="ru-RU"/>
        </w:rPr>
        <w:t>20.03.2025</w:t>
      </w:r>
      <w:r w:rsidRPr="0030495D">
        <w:rPr>
          <w:rFonts w:ascii="Arial" w:hAnsi="Arial" w:cs="Arial"/>
          <w:color w:val="212529"/>
          <w:lang w:val="ru-RU"/>
        </w:rPr>
        <w:t xml:space="preserve"> или </w:t>
      </w:r>
      <w:r w:rsidRPr="0030495D">
        <w:rPr>
          <w:rFonts w:ascii="Arial" w:hAnsi="Arial" w:cs="Arial"/>
          <w:color w:val="212529"/>
          <w:highlight w:val="yellow"/>
          <w:lang w:val="ru-RU"/>
        </w:rPr>
        <w:t>21.03.2025</w:t>
      </w:r>
      <w:r w:rsidRPr="0030495D">
        <w:rPr>
          <w:rFonts w:ascii="Arial" w:hAnsi="Arial" w:cs="Arial"/>
          <w:color w:val="212529"/>
          <w:lang w:val="ru-RU"/>
        </w:rPr>
        <w:t xml:space="preserve">. Класс: </w:t>
      </w:r>
      <w:r w:rsidRPr="0030495D">
        <w:rPr>
          <w:rFonts w:ascii="Arial" w:hAnsi="Arial" w:cs="Arial"/>
          <w:color w:val="212529"/>
          <w:highlight w:val="yellow"/>
          <w:lang w:val="ru-RU"/>
        </w:rPr>
        <w:t>3-В</w:t>
      </w:r>
      <w:r w:rsidRPr="0030495D">
        <w:rPr>
          <w:rFonts w:ascii="Arial" w:hAnsi="Arial" w:cs="Arial"/>
          <w:color w:val="212529"/>
          <w:lang w:val="ru-RU"/>
        </w:rPr>
        <w:t xml:space="preserve"> Кол-во уч-ся: </w:t>
      </w:r>
      <w:r w:rsidRPr="0089252C">
        <w:rPr>
          <w:rFonts w:ascii="Arial" w:hAnsi="Arial" w:cs="Arial"/>
          <w:color w:val="212529"/>
          <w:lang w:val="ru-RU"/>
        </w:rPr>
        <w:t>1</w:t>
      </w:r>
      <w:r w:rsidRPr="0089252C">
        <w:rPr>
          <w:rFonts w:ascii="Arial" w:hAnsi="Arial" w:cs="Arial"/>
          <w:color w:val="212529"/>
          <w:lang w:val="ru-RU"/>
        </w:rPr>
        <w:t>2</w:t>
      </w:r>
    </w:p>
    <w:p w14:paraId="622954A8" w14:textId="4982C7CA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color w:val="212529"/>
          <w:lang w:val="ru-RU"/>
        </w:rPr>
        <w:t>Ф.И.О. учителя:</w:t>
      </w:r>
      <w:r w:rsidRPr="0030495D">
        <w:rPr>
          <w:rFonts w:ascii="Arial" w:hAnsi="Arial" w:cs="Arial"/>
          <w:color w:val="212529"/>
          <w:lang w:val="ru-RU"/>
        </w:rPr>
        <w:t xml:space="preserve"> </w:t>
      </w:r>
      <w:r w:rsidR="0030495D" w:rsidRPr="0030495D">
        <w:rPr>
          <w:rFonts w:ascii="Arial" w:hAnsi="Arial" w:cs="Arial"/>
          <w:color w:val="212529"/>
          <w:lang w:val="ru-RU"/>
        </w:rPr>
        <w:t>Кузнецова Светлана Александровна</w:t>
      </w:r>
    </w:p>
    <w:p w14:paraId="66A197C2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color w:val="212529"/>
          <w:lang w:val="ru-RU"/>
        </w:rPr>
        <w:t>Тема урока: «</w:t>
      </w:r>
      <w:r w:rsidRPr="0030495D">
        <w:rPr>
          <w:rFonts w:ascii="Arial" w:hAnsi="Arial" w:cs="Arial"/>
          <w:color w:val="212529"/>
          <w:highlight w:val="yellow"/>
          <w:lang w:val="ru-RU"/>
        </w:rPr>
        <w:t>Свойства алгоритмов. Способы записи алгоритмов</w:t>
      </w:r>
      <w:r w:rsidRPr="0030495D">
        <w:rPr>
          <w:rFonts w:ascii="Arial" w:hAnsi="Arial" w:cs="Arial"/>
          <w:color w:val="212529"/>
          <w:lang w:val="ru-RU"/>
        </w:rPr>
        <w:t>»</w:t>
      </w:r>
    </w:p>
    <w:p w14:paraId="6047C870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color w:val="212529"/>
          <w:lang w:val="ru-RU"/>
        </w:rPr>
        <w:t>Цели:</w:t>
      </w:r>
    </w:p>
    <w:p w14:paraId="3CE15E29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-образовательные: ознакомить обучающихся со свойствами алгоритмов и способами записи алгоритмов; создать условия для практического освоения приемов исполнения алгоритмов,</w:t>
      </w:r>
    </w:p>
    <w:p w14:paraId="2CE60CD5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-развивающие:</w:t>
      </w:r>
      <w:r w:rsidRPr="0030495D">
        <w:rPr>
          <w:rFonts w:ascii="Arial" w:hAnsi="Arial" w:cs="Arial"/>
          <w:color w:val="212529"/>
          <w:highlight w:val="yellow"/>
        </w:rPr>
        <w:t> </w:t>
      </w:r>
      <w:r w:rsidRPr="0030495D">
        <w:rPr>
          <w:rFonts w:ascii="Arial" w:hAnsi="Arial" w:cs="Arial"/>
          <w:color w:val="212529"/>
          <w:highlight w:val="yellow"/>
          <w:lang w:val="ru-RU"/>
        </w:rPr>
        <w:t>развивать у учащихся алгоритмическое мышление; логическое мышление, творческое воображение;</w:t>
      </w:r>
    </w:p>
    <w:p w14:paraId="10871B3A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-воспитывающие: воспитывать усидчивость, внимательность, бережное отношение к компьютеру.</w:t>
      </w:r>
    </w:p>
    <w:p w14:paraId="2A2C3D5D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Оборудование: ПК учащихся, программа «Мир информатики» 1-2 год обучения.</w:t>
      </w:r>
    </w:p>
    <w:p w14:paraId="7E3AE296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Тип урока: комбинированный</w:t>
      </w:r>
    </w:p>
    <w:p w14:paraId="34139179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Структура урока:</w:t>
      </w:r>
    </w:p>
    <w:p w14:paraId="6DC0A7E5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1.Организационный момент.</w:t>
      </w:r>
      <w:r w:rsidRPr="0030495D">
        <w:rPr>
          <w:rFonts w:ascii="Arial" w:hAnsi="Arial" w:cs="Arial"/>
          <w:color w:val="212529"/>
          <w:highlight w:val="yellow"/>
        </w:rPr>
        <w:t> </w:t>
      </w:r>
      <w:r w:rsidRPr="0030495D">
        <w:rPr>
          <w:rFonts w:ascii="Arial" w:hAnsi="Arial" w:cs="Arial"/>
          <w:color w:val="212529"/>
          <w:highlight w:val="yellow"/>
          <w:lang w:val="ru-RU"/>
        </w:rPr>
        <w:t>(2 минуты).</w:t>
      </w:r>
    </w:p>
    <w:p w14:paraId="12F5ED56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2.Опрос в форме беседы по теме прошлого урока (7 минут).</w:t>
      </w:r>
    </w:p>
    <w:p w14:paraId="7F9EBA81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 xml:space="preserve">3.Сообщение темы, цели и задач урока </w:t>
      </w:r>
      <w:proofErr w:type="gramStart"/>
      <w:r w:rsidRPr="0030495D">
        <w:rPr>
          <w:rFonts w:ascii="Arial" w:hAnsi="Arial" w:cs="Arial"/>
          <w:color w:val="212529"/>
          <w:highlight w:val="yellow"/>
          <w:lang w:val="ru-RU"/>
        </w:rPr>
        <w:t>( 1</w:t>
      </w:r>
      <w:proofErr w:type="gramEnd"/>
      <w:r w:rsidRPr="0030495D">
        <w:rPr>
          <w:rFonts w:ascii="Arial" w:hAnsi="Arial" w:cs="Arial"/>
          <w:color w:val="212529"/>
          <w:highlight w:val="yellow"/>
          <w:lang w:val="ru-RU"/>
        </w:rPr>
        <w:t xml:space="preserve"> минута).</w:t>
      </w:r>
    </w:p>
    <w:p w14:paraId="0765E4E5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4.Изложение нового материала (18 минут).</w:t>
      </w:r>
    </w:p>
    <w:p w14:paraId="6B0AECBF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5.Практическая часть урока. (10 минут)</w:t>
      </w:r>
    </w:p>
    <w:p w14:paraId="1D294723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>6.Физкультминутка для глаз (5 минут).</w:t>
      </w:r>
    </w:p>
    <w:p w14:paraId="539AC4FB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color w:val="212529"/>
          <w:highlight w:val="yellow"/>
          <w:lang w:val="ru-RU"/>
        </w:rPr>
        <w:t xml:space="preserve">7.Подведение итогов </w:t>
      </w:r>
      <w:proofErr w:type="gramStart"/>
      <w:r w:rsidRPr="0030495D">
        <w:rPr>
          <w:rFonts w:ascii="Arial" w:hAnsi="Arial" w:cs="Arial"/>
          <w:color w:val="212529"/>
          <w:highlight w:val="yellow"/>
          <w:lang w:val="ru-RU"/>
        </w:rPr>
        <w:t>урока(</w:t>
      </w:r>
      <w:proofErr w:type="gramEnd"/>
      <w:r w:rsidRPr="0030495D">
        <w:rPr>
          <w:rFonts w:ascii="Arial" w:hAnsi="Arial" w:cs="Arial"/>
          <w:color w:val="212529"/>
          <w:highlight w:val="yellow"/>
          <w:lang w:val="ru-RU"/>
        </w:rPr>
        <w:t>2 минуты).</w:t>
      </w:r>
    </w:p>
    <w:p w14:paraId="7383C505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30495D">
        <w:rPr>
          <w:rFonts w:ascii="Arial" w:hAnsi="Arial" w:cs="Arial"/>
          <w:color w:val="212529"/>
          <w:lang w:val="ru-RU"/>
        </w:rPr>
        <w:t xml:space="preserve">Кабинет подготовлен к работе: чистота и порядок за рабочими столами учащихся, помещение проветрено, освещенность хорошая. Учащиеся готовы к уроку, учебные принадлежности </w:t>
      </w:r>
      <w:proofErr w:type="gramStart"/>
      <w:r w:rsidRPr="0030495D">
        <w:rPr>
          <w:rFonts w:ascii="Arial" w:hAnsi="Arial" w:cs="Arial"/>
          <w:color w:val="212529"/>
          <w:lang w:val="ru-RU"/>
        </w:rPr>
        <w:t>( тетради</w:t>
      </w:r>
      <w:proofErr w:type="gramEnd"/>
      <w:r w:rsidRPr="0030495D">
        <w:rPr>
          <w:rFonts w:ascii="Arial" w:hAnsi="Arial" w:cs="Arial"/>
          <w:color w:val="212529"/>
          <w:lang w:val="ru-RU"/>
        </w:rPr>
        <w:t>, ручки) есть у каждого. На каждом ученическом ПК имеются необходимые к уроку электронные программы.</w:t>
      </w:r>
    </w:p>
    <w:p w14:paraId="212A49FA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>Организационный момент включал в себя проверку наличия учащихся и их готовность к уроку.</w:t>
      </w:r>
    </w:p>
    <w:p w14:paraId="6E64CAB8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 xml:space="preserve">Далее был проведен опрос в форме беседы по теме прошлого урока, с целью повторения учебного материала по изучаемой теме. Он был проведена в два этапа: на первом был проведен фронтальный опрос для обобщения и систематизации знаний об алгоритме и повторения приемов составления алгоритма; на втором – учащиеся решали задачи практика – ориентированного характера с использованием понятия алгоритма, и демонстрировали умение приводить примеры </w:t>
      </w:r>
      <w:proofErr w:type="gramStart"/>
      <w:r w:rsidRPr="0089252C">
        <w:rPr>
          <w:rFonts w:ascii="Arial" w:hAnsi="Arial" w:cs="Arial"/>
          <w:color w:val="212529"/>
          <w:highlight w:val="yellow"/>
          <w:lang w:val="ru-RU"/>
        </w:rPr>
        <w:t>из жизни</w:t>
      </w:r>
      <w:proofErr w:type="gramEnd"/>
      <w:r w:rsidRPr="0089252C">
        <w:rPr>
          <w:rFonts w:ascii="Arial" w:hAnsi="Arial" w:cs="Arial"/>
          <w:color w:val="212529"/>
          <w:highlight w:val="yellow"/>
          <w:lang w:val="ru-RU"/>
        </w:rPr>
        <w:t xml:space="preserve"> связанные с ним. Проанализировав ответы учащихся, можно сделать вывод о том, что на данном этапе урока были актуализированы их знания по предыдущей теме.</w:t>
      </w:r>
    </w:p>
    <w:p w14:paraId="2BC1D8F3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 xml:space="preserve">После сообщения темы и цели урока учитель приступил к изложению нового материала. Материал подобран в соответствии с программой: теоретические положения понятны как для сильных, так и для средних и слабых учеников. Изложение материала было последовательным, логически-правильным. Наиболее ярким примером деятельности учителя было хорошая теоретическая подготовка, </w:t>
      </w:r>
      <w:r w:rsidRPr="0089252C">
        <w:rPr>
          <w:rFonts w:ascii="Arial" w:hAnsi="Arial" w:cs="Arial"/>
          <w:color w:val="212529"/>
          <w:highlight w:val="yellow"/>
          <w:lang w:val="ru-RU"/>
        </w:rPr>
        <w:lastRenderedPageBreak/>
        <w:t xml:space="preserve">чёткая, внятная, грамотная речь. Методические приёмы соответствовали возрасту учащихся, </w:t>
      </w:r>
      <w:proofErr w:type="gramStart"/>
      <w:r w:rsidRPr="0089252C">
        <w:rPr>
          <w:rFonts w:ascii="Arial" w:hAnsi="Arial" w:cs="Arial"/>
          <w:color w:val="212529"/>
          <w:highlight w:val="yellow"/>
          <w:lang w:val="ru-RU"/>
        </w:rPr>
        <w:t>целям</w:t>
      </w:r>
      <w:proofErr w:type="gramEnd"/>
      <w:r w:rsidRPr="0089252C">
        <w:rPr>
          <w:rFonts w:ascii="Arial" w:hAnsi="Arial" w:cs="Arial"/>
          <w:color w:val="212529"/>
          <w:highlight w:val="yellow"/>
          <w:lang w:val="ru-RU"/>
        </w:rPr>
        <w:t xml:space="preserve"> поставленным в начале урока. Видно было, что детям интересно, они внимательно слушали, записывали, отвечали на вопросы.</w:t>
      </w:r>
    </w:p>
    <w:p w14:paraId="46ACAF87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>Закрепить полученные знания учащиеся смогли во время практической части урока, работая с</w:t>
      </w:r>
      <w:r w:rsidRPr="0089252C">
        <w:rPr>
          <w:rFonts w:ascii="Arial" w:hAnsi="Arial" w:cs="Arial"/>
          <w:color w:val="212529"/>
          <w:highlight w:val="yellow"/>
        </w:rPr>
        <w:t> </w:t>
      </w:r>
      <w:r w:rsidRPr="0089252C">
        <w:rPr>
          <w:rFonts w:ascii="Arial" w:hAnsi="Arial" w:cs="Arial"/>
          <w:color w:val="212529"/>
          <w:highlight w:val="yellow"/>
          <w:lang w:val="ru-RU"/>
        </w:rPr>
        <w:t xml:space="preserve">программой «Мир информатики» 1-2 год обучения. Основная функция практической работы: проверяющая, </w:t>
      </w:r>
      <w:proofErr w:type="spellStart"/>
      <w:proofErr w:type="gramStart"/>
      <w:r w:rsidRPr="0089252C">
        <w:rPr>
          <w:rFonts w:ascii="Arial" w:hAnsi="Arial" w:cs="Arial"/>
          <w:color w:val="212529"/>
          <w:highlight w:val="yellow"/>
          <w:lang w:val="ru-RU"/>
        </w:rPr>
        <w:t>обучающая.Учитель</w:t>
      </w:r>
      <w:proofErr w:type="spellEnd"/>
      <w:proofErr w:type="gramEnd"/>
      <w:r w:rsidRPr="0089252C">
        <w:rPr>
          <w:rFonts w:ascii="Arial" w:hAnsi="Arial" w:cs="Arial"/>
          <w:color w:val="212529"/>
          <w:highlight w:val="yellow"/>
          <w:lang w:val="ru-RU"/>
        </w:rPr>
        <w:t xml:space="preserve"> оказывал помощь учащимся в сложных моментах при работе с программой.</w:t>
      </w:r>
    </w:p>
    <w:p w14:paraId="69D6B24B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>Структура и тип урока полностью соответствуют целям урока. Все этапы урока были логично взаимосвязаны и дополняли друг друга. Время было распределено оптимально. Учебный материал соответствует программе. Реализация основной дидактической цели достигнута. Учитель обладает хорошими знаниями по данной теме, в изложении темы прослеживалась логика и последовательность, владеет различными методами обучения: эвристическая беседа, поисковый, исследовательский. Задания были подобраны таким образом, что уровень их сложности увеличивался. Формулировки заданий были понятны учащимся. Речь учителя – четкая и уверенная. Учителю удалось вовлечь учащихся в основные мыслительные операции (анализ, обобщение, классификация, систематизация). В устных вопросах и практических заданиях использованы средства развития творческого мышления (элементы проблемности, анализа, сравнения).</w:t>
      </w:r>
    </w:p>
    <w:p w14:paraId="6C82E8CB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>Стиль общения учителя и учеников – доброжелательный, поддерживалась культура речи, наблюдался явный авторитет учителя. Взаимоотношения учителя с учащимися носил характер сотрудничества. На протяжении всего урока в классе была хорошая дисциплина и работоспособность. Преподаватель владеет ситуацией. Ученики очень уважают и выделяют своего учителя.</w:t>
      </w:r>
    </w:p>
    <w:p w14:paraId="7529B61E" w14:textId="77777777" w:rsidR="00431637" w:rsidRPr="0089252C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highlight w:val="yellow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>С учетом всего вышеизложенного можно считать, что поставленные перед уроком цели, были достигнуты. За урок был выполнен весь объем запланированной работы.</w:t>
      </w:r>
    </w:p>
    <w:p w14:paraId="5C3C9F33" w14:textId="77777777" w:rsidR="00431637" w:rsidRPr="0030495D" w:rsidRDefault="00431637" w:rsidP="003049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lang w:val="ru-RU"/>
        </w:rPr>
      </w:pPr>
      <w:r w:rsidRPr="0089252C">
        <w:rPr>
          <w:rFonts w:ascii="Arial" w:hAnsi="Arial" w:cs="Arial"/>
          <w:color w:val="212529"/>
          <w:highlight w:val="yellow"/>
          <w:lang w:val="ru-RU"/>
        </w:rPr>
        <w:t>Урок посетил и проанализировал:</w:t>
      </w:r>
    </w:p>
    <w:p w14:paraId="269AB98C" w14:textId="77777777" w:rsidR="00B20B82" w:rsidRPr="0030495D" w:rsidRDefault="00B20B82" w:rsidP="0030495D">
      <w:pPr>
        <w:spacing w:after="0" w:line="240" w:lineRule="auto"/>
        <w:jc w:val="both"/>
        <w:rPr>
          <w:rFonts w:ascii="Arial" w:hAnsi="Arial" w:cs="Arial"/>
          <w:lang w:val="ru-RU"/>
        </w:rPr>
      </w:pPr>
    </w:p>
    <w:sectPr w:rsidR="00B20B82" w:rsidRPr="00304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37"/>
    <w:rsid w:val="002C06D1"/>
    <w:rsid w:val="0030495D"/>
    <w:rsid w:val="00431637"/>
    <w:rsid w:val="0089252C"/>
    <w:rsid w:val="00B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98D5"/>
  <w15:chartTrackingRefBased/>
  <w15:docId w15:val="{923C554B-1B1D-4DBF-B6E9-233C61F7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2025-04-03T06:08:00Z</dcterms:created>
  <dcterms:modified xsi:type="dcterms:W3CDTF">2025-04-03T06:28:00Z</dcterms:modified>
</cp:coreProperties>
</file>